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BC8C1" w14:textId="573D0229" w:rsidR="005410D3" w:rsidRDefault="00C91FC0" w:rsidP="00E70EA0">
      <w:pPr>
        <w:pStyle w:val="ListParagraph"/>
        <w:jc w:val="center"/>
        <w:rPr>
          <w:rFonts w:asciiTheme="minorHAnsi" w:hAnsiTheme="minorHAnsi" w:cstheme="minorHAnsi"/>
          <w:b/>
          <w:bCs/>
          <w:sz w:val="36"/>
          <w:szCs w:val="36"/>
        </w:rPr>
      </w:pPr>
      <w:r w:rsidRPr="003A0FBF">
        <w:rPr>
          <w:rFonts w:ascii="Saysettha OT" w:hAnsi="Saysettha OT" w:cs="Saysettha OT"/>
          <w:noProof/>
        </w:rPr>
        <w:drawing>
          <wp:anchor distT="0" distB="0" distL="114300" distR="114300" simplePos="0" relativeHeight="251663360" behindDoc="0" locked="0" layoutInCell="1" allowOverlap="1" wp14:anchorId="79F3C3B4" wp14:editId="66BBBED2">
            <wp:simplePos x="0" y="0"/>
            <wp:positionH relativeFrom="column">
              <wp:posOffset>2452878</wp:posOffset>
            </wp:positionH>
            <wp:positionV relativeFrom="paragraph">
              <wp:posOffset>-294386</wp:posOffset>
            </wp:positionV>
            <wp:extent cx="942975" cy="8382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p>
    <w:p w14:paraId="32BC2ED4" w14:textId="4AD48D49" w:rsidR="00026E1D" w:rsidRPr="003A0FBF" w:rsidRDefault="00026E1D" w:rsidP="00026E1D">
      <w:r w:rsidRPr="003A0FBF">
        <w:rPr>
          <w:rFonts w:ascii="Saysettha OT" w:hAnsi="Saysettha OT" w:cs="Saysettha OT"/>
          <w:noProof/>
        </w:rPr>
        <mc:AlternateContent>
          <mc:Choice Requires="wps">
            <w:drawing>
              <wp:anchor distT="0" distB="0" distL="114300" distR="114300" simplePos="0" relativeHeight="251664384" behindDoc="0" locked="0" layoutInCell="1" allowOverlap="1" wp14:anchorId="1D9AF624" wp14:editId="5CE1865D">
                <wp:simplePos x="0" y="0"/>
                <wp:positionH relativeFrom="column">
                  <wp:posOffset>-990600</wp:posOffset>
                </wp:positionH>
                <wp:positionV relativeFrom="paragraph">
                  <wp:posOffset>361950</wp:posOffset>
                </wp:positionV>
                <wp:extent cx="7734300" cy="800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34300" cy="800100"/>
                        </a:xfrm>
                        <a:prstGeom prst="rect">
                          <a:avLst/>
                        </a:prstGeom>
                        <a:solidFill>
                          <a:schemeClr val="accent2">
                            <a:lumMod val="75000"/>
                          </a:schemeClr>
                        </a:solidFill>
                        <a:ln w="6350">
                          <a:noFill/>
                        </a:ln>
                      </wps:spPr>
                      <wps:txbx>
                        <w:txbxContent>
                          <w:p w14:paraId="3225507B" w14:textId="229C5C4B" w:rsidR="002F6292" w:rsidRPr="004978DF" w:rsidRDefault="002F6292" w:rsidP="000814BD">
                            <w:pPr>
                              <w:shd w:val="clear" w:color="auto" w:fill="C45911" w:themeFill="accent2" w:themeFillShade="BF"/>
                              <w:jc w:val="center"/>
                              <w:rPr>
                                <w:rFonts w:asciiTheme="minorHAnsi" w:eastAsia="Phetsarath OT" w:hAnsiTheme="minorHAnsi" w:cs="Phetsarath OT"/>
                                <w:b/>
                                <w:bCs/>
                                <w:color w:val="FFFFFF" w:themeColor="background1"/>
                                <w:sz w:val="32"/>
                                <w:szCs w:val="32"/>
                                <w:lang w:bidi="lo-LA"/>
                              </w:rPr>
                            </w:pPr>
                            <w:r w:rsidRPr="004978DF">
                              <w:rPr>
                                <w:rFonts w:asciiTheme="minorHAnsi" w:eastAsia="Phetsarath OT" w:hAnsiTheme="minorHAnsi" w:cs="Phetsarath OT"/>
                                <w:b/>
                                <w:bCs/>
                                <w:color w:val="FFFFFF" w:themeColor="background1"/>
                                <w:sz w:val="32"/>
                                <w:szCs w:val="32"/>
                                <w:lang w:bidi="lo-LA"/>
                              </w:rPr>
                              <w:t>Lao People’s Democratic Republic</w:t>
                            </w:r>
                          </w:p>
                          <w:p w14:paraId="6DAD3E0E" w14:textId="4D4D8C93" w:rsidR="002F6292" w:rsidRPr="004978DF" w:rsidRDefault="002F6292" w:rsidP="000814BD">
                            <w:pPr>
                              <w:shd w:val="clear" w:color="auto" w:fill="C45911" w:themeFill="accent2" w:themeFillShade="BF"/>
                              <w:jc w:val="center"/>
                              <w:rPr>
                                <w:rFonts w:asciiTheme="minorHAnsi" w:eastAsia="Phetsarath OT" w:hAnsiTheme="minorHAnsi" w:cs="Phetsarath OT"/>
                                <w:b/>
                                <w:bCs/>
                                <w:color w:val="FFFFFF" w:themeColor="background1"/>
                                <w:sz w:val="32"/>
                                <w:szCs w:val="32"/>
                              </w:rPr>
                            </w:pPr>
                            <w:r w:rsidRPr="004978DF">
                              <w:rPr>
                                <w:rFonts w:asciiTheme="minorHAnsi" w:eastAsia="Phetsarath OT" w:hAnsiTheme="minorHAnsi" w:cs="Phetsarath OT"/>
                                <w:b/>
                                <w:bCs/>
                                <w:color w:val="FFFFFF" w:themeColor="background1"/>
                                <w:sz w:val="32"/>
                                <w:szCs w:val="32"/>
                              </w:rPr>
                              <w:t>Peace Independence Democracy Unity Prosperity</w:t>
                            </w:r>
                          </w:p>
                          <w:p w14:paraId="5C8D4304" w14:textId="77777777" w:rsidR="002F6292" w:rsidRPr="004978DF" w:rsidRDefault="002F6292" w:rsidP="00026E1D">
                            <w:pPr>
                              <w:shd w:val="clear" w:color="auto" w:fill="C45911" w:themeFill="accent2" w:themeFillShade="BF"/>
                              <w:rPr>
                                <w:b/>
                                <w:bCs/>
                                <w:color w:val="FFFFFF" w:themeColor="background1"/>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AF624" id="_x0000_t202" coordsize="21600,21600" o:spt="202" path="m0,0l0,21600,21600,21600,21600,0xe">
                <v:stroke joinstyle="miter"/>
                <v:path gradientshapeok="t" o:connecttype="rect"/>
              </v:shapetype>
              <v:shape id="Text_x0020_Box_x0020_26" o:spid="_x0000_s1026" type="#_x0000_t202" style="position:absolute;margin-left:-78pt;margin-top:28.5pt;width:609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" fillcolor="#c45911 [2405]" stroked="f" strokeweight=".5pt">
                <v:textbox>
                  <w:txbxContent>
                    <w:p w14:paraId="3225507B" w14:textId="229C5C4B" w:rsidR="002F6292" w:rsidRPr="004978DF" w:rsidRDefault="002F6292" w:rsidP="000814BD">
                      <w:pPr>
                        <w:shd w:val="clear" w:color="auto" w:fill="C45911" w:themeFill="accent2" w:themeFillShade="BF"/>
                        <w:jc w:val="center"/>
                        <w:rPr>
                          <w:rFonts w:asciiTheme="minorHAnsi" w:eastAsia="Phetsarath OT" w:hAnsiTheme="minorHAnsi" w:cs="Phetsarath OT"/>
                          <w:b/>
                          <w:bCs/>
                          <w:color w:val="FFFFFF" w:themeColor="background1"/>
                          <w:sz w:val="32"/>
                          <w:szCs w:val="32"/>
                          <w:lang w:bidi="lo-LA"/>
                        </w:rPr>
                      </w:pPr>
                      <w:r w:rsidRPr="004978DF">
                        <w:rPr>
                          <w:rFonts w:asciiTheme="minorHAnsi" w:eastAsia="Phetsarath OT" w:hAnsiTheme="minorHAnsi" w:cs="Phetsarath OT"/>
                          <w:b/>
                          <w:bCs/>
                          <w:color w:val="FFFFFF" w:themeColor="background1"/>
                          <w:sz w:val="32"/>
                          <w:szCs w:val="32"/>
                          <w:lang w:bidi="lo-LA"/>
                        </w:rPr>
                        <w:t>Lao People’s Democratic Republic</w:t>
                      </w:r>
                    </w:p>
                    <w:p w14:paraId="6DAD3E0E" w14:textId="4D4D8C93" w:rsidR="002F6292" w:rsidRPr="004978DF" w:rsidRDefault="002F6292" w:rsidP="000814BD">
                      <w:pPr>
                        <w:shd w:val="clear" w:color="auto" w:fill="C45911" w:themeFill="accent2" w:themeFillShade="BF"/>
                        <w:jc w:val="center"/>
                        <w:rPr>
                          <w:rFonts w:asciiTheme="minorHAnsi" w:eastAsia="Phetsarath OT" w:hAnsiTheme="minorHAnsi" w:cs="Phetsarath OT"/>
                          <w:b/>
                          <w:bCs/>
                          <w:color w:val="FFFFFF" w:themeColor="background1"/>
                          <w:sz w:val="32"/>
                          <w:szCs w:val="32"/>
                        </w:rPr>
                      </w:pPr>
                      <w:r w:rsidRPr="004978DF">
                        <w:rPr>
                          <w:rFonts w:asciiTheme="minorHAnsi" w:eastAsia="Phetsarath OT" w:hAnsiTheme="minorHAnsi" w:cs="Phetsarath OT"/>
                          <w:b/>
                          <w:bCs/>
                          <w:color w:val="FFFFFF" w:themeColor="background1"/>
                          <w:sz w:val="32"/>
                          <w:szCs w:val="32"/>
                        </w:rPr>
                        <w:t>Peace Independence Democracy Unity Prosperity</w:t>
                      </w:r>
                    </w:p>
                    <w:p w14:paraId="5C8D4304" w14:textId="77777777" w:rsidR="002F6292" w:rsidRPr="004978DF" w:rsidRDefault="002F6292" w:rsidP="00026E1D">
                      <w:pPr>
                        <w:shd w:val="clear" w:color="auto" w:fill="C45911" w:themeFill="accent2" w:themeFillShade="BF"/>
                        <w:rPr>
                          <w:b/>
                          <w:bCs/>
                          <w:color w:val="FFFFFF" w:themeColor="background1"/>
                          <w:sz w:val="32"/>
                          <w:szCs w:val="32"/>
                          <w:lang w:bidi="lo-LA"/>
                        </w:rPr>
                      </w:pPr>
                    </w:p>
                  </w:txbxContent>
                </v:textbox>
              </v:shape>
            </w:pict>
          </mc:Fallback>
        </mc:AlternateContent>
      </w:r>
      <w:r w:rsidRPr="003A0FBF">
        <w:rPr>
          <w:noProof/>
        </w:rPr>
        <mc:AlternateContent>
          <mc:Choice Requires="wps">
            <w:drawing>
              <wp:anchor distT="0" distB="0" distL="114300" distR="114300" simplePos="0" relativeHeight="251662336" behindDoc="0" locked="0" layoutInCell="1" allowOverlap="1" wp14:anchorId="52EC7BF8" wp14:editId="75C13972">
                <wp:simplePos x="0" y="0"/>
                <wp:positionH relativeFrom="column">
                  <wp:posOffset>-990600</wp:posOffset>
                </wp:positionH>
                <wp:positionV relativeFrom="paragraph">
                  <wp:posOffset>-971550</wp:posOffset>
                </wp:positionV>
                <wp:extent cx="7734300" cy="109061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7734300" cy="10906125"/>
                        </a:xfrm>
                        <a:prstGeom prst="rect">
                          <a:avLst/>
                        </a:prstGeom>
                        <a:solidFill>
                          <a:schemeClr val="accent2">
                            <a:lumMod val="50000"/>
                          </a:schemeClr>
                        </a:solidFill>
                        <a:ln w="6350">
                          <a:solidFill>
                            <a:prstClr val="black"/>
                          </a:solidFill>
                        </a:ln>
                      </wps:spPr>
                      <wps:txbx>
                        <w:txbxContent>
                          <w:p w14:paraId="3250E37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bookmarkStart w:id="0" w:name="_GoBack"/>
                          </w:p>
                          <w:p w14:paraId="6433457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DFCBC0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3C60B3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FA84EE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E8210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246ED7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610E0B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089E1A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4A3030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CB846A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7BABC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77A61E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D0A24D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933609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30D1B4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DD5DB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F623D2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6D01C8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8E3B62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CF856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E3CAF4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91D3D3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1C23BB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37A12D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D313B2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B68BAD"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A193D2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54B915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F140C8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F3160E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601B5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604EDB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1F24B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EDA135D" w14:textId="6B4F4293"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F25A4C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22F903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5BCFFC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EAD2EB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4E50C1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20E062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F0EF5A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BF3390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CDF72D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345B63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46D1FF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97056D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5BF751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CFB627E"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FE80F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8A78EF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F24EC9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694C8D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4EA19ED"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3F184E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38513E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35920F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D5194F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DCDAD2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67801E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4ED4A1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E3F378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A422F9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8280C1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363D71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83EA0C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5AB114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EC32EA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0E1B6A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E28F36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40F260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433232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D7662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A75E23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7745D3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286C1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7C7337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00DAA1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74393C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6899F3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AF1F3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14C2C1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245067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D14CF7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685E8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8FF276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F97636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DCD16C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FEE7D4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B49934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0A37C9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AEE404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125DFAE"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502F86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E00760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7BF8" id="Text_x0020_Box_x0020_27" o:spid="_x0000_s1027" type="#_x0000_t202" style="position:absolute;margin-left:-78pt;margin-top:-76.45pt;width:609pt;height:85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" fillcolor="#823b0b [1605]" strokeweight=".5pt">
                <v:textbox>
                  <w:txbxContent>
                    <w:p w14:paraId="3250E37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bookmarkStart w:id="1" w:name="_GoBack"/>
                    </w:p>
                    <w:p w14:paraId="6433457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DFCBC0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3C60B3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FA84EE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E8210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246ED7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610E0B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089E1A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4A3030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CB846A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7BABC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77A61E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D0A24D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933609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30D1B4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DD5DB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F623D2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6D01C8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8E3B62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CF856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E3CAF4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91D3D3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1C23BB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37A12D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D313B2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B68BAD"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A193D2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54B915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F140C8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F3160E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4601B5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604EDB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1F24B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EDA135D" w14:textId="6B4F4293"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F25A4C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22F903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5BCFFC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EAD2EB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4E50C1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20E062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F0EF5A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BF3390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CDF72D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345B63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46D1FF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97056D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5BF751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CFB627E"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FE80F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8A78EF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F24EC9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694C8D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4EA19ED"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3F184E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738513E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35920F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D5194F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DCDAD2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67801E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4ED4A1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E3F378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A422F9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8280C1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363D71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83EA0C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5AB114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EC32EA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0E1B6A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E28F36B"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40F2609"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4332321"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D76622"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A75E23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7745D3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6286C15"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7C7337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00DAA1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74393C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6899F3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8AF1F3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14C2C1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245067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D14CF7A"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52685E8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8FF2768"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F976366"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DCD16C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2FEE7D4C"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B499344"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00A37C90"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1AEE404F"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4125DFAE"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6502F867"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p w14:paraId="3E007603" w14:textId="77777777" w:rsidR="002F6292" w:rsidRDefault="002F6292" w:rsidP="00026E1D">
                      <w:pPr>
                        <w:shd w:val="clear" w:color="auto" w:fill="C45911" w:themeFill="accent2" w:themeFillShade="BF"/>
                        <w:jc w:val="center"/>
                        <w:rPr>
                          <w:rFonts w:ascii="Phetsarath OT" w:eastAsia="Phetsarath OT" w:hAnsi="Phetsarath OT" w:cs="Phetsarath OT"/>
                          <w:b/>
                          <w:bCs/>
                          <w:szCs w:val="24"/>
                          <w:lang w:bidi="lo-LA"/>
                        </w:rPr>
                      </w:pPr>
                    </w:p>
                    <w:bookmarkEnd w:id="1"/>
                  </w:txbxContent>
                </v:textbox>
              </v:shape>
            </w:pict>
          </mc:Fallback>
        </mc:AlternateContent>
      </w:r>
    </w:p>
    <w:p w14:paraId="3F88961F" w14:textId="75F404AA" w:rsidR="00026E1D" w:rsidRPr="003A0FBF" w:rsidRDefault="00026E1D" w:rsidP="00705342">
      <w:pPr>
        <w:pStyle w:val="ListParagraph"/>
        <w:rPr>
          <w:rFonts w:asciiTheme="minorHAnsi" w:hAnsiTheme="minorHAnsi" w:cstheme="minorHAnsi"/>
          <w:b/>
          <w:bCs/>
          <w:sz w:val="36"/>
          <w:szCs w:val="36"/>
        </w:rPr>
      </w:pPr>
    </w:p>
    <w:p w14:paraId="2D63F30F" w14:textId="0969D308" w:rsidR="00026E1D" w:rsidRPr="003A0FBF" w:rsidRDefault="00026E1D" w:rsidP="00705342">
      <w:pPr>
        <w:pStyle w:val="ListParagraph"/>
        <w:rPr>
          <w:rFonts w:asciiTheme="minorHAnsi" w:hAnsiTheme="minorHAnsi" w:cstheme="minorHAnsi"/>
          <w:b/>
          <w:bCs/>
          <w:sz w:val="36"/>
          <w:szCs w:val="36"/>
        </w:rPr>
      </w:pPr>
    </w:p>
    <w:p w14:paraId="633A0175" w14:textId="4356C93C" w:rsidR="00026E1D" w:rsidRPr="003A0FBF" w:rsidRDefault="00026E1D" w:rsidP="00705342">
      <w:pPr>
        <w:pStyle w:val="ListParagraph"/>
        <w:rPr>
          <w:rFonts w:asciiTheme="minorHAnsi" w:hAnsiTheme="minorHAnsi" w:cstheme="minorHAnsi"/>
          <w:b/>
          <w:bCs/>
          <w:sz w:val="36"/>
          <w:szCs w:val="36"/>
        </w:rPr>
      </w:pPr>
    </w:p>
    <w:p w14:paraId="7372D391" w14:textId="172B5A8A" w:rsidR="00026E1D" w:rsidRPr="003A0FBF" w:rsidRDefault="00026E1D" w:rsidP="00705342">
      <w:pPr>
        <w:pStyle w:val="ListParagraph"/>
        <w:rPr>
          <w:rFonts w:asciiTheme="minorHAnsi" w:hAnsiTheme="minorHAnsi" w:cstheme="minorHAnsi"/>
          <w:b/>
          <w:bCs/>
          <w:sz w:val="36"/>
          <w:szCs w:val="36"/>
        </w:rPr>
      </w:pPr>
    </w:p>
    <w:p w14:paraId="753D1328" w14:textId="4314DA1F" w:rsidR="00026E1D" w:rsidRPr="003A0FBF" w:rsidRDefault="00026E1D" w:rsidP="00705342">
      <w:pPr>
        <w:pStyle w:val="ListParagraph"/>
        <w:rPr>
          <w:rFonts w:asciiTheme="minorHAnsi" w:hAnsiTheme="minorHAnsi" w:cstheme="minorHAnsi"/>
          <w:b/>
          <w:bCs/>
          <w:sz w:val="36"/>
          <w:szCs w:val="36"/>
        </w:rPr>
      </w:pPr>
    </w:p>
    <w:p w14:paraId="1200A304" w14:textId="4B6B5C25" w:rsidR="00026E1D" w:rsidRPr="003A0FBF" w:rsidRDefault="00026E1D" w:rsidP="00705342">
      <w:pPr>
        <w:pStyle w:val="ListParagraph"/>
        <w:rPr>
          <w:rFonts w:asciiTheme="minorHAnsi" w:hAnsiTheme="minorHAnsi" w:cstheme="minorHAnsi"/>
          <w:b/>
          <w:bCs/>
          <w:sz w:val="36"/>
          <w:szCs w:val="36"/>
        </w:rPr>
      </w:pPr>
      <w:r w:rsidRPr="003A0FBF">
        <w:rPr>
          <w:rFonts w:ascii="Saysettha OT" w:hAnsi="Saysettha OT" w:cs="Saysettha OT"/>
          <w:noProof/>
        </w:rPr>
        <mc:AlternateContent>
          <mc:Choice Requires="wps">
            <w:drawing>
              <wp:anchor distT="0" distB="0" distL="114300" distR="114300" simplePos="0" relativeHeight="251665408" behindDoc="0" locked="0" layoutInCell="1" allowOverlap="1" wp14:anchorId="43E67C5E" wp14:editId="4D93F516">
                <wp:simplePos x="0" y="0"/>
                <wp:positionH relativeFrom="margin">
                  <wp:posOffset>-267335</wp:posOffset>
                </wp:positionH>
                <wp:positionV relativeFrom="paragraph">
                  <wp:posOffset>217805</wp:posOffset>
                </wp:positionV>
                <wp:extent cx="6591300" cy="15906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591300" cy="1590675"/>
                        </a:xfrm>
                        <a:prstGeom prst="rect">
                          <a:avLst/>
                        </a:prstGeom>
                        <a:solidFill>
                          <a:schemeClr val="accent2">
                            <a:lumMod val="75000"/>
                          </a:schemeClr>
                        </a:solidFill>
                        <a:ln w="6350">
                          <a:noFill/>
                        </a:ln>
                      </wps:spPr>
                      <wps:txbx>
                        <w:txbxContent>
                          <w:p w14:paraId="44C0D377" w14:textId="77777777" w:rsidR="00C91FC0" w:rsidRDefault="002F6292" w:rsidP="00E70EA0">
                            <w:pPr>
                              <w:jc w:val="center"/>
                              <w:rPr>
                                <w:rFonts w:asciiTheme="minorHAnsi" w:hAnsiTheme="minorHAnsi" w:cstheme="minorHAnsi"/>
                                <w:b/>
                                <w:bCs/>
                                <w:color w:val="FFFFFF" w:themeColor="background1"/>
                                <w:sz w:val="44"/>
                                <w:szCs w:val="44"/>
                              </w:rPr>
                            </w:pPr>
                            <w:r w:rsidRPr="004978DF">
                              <w:rPr>
                                <w:rFonts w:asciiTheme="minorHAnsi" w:hAnsiTheme="minorHAnsi" w:cstheme="minorHAnsi"/>
                                <w:b/>
                                <w:bCs/>
                                <w:color w:val="FFFFFF" w:themeColor="background1"/>
                                <w:sz w:val="44"/>
                                <w:szCs w:val="44"/>
                              </w:rPr>
                              <w:t xml:space="preserve">STANDARD OPEN BIDDING DOCUMENT </w:t>
                            </w:r>
                          </w:p>
                          <w:p w14:paraId="11CD8B13" w14:textId="1D643FB8" w:rsidR="002F6292" w:rsidRPr="004978DF" w:rsidRDefault="00C91FC0" w:rsidP="00E70EA0">
                            <w:pPr>
                              <w:jc w:val="center"/>
                              <w:rPr>
                                <w:rFonts w:asciiTheme="minorHAnsi" w:hAnsiTheme="minorHAnsi" w:cstheme="minorHAnsi"/>
                                <w:b/>
                                <w:bCs/>
                                <w:color w:val="FFFFFF" w:themeColor="background1"/>
                                <w:sz w:val="44"/>
                                <w:szCs w:val="44"/>
                              </w:rPr>
                            </w:pPr>
                            <w:r>
                              <w:rPr>
                                <w:rFonts w:asciiTheme="minorHAnsi" w:hAnsiTheme="minorHAnsi" w:cstheme="minorHAnsi"/>
                                <w:b/>
                                <w:bCs/>
                                <w:color w:val="FFFFFF" w:themeColor="background1"/>
                                <w:sz w:val="44"/>
                                <w:szCs w:val="44"/>
                              </w:rPr>
                              <w:t xml:space="preserve">THE </w:t>
                            </w:r>
                            <w:r w:rsidR="002F6292" w:rsidRPr="004978DF">
                              <w:rPr>
                                <w:rFonts w:asciiTheme="minorHAnsi" w:hAnsiTheme="minorHAnsi" w:cstheme="minorHAnsi"/>
                                <w:b/>
                                <w:bCs/>
                                <w:color w:val="FFFFFF" w:themeColor="background1"/>
                                <w:sz w:val="44"/>
                                <w:szCs w:val="44"/>
                              </w:rPr>
                              <w:t>PROCUREMENT OF GOODS OR NON-CONSULTING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7C5E" id="Text_x0020_Box_x0020_24" o:spid="_x0000_s1028" type="#_x0000_t202" style="position:absolute;left:0;text-align:left;margin-left:-21.05pt;margin-top:17.15pt;width:519pt;height:12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" fillcolor="#c45911 [2405]" stroked="f" strokeweight=".5pt">
                <v:textbox>
                  <w:txbxContent>
                    <w:p w14:paraId="44C0D377" w14:textId="77777777" w:rsidR="00C91FC0" w:rsidRDefault="002F6292" w:rsidP="00E70EA0">
                      <w:pPr>
                        <w:jc w:val="center"/>
                        <w:rPr>
                          <w:rFonts w:asciiTheme="minorHAnsi" w:hAnsiTheme="minorHAnsi" w:cstheme="minorHAnsi"/>
                          <w:b/>
                          <w:bCs/>
                          <w:color w:val="FFFFFF" w:themeColor="background1"/>
                          <w:sz w:val="44"/>
                          <w:szCs w:val="44"/>
                        </w:rPr>
                      </w:pPr>
                      <w:r w:rsidRPr="004978DF">
                        <w:rPr>
                          <w:rFonts w:asciiTheme="minorHAnsi" w:hAnsiTheme="minorHAnsi" w:cstheme="minorHAnsi"/>
                          <w:b/>
                          <w:bCs/>
                          <w:color w:val="FFFFFF" w:themeColor="background1"/>
                          <w:sz w:val="44"/>
                          <w:szCs w:val="44"/>
                        </w:rPr>
                        <w:t xml:space="preserve">STANDARD OPEN BIDDING DOCUMENT </w:t>
                      </w:r>
                    </w:p>
                    <w:p w14:paraId="11CD8B13" w14:textId="1D643FB8" w:rsidR="002F6292" w:rsidRPr="004978DF" w:rsidRDefault="00C91FC0" w:rsidP="00E70EA0">
                      <w:pPr>
                        <w:jc w:val="center"/>
                        <w:rPr>
                          <w:rFonts w:asciiTheme="minorHAnsi" w:hAnsiTheme="minorHAnsi" w:cstheme="minorHAnsi"/>
                          <w:b/>
                          <w:bCs/>
                          <w:color w:val="FFFFFF" w:themeColor="background1"/>
                          <w:sz w:val="44"/>
                          <w:szCs w:val="44"/>
                        </w:rPr>
                      </w:pPr>
                      <w:r>
                        <w:rPr>
                          <w:rFonts w:asciiTheme="minorHAnsi" w:hAnsiTheme="minorHAnsi" w:cstheme="minorHAnsi"/>
                          <w:b/>
                          <w:bCs/>
                          <w:color w:val="FFFFFF" w:themeColor="background1"/>
                          <w:sz w:val="44"/>
                          <w:szCs w:val="44"/>
                        </w:rPr>
                        <w:t xml:space="preserve">THE </w:t>
                      </w:r>
                      <w:r w:rsidR="002F6292" w:rsidRPr="004978DF">
                        <w:rPr>
                          <w:rFonts w:asciiTheme="minorHAnsi" w:hAnsiTheme="minorHAnsi" w:cstheme="minorHAnsi"/>
                          <w:b/>
                          <w:bCs/>
                          <w:color w:val="FFFFFF" w:themeColor="background1"/>
                          <w:sz w:val="44"/>
                          <w:szCs w:val="44"/>
                        </w:rPr>
                        <w:t>PROCUREMENT OF GOODS OR NON-CONSULTING SERVICES</w:t>
                      </w:r>
                    </w:p>
                  </w:txbxContent>
                </v:textbox>
                <w10:wrap anchorx="margin"/>
              </v:shape>
            </w:pict>
          </mc:Fallback>
        </mc:AlternateContent>
      </w:r>
    </w:p>
    <w:p w14:paraId="23D008D8" w14:textId="29312782" w:rsidR="00026E1D" w:rsidRPr="003A0FBF" w:rsidRDefault="00026E1D" w:rsidP="00705342">
      <w:pPr>
        <w:pStyle w:val="ListParagraph"/>
        <w:rPr>
          <w:rFonts w:asciiTheme="minorHAnsi" w:hAnsiTheme="minorHAnsi" w:cstheme="minorHAnsi"/>
          <w:b/>
          <w:bCs/>
          <w:sz w:val="36"/>
          <w:szCs w:val="36"/>
        </w:rPr>
      </w:pPr>
    </w:p>
    <w:p w14:paraId="5C48318D" w14:textId="57411AA5" w:rsidR="00026E1D" w:rsidRPr="003A0FBF" w:rsidRDefault="00026E1D" w:rsidP="00705342">
      <w:pPr>
        <w:pStyle w:val="ListParagraph"/>
        <w:rPr>
          <w:rFonts w:asciiTheme="minorHAnsi" w:hAnsiTheme="minorHAnsi" w:cstheme="minorHAnsi"/>
          <w:b/>
          <w:bCs/>
          <w:sz w:val="36"/>
          <w:szCs w:val="36"/>
        </w:rPr>
      </w:pPr>
    </w:p>
    <w:p w14:paraId="5511369E" w14:textId="106926E4" w:rsidR="00026E1D" w:rsidRPr="003A0FBF" w:rsidRDefault="00026E1D" w:rsidP="00705342">
      <w:pPr>
        <w:pStyle w:val="ListParagraph"/>
        <w:rPr>
          <w:rFonts w:asciiTheme="minorHAnsi" w:hAnsiTheme="minorHAnsi" w:cstheme="minorHAnsi"/>
          <w:b/>
          <w:bCs/>
          <w:sz w:val="36"/>
          <w:szCs w:val="36"/>
        </w:rPr>
      </w:pPr>
    </w:p>
    <w:p w14:paraId="2D05A3FD" w14:textId="4C70EC5D" w:rsidR="00026E1D" w:rsidRPr="003A0FBF" w:rsidRDefault="00026E1D" w:rsidP="00705342">
      <w:pPr>
        <w:pStyle w:val="ListParagraph"/>
        <w:rPr>
          <w:rFonts w:asciiTheme="minorHAnsi" w:hAnsiTheme="minorHAnsi" w:cstheme="minorHAnsi"/>
          <w:b/>
          <w:bCs/>
          <w:sz w:val="36"/>
          <w:szCs w:val="36"/>
        </w:rPr>
      </w:pPr>
    </w:p>
    <w:p w14:paraId="23288241" w14:textId="6419C29D" w:rsidR="00026E1D" w:rsidRPr="003A0FBF" w:rsidRDefault="00026E1D" w:rsidP="00705342">
      <w:pPr>
        <w:pStyle w:val="ListParagraph"/>
        <w:rPr>
          <w:rFonts w:asciiTheme="minorHAnsi" w:hAnsiTheme="minorHAnsi" w:cstheme="minorHAnsi"/>
          <w:b/>
          <w:bCs/>
          <w:sz w:val="36"/>
          <w:szCs w:val="36"/>
        </w:rPr>
      </w:pPr>
    </w:p>
    <w:p w14:paraId="4B4BFA6B" w14:textId="0A0E7AB1" w:rsidR="00026E1D" w:rsidRPr="003A0FBF" w:rsidRDefault="00026E1D" w:rsidP="00705342">
      <w:pPr>
        <w:pStyle w:val="ListParagraph"/>
        <w:rPr>
          <w:rFonts w:asciiTheme="minorHAnsi" w:hAnsiTheme="minorHAnsi" w:cstheme="minorHAnsi"/>
          <w:b/>
          <w:bCs/>
          <w:sz w:val="36"/>
          <w:szCs w:val="36"/>
        </w:rPr>
      </w:pPr>
    </w:p>
    <w:p w14:paraId="7BE6EAB7" w14:textId="3C8B2CD6" w:rsidR="00026E1D" w:rsidRPr="003A0FBF" w:rsidRDefault="00026E1D" w:rsidP="00705342">
      <w:pPr>
        <w:pStyle w:val="ListParagraph"/>
        <w:rPr>
          <w:rFonts w:asciiTheme="minorHAnsi" w:hAnsiTheme="minorHAnsi" w:cstheme="minorHAnsi"/>
          <w:b/>
          <w:bCs/>
          <w:sz w:val="36"/>
          <w:szCs w:val="36"/>
        </w:rPr>
      </w:pPr>
      <w:r w:rsidRPr="003A0FBF">
        <w:rPr>
          <w:rFonts w:ascii="Saysettha OT" w:hAnsi="Saysettha OT" w:cs="Saysettha OT"/>
          <w:noProof/>
        </w:rPr>
        <mc:AlternateContent>
          <mc:Choice Requires="wps">
            <w:drawing>
              <wp:anchor distT="0" distB="0" distL="114300" distR="114300" simplePos="0" relativeHeight="251666432" behindDoc="0" locked="0" layoutInCell="1" allowOverlap="1" wp14:anchorId="0B0E4CDF" wp14:editId="1803B6AA">
                <wp:simplePos x="0" y="0"/>
                <wp:positionH relativeFrom="column">
                  <wp:posOffset>-571500</wp:posOffset>
                </wp:positionH>
                <wp:positionV relativeFrom="paragraph">
                  <wp:posOffset>224155</wp:posOffset>
                </wp:positionV>
                <wp:extent cx="6705600" cy="628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05600" cy="628650"/>
                        </a:xfrm>
                        <a:prstGeom prst="rect">
                          <a:avLst/>
                        </a:prstGeom>
                        <a:solidFill>
                          <a:schemeClr val="accent2">
                            <a:lumMod val="75000"/>
                          </a:schemeClr>
                        </a:solidFill>
                        <a:ln w="6350">
                          <a:noFill/>
                        </a:ln>
                      </wps:spPr>
                      <wps:txbx>
                        <w:txbxContent>
                          <w:p w14:paraId="11A2E8B6" w14:textId="0A175E35" w:rsidR="002F6292" w:rsidRPr="004978DF" w:rsidRDefault="002F6292" w:rsidP="00026E1D">
                            <w:pPr>
                              <w:jc w:val="center"/>
                              <w:rPr>
                                <w:rFonts w:asciiTheme="minorHAnsi" w:hAnsiTheme="minorHAnsi" w:cstheme="minorHAnsi"/>
                                <w:b/>
                                <w:bCs/>
                                <w:color w:val="FFFFFF" w:themeColor="background1"/>
                                <w:sz w:val="40"/>
                                <w:szCs w:val="40"/>
                              </w:rPr>
                            </w:pPr>
                            <w:r w:rsidRPr="00732B58">
                              <w:rPr>
                                <w:rFonts w:ascii="Phetsarath OT" w:eastAsia="Phetsarath OT" w:hAnsi="Phetsarath OT" w:cs="Phetsarath OT" w:hint="cs"/>
                                <w:b/>
                                <w:bCs/>
                                <w:color w:val="FFFFFF" w:themeColor="background1"/>
                                <w:sz w:val="40"/>
                                <w:szCs w:val="40"/>
                                <w:cs/>
                                <w:lang w:bidi="lo-LA"/>
                              </w:rPr>
                              <w:t>​</w:t>
                            </w:r>
                            <w:r w:rsidRPr="00732B58">
                              <w:rPr>
                                <w:rFonts w:asciiTheme="minorHAnsi" w:hAnsiTheme="minorHAnsi" w:cstheme="minorHAnsi"/>
                                <w:b/>
                                <w:bCs/>
                                <w:sz w:val="40"/>
                                <w:szCs w:val="40"/>
                              </w:rPr>
                              <w:t xml:space="preserve"> </w:t>
                            </w:r>
                            <w:r w:rsidRPr="004978DF">
                              <w:rPr>
                                <w:rFonts w:asciiTheme="minorHAnsi" w:hAnsiTheme="minorHAnsi" w:cstheme="minorHAnsi"/>
                                <w:b/>
                                <w:bCs/>
                                <w:color w:val="FFFFFF" w:themeColor="background1"/>
                                <w:sz w:val="40"/>
                                <w:szCs w:val="40"/>
                              </w:rPr>
                              <w:t>HARMONIZED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E4CDF" id="Text_x0020_Box_x0020_23" o:spid="_x0000_s1029" type="#_x0000_t202" style="position:absolute;left:0;text-align:left;margin-left:-45pt;margin-top:17.65pt;width:528pt;height:4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" fillcolor="#c45911 [2405]" stroked="f" strokeweight=".5pt">
                <v:textbox>
                  <w:txbxContent>
                    <w:p w14:paraId="11A2E8B6" w14:textId="0A175E35" w:rsidR="002F6292" w:rsidRPr="004978DF" w:rsidRDefault="002F6292" w:rsidP="00026E1D">
                      <w:pPr>
                        <w:jc w:val="center"/>
                        <w:rPr>
                          <w:rFonts w:asciiTheme="minorHAnsi" w:hAnsiTheme="minorHAnsi" w:cstheme="minorHAnsi"/>
                          <w:b/>
                          <w:bCs/>
                          <w:color w:val="FFFFFF" w:themeColor="background1"/>
                          <w:sz w:val="40"/>
                          <w:szCs w:val="40"/>
                        </w:rPr>
                      </w:pPr>
                      <w:r w:rsidRPr="00732B58">
                        <w:rPr>
                          <w:rFonts w:ascii="Phetsarath OT" w:eastAsia="Phetsarath OT" w:hAnsi="Phetsarath OT" w:cs="Phetsarath OT" w:hint="cs"/>
                          <w:b/>
                          <w:bCs/>
                          <w:color w:val="FFFFFF" w:themeColor="background1"/>
                          <w:sz w:val="40"/>
                          <w:szCs w:val="40"/>
                          <w:cs/>
                          <w:lang w:bidi="lo-LA"/>
                        </w:rPr>
                        <w:t>​</w:t>
                      </w:r>
                      <w:r w:rsidRPr="00732B58">
                        <w:rPr>
                          <w:rFonts w:asciiTheme="minorHAnsi" w:hAnsiTheme="minorHAnsi" w:cstheme="minorHAnsi"/>
                          <w:b/>
                          <w:bCs/>
                          <w:sz w:val="40"/>
                          <w:szCs w:val="40"/>
                        </w:rPr>
                        <w:t xml:space="preserve"> </w:t>
                      </w:r>
                      <w:r w:rsidRPr="004978DF">
                        <w:rPr>
                          <w:rFonts w:asciiTheme="minorHAnsi" w:hAnsiTheme="minorHAnsi" w:cstheme="minorHAnsi"/>
                          <w:b/>
                          <w:bCs/>
                          <w:color w:val="FFFFFF" w:themeColor="background1"/>
                          <w:sz w:val="40"/>
                          <w:szCs w:val="40"/>
                        </w:rPr>
                        <w:t>HARMONIZED VERSION</w:t>
                      </w:r>
                    </w:p>
                  </w:txbxContent>
                </v:textbox>
              </v:shape>
            </w:pict>
          </mc:Fallback>
        </mc:AlternateContent>
      </w:r>
    </w:p>
    <w:p w14:paraId="50D44DFF" w14:textId="78DEF104" w:rsidR="00026E1D" w:rsidRPr="003A0FBF" w:rsidRDefault="00026E1D" w:rsidP="00705342">
      <w:pPr>
        <w:pStyle w:val="ListParagraph"/>
        <w:rPr>
          <w:rFonts w:asciiTheme="minorHAnsi" w:hAnsiTheme="minorHAnsi" w:cstheme="minorHAnsi"/>
          <w:b/>
          <w:bCs/>
          <w:sz w:val="36"/>
          <w:szCs w:val="36"/>
        </w:rPr>
      </w:pPr>
    </w:p>
    <w:p w14:paraId="35D7D30A" w14:textId="4CF14D08" w:rsidR="00026E1D" w:rsidRPr="003A0FBF" w:rsidRDefault="00026E1D" w:rsidP="00705342">
      <w:pPr>
        <w:pStyle w:val="ListParagraph"/>
        <w:rPr>
          <w:rFonts w:asciiTheme="minorHAnsi" w:hAnsiTheme="minorHAnsi" w:cstheme="minorHAnsi"/>
          <w:b/>
          <w:bCs/>
          <w:sz w:val="36"/>
          <w:szCs w:val="36"/>
        </w:rPr>
      </w:pPr>
    </w:p>
    <w:p w14:paraId="18B60B6D" w14:textId="0FB048F7" w:rsidR="00026E1D" w:rsidRPr="003A0FBF" w:rsidRDefault="00026E1D" w:rsidP="00705342">
      <w:pPr>
        <w:pStyle w:val="ListParagraph"/>
        <w:rPr>
          <w:rFonts w:asciiTheme="minorHAnsi" w:hAnsiTheme="minorHAnsi" w:cstheme="minorHAnsi"/>
          <w:b/>
          <w:bCs/>
          <w:sz w:val="36"/>
          <w:szCs w:val="36"/>
        </w:rPr>
      </w:pPr>
    </w:p>
    <w:p w14:paraId="4A5520A7" w14:textId="7A9C52B6" w:rsidR="00026E1D" w:rsidRPr="003A0FBF" w:rsidRDefault="00026E1D" w:rsidP="00705342">
      <w:pPr>
        <w:pStyle w:val="ListParagraph"/>
        <w:rPr>
          <w:rFonts w:asciiTheme="minorHAnsi" w:hAnsiTheme="minorHAnsi" w:cstheme="minorHAnsi"/>
          <w:b/>
          <w:bCs/>
          <w:sz w:val="36"/>
          <w:szCs w:val="36"/>
        </w:rPr>
      </w:pPr>
    </w:p>
    <w:p w14:paraId="2F9B2A3E" w14:textId="07C474A0" w:rsidR="00026E1D" w:rsidRPr="003A0FBF" w:rsidRDefault="00026E1D" w:rsidP="00705342">
      <w:pPr>
        <w:pStyle w:val="ListParagraph"/>
        <w:rPr>
          <w:rFonts w:asciiTheme="minorHAnsi" w:hAnsiTheme="minorHAnsi" w:cstheme="minorHAnsi"/>
          <w:b/>
          <w:bCs/>
          <w:sz w:val="36"/>
          <w:szCs w:val="36"/>
        </w:rPr>
      </w:pPr>
    </w:p>
    <w:p w14:paraId="4206705C" w14:textId="224E13D3" w:rsidR="00026E1D" w:rsidRPr="003A0FBF" w:rsidRDefault="00026E1D" w:rsidP="00315713">
      <w:pPr>
        <w:rPr>
          <w:rFonts w:asciiTheme="minorHAnsi" w:hAnsiTheme="minorHAnsi" w:cstheme="minorHAnsi"/>
          <w:b/>
          <w:bCs/>
          <w:sz w:val="36"/>
          <w:szCs w:val="36"/>
        </w:rPr>
      </w:pPr>
    </w:p>
    <w:p w14:paraId="0C8C475B" w14:textId="60860583" w:rsidR="00026E1D" w:rsidRPr="003A0FBF" w:rsidRDefault="00026E1D" w:rsidP="00705342">
      <w:pPr>
        <w:pStyle w:val="ListParagraph"/>
        <w:rPr>
          <w:rFonts w:asciiTheme="minorHAnsi" w:hAnsiTheme="minorHAnsi" w:cstheme="minorHAnsi"/>
          <w:b/>
          <w:bCs/>
          <w:sz w:val="36"/>
          <w:szCs w:val="36"/>
        </w:rPr>
      </w:pPr>
    </w:p>
    <w:p w14:paraId="41052AEE" w14:textId="43457668" w:rsidR="00026E1D" w:rsidRPr="003A0FBF" w:rsidRDefault="00026E1D" w:rsidP="00705342">
      <w:pPr>
        <w:pStyle w:val="ListParagraph"/>
        <w:rPr>
          <w:rFonts w:asciiTheme="minorHAnsi" w:hAnsiTheme="minorHAnsi" w:cstheme="minorHAnsi"/>
          <w:b/>
          <w:bCs/>
          <w:sz w:val="36"/>
          <w:szCs w:val="36"/>
        </w:rPr>
      </w:pPr>
    </w:p>
    <w:p w14:paraId="64D8AD31" w14:textId="7F75753C" w:rsidR="00026E1D" w:rsidRPr="003A0FBF" w:rsidRDefault="00026E1D" w:rsidP="00705342">
      <w:pPr>
        <w:pStyle w:val="ListParagraph"/>
        <w:rPr>
          <w:rFonts w:asciiTheme="minorHAnsi" w:hAnsiTheme="minorHAnsi" w:cstheme="minorHAnsi"/>
          <w:b/>
          <w:bCs/>
          <w:sz w:val="36"/>
          <w:szCs w:val="36"/>
        </w:rPr>
      </w:pPr>
    </w:p>
    <w:p w14:paraId="2BAAEF75" w14:textId="581F7136" w:rsidR="00026E1D" w:rsidRPr="003A0FBF" w:rsidRDefault="00732B58" w:rsidP="00705342">
      <w:pPr>
        <w:pStyle w:val="ListParagraph"/>
        <w:rPr>
          <w:rFonts w:asciiTheme="minorHAnsi" w:hAnsiTheme="minorHAnsi" w:cstheme="minorHAnsi"/>
          <w:b/>
          <w:bCs/>
          <w:sz w:val="36"/>
          <w:szCs w:val="36"/>
        </w:rPr>
      </w:pPr>
      <w:r w:rsidRPr="003A0FBF">
        <w:rPr>
          <w:rFonts w:ascii="Saysettha OT" w:hAnsi="Saysettha OT" w:cs="Saysettha OT"/>
          <w:noProof/>
        </w:rPr>
        <mc:AlternateContent>
          <mc:Choice Requires="wps">
            <w:drawing>
              <wp:anchor distT="0" distB="0" distL="114300" distR="114300" simplePos="0" relativeHeight="251669504" behindDoc="0" locked="0" layoutInCell="1" allowOverlap="1" wp14:anchorId="3864C53C" wp14:editId="711AC7D4">
                <wp:simplePos x="0" y="0"/>
                <wp:positionH relativeFrom="margin">
                  <wp:posOffset>-402336</wp:posOffset>
                </wp:positionH>
                <wp:positionV relativeFrom="paragraph">
                  <wp:posOffset>191643</wp:posOffset>
                </wp:positionV>
                <wp:extent cx="6968871" cy="1025731"/>
                <wp:effectExtent l="0" t="0" r="0" b="0"/>
                <wp:wrapNone/>
                <wp:docPr id="9" name="Text Box 9"/>
                <wp:cNvGraphicFramePr/>
                <a:graphic xmlns:a="http://schemas.openxmlformats.org/drawingml/2006/main">
                  <a:graphicData uri="http://schemas.microsoft.com/office/word/2010/wordprocessingShape">
                    <wps:wsp>
                      <wps:cNvSpPr txBox="1"/>
                      <wps:spPr>
                        <a:xfrm>
                          <a:off x="0" y="0"/>
                          <a:ext cx="6968871" cy="1025731"/>
                        </a:xfrm>
                        <a:prstGeom prst="rect">
                          <a:avLst/>
                        </a:prstGeom>
                        <a:solidFill>
                          <a:schemeClr val="accent2">
                            <a:lumMod val="75000"/>
                          </a:schemeClr>
                        </a:solidFill>
                        <a:ln w="6350">
                          <a:noFill/>
                        </a:ln>
                      </wps:spPr>
                      <wps:txbx>
                        <w:txbxContent>
                          <w:p w14:paraId="23A945F3" w14:textId="0E7313F1" w:rsidR="002F6292"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Prepared by: Ministry of Finance</w:t>
                            </w:r>
                          </w:p>
                          <w:p w14:paraId="5102F334" w14:textId="6EC840E2" w:rsidR="00DF7CDD"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Supported by: Public Finance Management Reform Project</w:t>
                            </w:r>
                          </w:p>
                          <w:p w14:paraId="66E2F5B0" w14:textId="63CD1056" w:rsidR="00DF7CDD"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 xml:space="preserve">(Funded by the European Union and implemented by the World Bank)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4C53C" id="_x0000_t202" coordsize="21600,21600" o:spt="202" path="m0,0l0,21600,21600,21600,21600,0xe">
                <v:stroke joinstyle="miter"/>
                <v:path gradientshapeok="t" o:connecttype="rect"/>
              </v:shapetype>
              <v:shape id="Text_x0020_Box_x0020_9" o:spid="_x0000_s1030" type="#_x0000_t202" style="position:absolute;left:0;text-align:left;margin-left:-31.7pt;margin-top:15.1pt;width:548.75pt;height:8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" fillcolor="#c45911 [2405]" stroked="f" strokeweight=".5pt">
                <v:textbox>
                  <w:txbxContent>
                    <w:p w14:paraId="23A945F3" w14:textId="0E7313F1" w:rsidR="002F6292"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Prepared by: Ministry of Finance</w:t>
                      </w:r>
                    </w:p>
                    <w:p w14:paraId="5102F334" w14:textId="6EC840E2" w:rsidR="00DF7CDD"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Supported by: Public Finance Management Reform Project</w:t>
                      </w:r>
                    </w:p>
                    <w:p w14:paraId="66E2F5B0" w14:textId="63CD1056" w:rsidR="00DF7CDD" w:rsidRPr="0076645B" w:rsidRDefault="00DF7CDD" w:rsidP="0020422B">
                      <w:pPr>
                        <w:shd w:val="clear" w:color="auto" w:fill="C45911" w:themeFill="accent2" w:themeFillShade="BF"/>
                        <w:rPr>
                          <w:rFonts w:asciiTheme="minorHAnsi" w:hAnsiTheme="minorHAnsi" w:cstheme="minorHAnsi"/>
                          <w:b/>
                          <w:bCs/>
                          <w:color w:val="FFFFFF" w:themeColor="background1"/>
                          <w:sz w:val="32"/>
                          <w:szCs w:val="32"/>
                          <w:lang w:bidi="lo-LA"/>
                        </w:rPr>
                      </w:pPr>
                      <w:r w:rsidRPr="0076645B">
                        <w:rPr>
                          <w:rFonts w:asciiTheme="minorHAnsi" w:hAnsiTheme="minorHAnsi" w:cstheme="minorHAnsi"/>
                          <w:b/>
                          <w:bCs/>
                          <w:color w:val="FFFFFF" w:themeColor="background1"/>
                          <w:sz w:val="32"/>
                          <w:szCs w:val="32"/>
                          <w:lang w:bidi="lo-LA"/>
                        </w:rPr>
                        <w:t xml:space="preserve">(Funded by the European Union and implemented by the World Bank) </w:t>
                      </w:r>
                    </w:p>
                  </w:txbxContent>
                </v:textbox>
                <w10:wrap anchorx="margin"/>
              </v:shape>
            </w:pict>
          </mc:Fallback>
        </mc:AlternateContent>
      </w:r>
    </w:p>
    <w:p w14:paraId="3FE0361D" w14:textId="73B3A482" w:rsidR="00026E1D" w:rsidRPr="003A0FBF" w:rsidRDefault="00026E1D" w:rsidP="00705342">
      <w:pPr>
        <w:pStyle w:val="ListParagraph"/>
        <w:rPr>
          <w:rFonts w:asciiTheme="minorHAnsi" w:hAnsiTheme="minorHAnsi" w:cstheme="minorHAnsi"/>
          <w:b/>
          <w:bCs/>
          <w:sz w:val="36"/>
          <w:szCs w:val="36"/>
        </w:rPr>
      </w:pPr>
    </w:p>
    <w:p w14:paraId="7533559D" w14:textId="4D686EAE" w:rsidR="00026E1D" w:rsidRPr="003A0FBF" w:rsidRDefault="00026E1D" w:rsidP="00705342">
      <w:pPr>
        <w:pStyle w:val="ListParagraph"/>
        <w:rPr>
          <w:rFonts w:asciiTheme="minorHAnsi" w:hAnsiTheme="minorHAnsi" w:cstheme="minorHAnsi"/>
          <w:b/>
          <w:bCs/>
          <w:sz w:val="36"/>
          <w:szCs w:val="36"/>
        </w:rPr>
      </w:pPr>
    </w:p>
    <w:p w14:paraId="3A6AF2C9" w14:textId="33F0E03D" w:rsidR="00026E1D" w:rsidRPr="003A0FBF" w:rsidRDefault="00026E1D" w:rsidP="00705342">
      <w:pPr>
        <w:pStyle w:val="ListParagraph"/>
        <w:rPr>
          <w:rFonts w:asciiTheme="minorHAnsi" w:hAnsiTheme="minorHAnsi" w:cstheme="minorHAnsi"/>
          <w:b/>
          <w:bCs/>
          <w:sz w:val="36"/>
          <w:szCs w:val="36"/>
        </w:rPr>
      </w:pPr>
    </w:p>
    <w:p w14:paraId="3AD7481F" w14:textId="72CE2AF1" w:rsidR="00026E1D" w:rsidRPr="003A0FBF" w:rsidRDefault="00026E1D" w:rsidP="00705342">
      <w:pPr>
        <w:pStyle w:val="ListParagraph"/>
        <w:rPr>
          <w:rFonts w:asciiTheme="minorHAnsi" w:hAnsiTheme="minorHAnsi" w:cstheme="minorHAnsi"/>
          <w:b/>
          <w:bCs/>
          <w:sz w:val="36"/>
          <w:szCs w:val="36"/>
        </w:rPr>
      </w:pPr>
    </w:p>
    <w:p w14:paraId="630292CC" w14:textId="09555BC2" w:rsidR="00026E1D" w:rsidRPr="003A0FBF" w:rsidRDefault="00026E1D" w:rsidP="00705342">
      <w:pPr>
        <w:pStyle w:val="ListParagraph"/>
        <w:rPr>
          <w:rFonts w:asciiTheme="minorHAnsi" w:hAnsiTheme="minorHAnsi" w:cstheme="minorHAnsi"/>
          <w:b/>
          <w:bCs/>
          <w:sz w:val="36"/>
          <w:szCs w:val="36"/>
        </w:rPr>
      </w:pPr>
    </w:p>
    <w:p w14:paraId="018744D3" w14:textId="26262792" w:rsidR="00026E1D" w:rsidRPr="003A0FBF" w:rsidRDefault="00026E1D" w:rsidP="00705342">
      <w:pPr>
        <w:pStyle w:val="ListParagraph"/>
        <w:rPr>
          <w:rFonts w:asciiTheme="minorHAnsi" w:hAnsiTheme="minorHAnsi" w:cstheme="minorHAnsi"/>
          <w:b/>
          <w:bCs/>
          <w:sz w:val="36"/>
          <w:szCs w:val="36"/>
        </w:rPr>
      </w:pPr>
    </w:p>
    <w:p w14:paraId="1E608C34" w14:textId="20C8C36A" w:rsidR="00797621" w:rsidRPr="003A0FBF" w:rsidRDefault="004978DF" w:rsidP="00B57616">
      <w:pPr>
        <w:rPr>
          <w:rFonts w:asciiTheme="minorHAnsi" w:hAnsiTheme="minorHAnsi" w:cstheme="minorHAnsi"/>
          <w:szCs w:val="24"/>
        </w:rPr>
      </w:pPr>
      <w:r w:rsidRPr="003A0FBF">
        <w:rPr>
          <w:rFonts w:ascii="Saysettha OT" w:hAnsi="Saysettha OT" w:cs="Saysettha OT"/>
          <w:noProof/>
        </w:rPr>
        <mc:AlternateContent>
          <mc:Choice Requires="wps">
            <w:drawing>
              <wp:anchor distT="0" distB="0" distL="114300" distR="114300" simplePos="0" relativeHeight="251667456" behindDoc="0" locked="0" layoutInCell="1" allowOverlap="1" wp14:anchorId="6F6F1C4C" wp14:editId="253DA70D">
                <wp:simplePos x="0" y="0"/>
                <wp:positionH relativeFrom="margin">
                  <wp:posOffset>-219075</wp:posOffset>
                </wp:positionH>
                <wp:positionV relativeFrom="paragraph">
                  <wp:posOffset>347345</wp:posOffset>
                </wp:positionV>
                <wp:extent cx="6071235" cy="54292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6071235" cy="542925"/>
                        </a:xfrm>
                        <a:prstGeom prst="rect">
                          <a:avLst/>
                        </a:prstGeom>
                        <a:solidFill>
                          <a:schemeClr val="accent2">
                            <a:lumMod val="75000"/>
                          </a:schemeClr>
                        </a:solidFill>
                        <a:ln w="6350">
                          <a:noFill/>
                        </a:ln>
                      </wps:spPr>
                      <wps:txbx>
                        <w:txbxContent>
                          <w:p w14:paraId="5DE8674B" w14:textId="6E858142" w:rsidR="002F6292" w:rsidRPr="0076645B" w:rsidRDefault="002F6292" w:rsidP="001771E2">
                            <w:pPr>
                              <w:shd w:val="clear" w:color="auto" w:fill="C45911" w:themeFill="accent2" w:themeFillShade="BF"/>
                              <w:jc w:val="center"/>
                              <w:rPr>
                                <w:rFonts w:asciiTheme="minorHAnsi" w:eastAsia="Phetsarath OT" w:hAnsiTheme="minorHAnsi" w:cstheme="minorHAnsi"/>
                                <w:bCs/>
                                <w:color w:val="FFFFFF" w:themeColor="background1"/>
                                <w:sz w:val="32"/>
                                <w:szCs w:val="32"/>
                                <w:lang w:bidi="lo-LA"/>
                              </w:rPr>
                            </w:pPr>
                            <w:r w:rsidRPr="0076645B">
                              <w:rPr>
                                <w:rFonts w:ascii="Phetsarath OT" w:eastAsia="Phetsarath OT" w:hAnsi="Phetsarath OT" w:cs="Phetsarath OT" w:hint="cs"/>
                                <w:bCs/>
                                <w:color w:val="FFFFFF" w:themeColor="background1"/>
                                <w:sz w:val="32"/>
                                <w:szCs w:val="32"/>
                                <w:cs/>
                                <w:lang w:bidi="lo-LA"/>
                              </w:rPr>
                              <w:t>​</w:t>
                            </w:r>
                            <w:r w:rsidRPr="0076645B">
                              <w:rPr>
                                <w:rFonts w:asciiTheme="minorHAnsi" w:eastAsia="Phetsarath OT" w:hAnsiTheme="minorHAnsi" w:cstheme="minorHAnsi"/>
                                <w:bCs/>
                                <w:color w:val="FFFFFF" w:themeColor="background1"/>
                                <w:sz w:val="32"/>
                                <w:szCs w:val="32"/>
                                <w:lang w:bidi="lo-LA"/>
                              </w:rPr>
                              <w:t xml:space="preserve"> </w:t>
                            </w:r>
                            <w:r w:rsidR="001771E2" w:rsidRPr="0076645B">
                              <w:rPr>
                                <w:rFonts w:asciiTheme="minorHAnsi" w:eastAsia="Phetsarath OT" w:hAnsiTheme="minorHAnsi" w:cs="Leelawadee UI"/>
                                <w:bCs/>
                                <w:color w:val="FFFFFF" w:themeColor="background1"/>
                                <w:sz w:val="32"/>
                                <w:szCs w:val="32"/>
                                <w:lang w:bidi="th-TH"/>
                              </w:rPr>
                              <w:t>August</w:t>
                            </w:r>
                            <w:r w:rsidR="00E70EA0" w:rsidRPr="0076645B">
                              <w:rPr>
                                <w:rFonts w:asciiTheme="minorHAnsi" w:eastAsia="Phetsarath OT" w:hAnsiTheme="minorHAnsi" w:cs="Leelawadee UI"/>
                                <w:bCs/>
                                <w:color w:val="FFFFFF" w:themeColor="background1"/>
                                <w:sz w:val="32"/>
                                <w:szCs w:val="32"/>
                                <w:lang w:bidi="th-TH"/>
                              </w:rPr>
                              <w:t>,</w:t>
                            </w:r>
                            <w:r w:rsidRPr="0076645B">
                              <w:rPr>
                                <w:rFonts w:asciiTheme="minorHAnsi" w:eastAsia="Phetsarath OT" w:hAnsiTheme="minorHAnsi" w:cstheme="minorHAnsi"/>
                                <w:bCs/>
                                <w:color w:val="FFFFFF" w:themeColor="background1"/>
                                <w:sz w:val="32"/>
                                <w:szCs w:val="32"/>
                                <w:cs/>
                                <w:lang w:bidi="lo-LA"/>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1C4C" id="Text_x0020_Box_x0020_25" o:spid="_x0000_s1031" type="#_x0000_t202" style="position:absolute;margin-left:-17.25pt;margin-top:27.35pt;width:478.05pt;height:4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" fillcolor="#c45911 [2405]" stroked="f" strokeweight=".5pt">
                <v:textbox>
                  <w:txbxContent>
                    <w:p w14:paraId="5DE8674B" w14:textId="6E858142" w:rsidR="002F6292" w:rsidRPr="0076645B" w:rsidRDefault="002F6292" w:rsidP="001771E2">
                      <w:pPr>
                        <w:shd w:val="clear" w:color="auto" w:fill="C45911" w:themeFill="accent2" w:themeFillShade="BF"/>
                        <w:jc w:val="center"/>
                        <w:rPr>
                          <w:rFonts w:asciiTheme="minorHAnsi" w:eastAsia="Phetsarath OT" w:hAnsiTheme="minorHAnsi" w:cstheme="minorHAnsi"/>
                          <w:bCs/>
                          <w:color w:val="FFFFFF" w:themeColor="background1"/>
                          <w:sz w:val="32"/>
                          <w:szCs w:val="32"/>
                          <w:lang w:bidi="lo-LA"/>
                        </w:rPr>
                      </w:pPr>
                      <w:r w:rsidRPr="0076645B">
                        <w:rPr>
                          <w:rFonts w:ascii="Phetsarath OT" w:eastAsia="Phetsarath OT" w:hAnsi="Phetsarath OT" w:cs="Phetsarath OT" w:hint="cs"/>
                          <w:bCs/>
                          <w:color w:val="FFFFFF" w:themeColor="background1"/>
                          <w:sz w:val="32"/>
                          <w:szCs w:val="32"/>
                          <w:cs/>
                          <w:lang w:bidi="lo-LA"/>
                        </w:rPr>
                        <w:t>​</w:t>
                      </w:r>
                      <w:r w:rsidRPr="0076645B">
                        <w:rPr>
                          <w:rFonts w:asciiTheme="minorHAnsi" w:eastAsia="Phetsarath OT" w:hAnsiTheme="minorHAnsi" w:cstheme="minorHAnsi"/>
                          <w:bCs/>
                          <w:color w:val="FFFFFF" w:themeColor="background1"/>
                          <w:sz w:val="32"/>
                          <w:szCs w:val="32"/>
                          <w:lang w:bidi="lo-LA"/>
                        </w:rPr>
                        <w:t xml:space="preserve"> </w:t>
                      </w:r>
                      <w:r w:rsidR="001771E2" w:rsidRPr="0076645B">
                        <w:rPr>
                          <w:rFonts w:asciiTheme="minorHAnsi" w:eastAsia="Phetsarath OT" w:hAnsiTheme="minorHAnsi" w:cs="Leelawadee UI"/>
                          <w:bCs/>
                          <w:color w:val="FFFFFF" w:themeColor="background1"/>
                          <w:sz w:val="32"/>
                          <w:szCs w:val="32"/>
                          <w:lang w:bidi="th-TH"/>
                        </w:rPr>
                        <w:t>August</w:t>
                      </w:r>
                      <w:r w:rsidR="00E70EA0" w:rsidRPr="0076645B">
                        <w:rPr>
                          <w:rFonts w:asciiTheme="minorHAnsi" w:eastAsia="Phetsarath OT" w:hAnsiTheme="minorHAnsi" w:cs="Leelawadee UI"/>
                          <w:bCs/>
                          <w:color w:val="FFFFFF" w:themeColor="background1"/>
                          <w:sz w:val="32"/>
                          <w:szCs w:val="32"/>
                          <w:lang w:bidi="th-TH"/>
                        </w:rPr>
                        <w:t>,</w:t>
                      </w:r>
                      <w:r w:rsidRPr="0076645B">
                        <w:rPr>
                          <w:rFonts w:asciiTheme="minorHAnsi" w:eastAsia="Phetsarath OT" w:hAnsiTheme="minorHAnsi" w:cstheme="minorHAnsi"/>
                          <w:bCs/>
                          <w:color w:val="FFFFFF" w:themeColor="background1"/>
                          <w:sz w:val="32"/>
                          <w:szCs w:val="32"/>
                          <w:cs/>
                          <w:lang w:bidi="lo-LA"/>
                        </w:rPr>
                        <w:t xml:space="preserve"> 2021</w:t>
                      </w:r>
                    </w:p>
                  </w:txbxContent>
                </v:textbox>
                <w10:wrap anchorx="margin"/>
              </v:shape>
            </w:pict>
          </mc:Fallback>
        </mc:AlternateContent>
      </w:r>
      <w:r w:rsidR="00797621" w:rsidRPr="003A0FBF">
        <w:rPr>
          <w:rFonts w:asciiTheme="minorHAnsi" w:hAnsiTheme="minorHAnsi" w:cstheme="minorHAnsi"/>
          <w:szCs w:val="24"/>
        </w:rPr>
        <w:br w:type="page"/>
      </w:r>
      <w:r w:rsidR="00797621" w:rsidRPr="003A0FBF">
        <w:rPr>
          <w:rFonts w:asciiTheme="minorHAnsi" w:hAnsiTheme="minorHAnsi" w:cstheme="minorHAnsi"/>
          <w:b/>
          <w:bCs/>
          <w:sz w:val="32"/>
          <w:szCs w:val="32"/>
        </w:rPr>
        <w:lastRenderedPageBreak/>
        <w:t>Abbreviations</w:t>
      </w:r>
    </w:p>
    <w:p w14:paraId="78EF6694" w14:textId="77777777" w:rsidR="00797621" w:rsidRPr="003A0FBF" w:rsidRDefault="00797621" w:rsidP="00797621">
      <w:pPr>
        <w:rPr>
          <w:rFonts w:asciiTheme="minorHAnsi" w:hAnsiTheme="minorHAnsi" w:cstheme="minorHAnsi"/>
          <w:b/>
          <w:bCs/>
          <w:sz w:val="28"/>
          <w:szCs w:val="28"/>
        </w:rPr>
      </w:pPr>
    </w:p>
    <w:p w14:paraId="133F24BE"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ADB………….</w:t>
      </w:r>
      <w:r w:rsidRPr="003A0FBF">
        <w:rPr>
          <w:rFonts w:asciiTheme="minorHAnsi" w:hAnsiTheme="minorHAnsi" w:cstheme="minorHAnsi"/>
          <w:szCs w:val="24"/>
        </w:rPr>
        <w:tab/>
        <w:t>Asian Development Bank</w:t>
      </w:r>
    </w:p>
    <w:p w14:paraId="2E87605C" w14:textId="61F1AF22"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BDS………</w:t>
      </w:r>
      <w:r w:rsidR="00BD42FE" w:rsidRPr="003A0FBF">
        <w:rPr>
          <w:rFonts w:asciiTheme="minorHAnsi" w:hAnsiTheme="minorHAnsi" w:cstheme="minorHAnsi"/>
          <w:szCs w:val="24"/>
        </w:rPr>
        <w:t xml:space="preserve">…. </w:t>
      </w:r>
      <w:r w:rsidR="00E07639" w:rsidRPr="003A0FBF">
        <w:rPr>
          <w:rFonts w:asciiTheme="minorHAnsi" w:hAnsiTheme="minorHAnsi" w:cstheme="minorHAnsi"/>
          <w:szCs w:val="24"/>
        </w:rPr>
        <w:t xml:space="preserve"> </w:t>
      </w:r>
      <w:r w:rsidR="00314925" w:rsidRPr="003A0FBF">
        <w:rPr>
          <w:rFonts w:asciiTheme="minorHAnsi" w:hAnsiTheme="minorHAnsi" w:cstheme="minorHAnsi"/>
          <w:szCs w:val="24"/>
        </w:rPr>
        <w:tab/>
      </w:r>
      <w:r w:rsidR="00BD42FE" w:rsidRPr="003A0FBF">
        <w:rPr>
          <w:rFonts w:asciiTheme="minorHAnsi" w:hAnsiTheme="minorHAnsi" w:cstheme="minorHAnsi"/>
          <w:szCs w:val="24"/>
        </w:rPr>
        <w:t>Bid</w:t>
      </w:r>
      <w:r w:rsidRPr="003A0FBF">
        <w:rPr>
          <w:rFonts w:asciiTheme="minorHAnsi" w:hAnsiTheme="minorHAnsi" w:cstheme="minorHAnsi"/>
          <w:szCs w:val="24"/>
        </w:rPr>
        <w:t xml:space="preserve"> Data Sheet</w:t>
      </w:r>
    </w:p>
    <w:p w14:paraId="5D0E27A5" w14:textId="28AA9279"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EXP………….</w:t>
      </w:r>
      <w:r w:rsidRPr="003A0FBF">
        <w:rPr>
          <w:rFonts w:asciiTheme="minorHAnsi" w:hAnsiTheme="minorHAnsi" w:cstheme="minorHAnsi"/>
          <w:szCs w:val="24"/>
        </w:rPr>
        <w:tab/>
        <w:t>Experience Form</w:t>
      </w:r>
    </w:p>
    <w:p w14:paraId="2925DDD6"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GCC…………</w:t>
      </w:r>
      <w:r w:rsidRPr="003A0FBF">
        <w:rPr>
          <w:rFonts w:asciiTheme="minorHAnsi" w:hAnsiTheme="minorHAnsi" w:cstheme="minorHAnsi"/>
          <w:szCs w:val="24"/>
        </w:rPr>
        <w:tab/>
        <w:t>General Conditions of Contract</w:t>
      </w:r>
    </w:p>
    <w:p w14:paraId="49151981" w14:textId="410D0DAE"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ICC………….</w:t>
      </w:r>
      <w:r w:rsidRPr="003A0FBF">
        <w:rPr>
          <w:rFonts w:asciiTheme="minorHAnsi" w:hAnsiTheme="minorHAnsi" w:cstheme="minorHAnsi"/>
          <w:szCs w:val="24"/>
        </w:rPr>
        <w:tab/>
        <w:t>International Chamber of Commerce</w:t>
      </w:r>
    </w:p>
    <w:p w14:paraId="49804E0B"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IFB………….</w:t>
      </w:r>
      <w:r w:rsidRPr="003A0FBF">
        <w:rPr>
          <w:rFonts w:asciiTheme="minorHAnsi" w:hAnsiTheme="minorHAnsi" w:cstheme="minorHAnsi"/>
          <w:szCs w:val="24"/>
        </w:rPr>
        <w:tab/>
        <w:t>Invitation for Bids</w:t>
      </w:r>
    </w:p>
    <w:p w14:paraId="5A3ED037" w14:textId="73B34C2C"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Incoterms</w:t>
      </w:r>
      <w:r w:rsidR="007913A8" w:rsidRPr="003A0FBF">
        <w:rPr>
          <w:rFonts w:asciiTheme="minorHAnsi" w:hAnsiTheme="minorHAnsi" w:cstheme="minorHAnsi"/>
          <w:szCs w:val="24"/>
        </w:rPr>
        <w:t>…</w:t>
      </w:r>
      <w:r w:rsidR="004D0DBB" w:rsidRPr="003A0FBF">
        <w:rPr>
          <w:rFonts w:asciiTheme="minorHAnsi" w:hAnsiTheme="minorHAnsi" w:cstheme="minorHAnsi"/>
          <w:szCs w:val="24"/>
        </w:rPr>
        <w:t xml:space="preserve"> </w:t>
      </w:r>
      <w:r w:rsidR="00314925" w:rsidRPr="003A0FBF">
        <w:rPr>
          <w:rFonts w:asciiTheme="minorHAnsi" w:hAnsiTheme="minorHAnsi" w:cstheme="minorHAnsi"/>
          <w:szCs w:val="24"/>
        </w:rPr>
        <w:tab/>
      </w:r>
      <w:r w:rsidRPr="003A0FBF">
        <w:rPr>
          <w:rFonts w:asciiTheme="minorHAnsi" w:hAnsiTheme="minorHAnsi" w:cstheme="minorHAnsi"/>
          <w:szCs w:val="24"/>
        </w:rPr>
        <w:t>International Commercial Terms</w:t>
      </w:r>
    </w:p>
    <w:p w14:paraId="36C6AE1D"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ITB………….</w:t>
      </w:r>
      <w:r w:rsidRPr="003A0FBF">
        <w:rPr>
          <w:rFonts w:asciiTheme="minorHAnsi" w:hAnsiTheme="minorHAnsi" w:cstheme="minorHAnsi"/>
          <w:szCs w:val="24"/>
        </w:rPr>
        <w:tab/>
        <w:t>Instructions to Bidders</w:t>
      </w:r>
    </w:p>
    <w:p w14:paraId="7F126A18" w14:textId="309C83BD"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JV……………</w:t>
      </w:r>
      <w:r w:rsidRPr="003A0FBF">
        <w:rPr>
          <w:rFonts w:asciiTheme="minorHAnsi" w:hAnsiTheme="minorHAnsi" w:cstheme="minorHAnsi"/>
          <w:szCs w:val="24"/>
        </w:rPr>
        <w:tab/>
        <w:t>Joint Venture</w:t>
      </w:r>
    </w:p>
    <w:p w14:paraId="7F76BC4D" w14:textId="407E3370" w:rsidR="00E07639" w:rsidRPr="003A0FBF" w:rsidRDefault="00E07639" w:rsidP="00797621">
      <w:pPr>
        <w:rPr>
          <w:rFonts w:asciiTheme="minorHAnsi" w:hAnsiTheme="minorHAnsi" w:cstheme="minorHAnsi"/>
          <w:szCs w:val="24"/>
        </w:rPr>
      </w:pPr>
      <w:r w:rsidRPr="003A0FBF">
        <w:rPr>
          <w:rFonts w:asciiTheme="minorHAnsi" w:hAnsiTheme="minorHAnsi" w:cstheme="minorHAnsi"/>
          <w:szCs w:val="24"/>
        </w:rPr>
        <w:t xml:space="preserve">MOF…………. </w:t>
      </w:r>
      <w:r w:rsidR="00314925" w:rsidRPr="003A0FBF">
        <w:rPr>
          <w:rFonts w:asciiTheme="minorHAnsi" w:hAnsiTheme="minorHAnsi" w:cstheme="minorHAnsi"/>
          <w:szCs w:val="24"/>
        </w:rPr>
        <w:tab/>
      </w:r>
      <w:r w:rsidRPr="003A0FBF">
        <w:rPr>
          <w:rFonts w:asciiTheme="minorHAnsi" w:hAnsiTheme="minorHAnsi" w:cstheme="minorHAnsi"/>
          <w:szCs w:val="24"/>
        </w:rPr>
        <w:t>Ministry of Finance</w:t>
      </w:r>
      <w:r w:rsidRPr="003A0FBF">
        <w:rPr>
          <w:rFonts w:asciiTheme="minorHAnsi" w:hAnsiTheme="minorHAnsi" w:cstheme="minorHAnsi"/>
          <w:sz w:val="22"/>
          <w:szCs w:val="22"/>
        </w:rPr>
        <w:t xml:space="preserve"> </w:t>
      </w:r>
    </w:p>
    <w:p w14:paraId="06125A04" w14:textId="1386FFB1" w:rsidR="00797621" w:rsidRPr="003A0FBF" w:rsidRDefault="005F3992" w:rsidP="00797621">
      <w:pPr>
        <w:rPr>
          <w:rFonts w:asciiTheme="minorHAnsi" w:hAnsiTheme="minorHAnsi" w:cstheme="minorHAnsi"/>
          <w:szCs w:val="24"/>
        </w:rPr>
      </w:pPr>
      <w:r w:rsidRPr="003A0FBF">
        <w:rPr>
          <w:rFonts w:asciiTheme="minorHAnsi" w:hAnsiTheme="minorHAnsi" w:cstheme="minorHAnsi"/>
          <w:szCs w:val="24"/>
        </w:rPr>
        <w:t>OB</w:t>
      </w:r>
      <w:r w:rsidR="00797621" w:rsidRPr="003A0FBF">
        <w:rPr>
          <w:rFonts w:asciiTheme="minorHAnsi" w:hAnsiTheme="minorHAnsi" w:cstheme="minorHAnsi"/>
          <w:szCs w:val="24"/>
        </w:rPr>
        <w:t>…………</w:t>
      </w:r>
      <w:r w:rsidR="00797621" w:rsidRPr="003A0FBF">
        <w:rPr>
          <w:rFonts w:asciiTheme="minorHAnsi" w:hAnsiTheme="minorHAnsi" w:cstheme="minorHAnsi"/>
          <w:szCs w:val="24"/>
        </w:rPr>
        <w:tab/>
      </w:r>
      <w:r w:rsidR="00066A88" w:rsidRPr="003A0FBF">
        <w:rPr>
          <w:rFonts w:asciiTheme="minorHAnsi" w:hAnsiTheme="minorHAnsi" w:cstheme="minorHAnsi"/>
          <w:szCs w:val="24"/>
        </w:rPr>
        <w:t xml:space="preserve">Open </w:t>
      </w:r>
      <w:r w:rsidR="00797621" w:rsidRPr="003A0FBF">
        <w:rPr>
          <w:rFonts w:asciiTheme="minorHAnsi" w:hAnsiTheme="minorHAnsi" w:cstheme="minorHAnsi"/>
          <w:szCs w:val="24"/>
        </w:rPr>
        <w:t>Bidding</w:t>
      </w:r>
    </w:p>
    <w:p w14:paraId="40E09DD0"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SBD…………</w:t>
      </w:r>
      <w:r w:rsidRPr="003A0FBF">
        <w:rPr>
          <w:rFonts w:asciiTheme="minorHAnsi" w:hAnsiTheme="minorHAnsi" w:cstheme="minorHAnsi"/>
          <w:szCs w:val="24"/>
        </w:rPr>
        <w:tab/>
        <w:t>Standard Bidding Document</w:t>
      </w:r>
    </w:p>
    <w:p w14:paraId="04131872"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SCC…………</w:t>
      </w:r>
      <w:r w:rsidRPr="003A0FBF">
        <w:rPr>
          <w:rFonts w:asciiTheme="minorHAnsi" w:hAnsiTheme="minorHAnsi" w:cstheme="minorHAnsi"/>
          <w:szCs w:val="24"/>
        </w:rPr>
        <w:tab/>
        <w:t>Special Conditions of contract</w:t>
      </w:r>
    </w:p>
    <w:p w14:paraId="3AA3F6DC" w14:textId="77777777" w:rsidR="00797621" w:rsidRPr="003A0FBF" w:rsidRDefault="00797621" w:rsidP="00797621">
      <w:pPr>
        <w:rPr>
          <w:rFonts w:asciiTheme="minorHAnsi" w:hAnsiTheme="minorHAnsi" w:cstheme="minorHAnsi"/>
          <w:szCs w:val="24"/>
        </w:rPr>
      </w:pPr>
      <w:r w:rsidRPr="003A0FBF">
        <w:rPr>
          <w:rFonts w:asciiTheme="minorHAnsi" w:hAnsiTheme="minorHAnsi" w:cstheme="minorHAnsi"/>
          <w:szCs w:val="24"/>
        </w:rPr>
        <w:t>WB………….</w:t>
      </w:r>
      <w:r w:rsidRPr="003A0FBF">
        <w:rPr>
          <w:rFonts w:asciiTheme="minorHAnsi" w:hAnsiTheme="minorHAnsi" w:cstheme="minorHAnsi"/>
          <w:szCs w:val="24"/>
        </w:rPr>
        <w:tab/>
        <w:t>World Bank</w:t>
      </w:r>
    </w:p>
    <w:p w14:paraId="3F421D1B" w14:textId="7D9B19DC" w:rsidR="00797621" w:rsidRPr="003A0FBF" w:rsidRDefault="00797621" w:rsidP="00797621">
      <w:pPr>
        <w:jc w:val="center"/>
        <w:rPr>
          <w:rFonts w:asciiTheme="minorHAnsi" w:hAnsiTheme="minorHAnsi" w:cstheme="minorHAnsi"/>
          <w:b/>
          <w:bCs/>
          <w:sz w:val="32"/>
          <w:szCs w:val="32"/>
        </w:rPr>
      </w:pPr>
      <w:r w:rsidRPr="003A0FBF">
        <w:rPr>
          <w:rFonts w:asciiTheme="minorHAnsi" w:hAnsiTheme="minorHAnsi" w:cstheme="minorHAnsi"/>
          <w:szCs w:val="24"/>
        </w:rPr>
        <w:br w:type="page"/>
      </w:r>
      <w:r w:rsidRPr="003A0FBF">
        <w:rPr>
          <w:rFonts w:asciiTheme="minorHAnsi" w:hAnsiTheme="minorHAnsi" w:cstheme="minorHAnsi"/>
          <w:b/>
          <w:bCs/>
          <w:sz w:val="32"/>
          <w:szCs w:val="32"/>
        </w:rPr>
        <w:lastRenderedPageBreak/>
        <w:t>Introduction</w:t>
      </w:r>
    </w:p>
    <w:p w14:paraId="423C1AE9" w14:textId="77777777" w:rsidR="00634BC5" w:rsidRPr="003A0FBF" w:rsidRDefault="00634BC5" w:rsidP="00797621">
      <w:pPr>
        <w:jc w:val="center"/>
        <w:rPr>
          <w:rFonts w:asciiTheme="minorHAnsi" w:hAnsiTheme="minorHAnsi" w:cstheme="minorHAnsi"/>
          <w:b/>
          <w:bCs/>
          <w:szCs w:val="24"/>
        </w:rPr>
      </w:pPr>
    </w:p>
    <w:p w14:paraId="66635DB6" w14:textId="77777777" w:rsidR="00797621" w:rsidRPr="003A0FBF" w:rsidRDefault="00797621" w:rsidP="00797621">
      <w:pPr>
        <w:rPr>
          <w:rFonts w:asciiTheme="minorHAnsi" w:hAnsiTheme="minorHAnsi" w:cstheme="minorHAnsi"/>
          <w:b/>
          <w:bCs/>
          <w:szCs w:val="24"/>
        </w:rPr>
      </w:pPr>
    </w:p>
    <w:p w14:paraId="14477FEC" w14:textId="56AB606F" w:rsidR="00797621" w:rsidRPr="003A0FBF" w:rsidRDefault="003C14F6" w:rsidP="00E06B5E">
      <w:pPr>
        <w:pStyle w:val="ListParagraph"/>
        <w:numPr>
          <w:ilvl w:val="0"/>
          <w:numId w:val="99"/>
        </w:numPr>
        <w:jc w:val="both"/>
        <w:rPr>
          <w:rFonts w:asciiTheme="minorHAnsi" w:hAnsiTheme="minorHAnsi" w:cstheme="minorHAnsi"/>
        </w:rPr>
      </w:pPr>
      <w:r w:rsidRPr="003A0FBF">
        <w:rPr>
          <w:rFonts w:asciiTheme="minorHAnsi" w:hAnsiTheme="minorHAnsi" w:cstheme="minorHAnsi"/>
        </w:rPr>
        <w:t xml:space="preserve">The Harmonized open bidding for the Procurement of Goods or Non-Consulting Services NCS </w:t>
      </w:r>
      <w:r w:rsidRPr="003A0FBF">
        <w:rPr>
          <w:rFonts w:asciiTheme="minorHAnsi" w:hAnsiTheme="minorHAnsi" w:cstheme="minorHAnsi"/>
          <w:i/>
          <w:iCs/>
        </w:rPr>
        <w:t>(Harmonized OB-SBD Goods or NCS)</w:t>
      </w:r>
      <w:r w:rsidRPr="003A0FBF">
        <w:rPr>
          <w:rFonts w:asciiTheme="minorHAnsi" w:hAnsiTheme="minorHAnsi" w:cstheme="minorHAnsi"/>
        </w:rPr>
        <w:t xml:space="preserve"> has been modified and edited From National Competitive bidding document for procurement of </w:t>
      </w:r>
      <w:r w:rsidR="000161EA" w:rsidRPr="003A0FBF">
        <w:rPr>
          <w:rFonts w:asciiTheme="minorHAnsi" w:hAnsiTheme="minorHAnsi" w:cstheme="minorHAnsi"/>
        </w:rPr>
        <w:t>goods</w:t>
      </w:r>
      <w:r w:rsidRPr="003A0FBF">
        <w:rPr>
          <w:rFonts w:asciiTheme="minorHAnsi" w:hAnsiTheme="minorHAnsi" w:cstheme="minorHAnsi"/>
        </w:rPr>
        <w:t xml:space="preserve"> 2015 edition jointly by Ministry of Finance (MoF) of the Lao PDR, World Bank (WB), Asian Development Bank (ADB) intent to use for Procurement of Goods or Non-Consulting Services NCS by open bidding procedure. This Harmonized open bidding for the Procurement of </w:t>
      </w:r>
      <w:r w:rsidR="000161EA" w:rsidRPr="003A0FBF">
        <w:rPr>
          <w:rFonts w:asciiTheme="minorHAnsi" w:hAnsiTheme="minorHAnsi" w:cstheme="minorHAnsi"/>
        </w:rPr>
        <w:t>Goods or Non-Consulting Services</w:t>
      </w:r>
      <w:r w:rsidRPr="003A0FBF">
        <w:rPr>
          <w:rFonts w:asciiTheme="minorHAnsi" w:hAnsiTheme="minorHAnsi" w:cstheme="minorHAnsi"/>
        </w:rPr>
        <w:t xml:space="preserve"> </w:t>
      </w:r>
      <w:r w:rsidRPr="003A0FBF">
        <w:rPr>
          <w:rFonts w:asciiTheme="minorHAnsi" w:hAnsiTheme="minorHAnsi" w:cstheme="minorHAnsi"/>
          <w:i/>
          <w:iCs/>
        </w:rPr>
        <w:t>(Harmonized OB-SBD Goods or NCS)</w:t>
      </w:r>
      <w:r w:rsidRPr="003A0FBF">
        <w:rPr>
          <w:rFonts w:asciiTheme="minorHAnsi" w:hAnsiTheme="minorHAnsi" w:cstheme="minorHAnsi"/>
        </w:rPr>
        <w:t xml:space="preserve"> is based on National Competitive Bidding (OB) Master Document for Procurement of </w:t>
      </w:r>
      <w:r w:rsidR="000161EA" w:rsidRPr="003A0FBF">
        <w:rPr>
          <w:rFonts w:asciiTheme="minorHAnsi" w:hAnsiTheme="minorHAnsi" w:cstheme="minorHAnsi"/>
        </w:rPr>
        <w:t>Goods</w:t>
      </w:r>
      <w:r w:rsidRPr="003A0FBF">
        <w:rPr>
          <w:rFonts w:asciiTheme="minorHAnsi" w:hAnsiTheme="minorHAnsi" w:cstheme="minorHAnsi"/>
        </w:rPr>
        <w:t>, prepared by the Multilateral Development Banks and international Financing Institution. It reflects the structure and the provisions of the Master Document, except where specific considerations within the WB, ADB and the MoF have required a change</w:t>
      </w:r>
      <w:r w:rsidR="00062070">
        <w:rPr>
          <w:rFonts w:asciiTheme="minorHAnsi" w:hAnsiTheme="minorHAnsi" w:cstheme="minorHAnsi"/>
        </w:rPr>
        <w:t>.</w:t>
      </w:r>
    </w:p>
    <w:p w14:paraId="00AE3FC4" w14:textId="77777777" w:rsidR="003C14F6" w:rsidRPr="003A0FBF" w:rsidRDefault="003C14F6" w:rsidP="003C14F6">
      <w:pPr>
        <w:pStyle w:val="ListParagraph"/>
        <w:ind w:left="1080"/>
        <w:jc w:val="both"/>
        <w:rPr>
          <w:rFonts w:asciiTheme="minorHAnsi" w:hAnsiTheme="minorHAnsi" w:cstheme="minorHAnsi"/>
        </w:rPr>
      </w:pPr>
    </w:p>
    <w:p w14:paraId="16034705" w14:textId="050BDAA2" w:rsidR="00797621" w:rsidRPr="003A0FBF" w:rsidRDefault="00797621" w:rsidP="00E06B5E">
      <w:pPr>
        <w:pStyle w:val="ListParagraph"/>
        <w:numPr>
          <w:ilvl w:val="0"/>
          <w:numId w:val="99"/>
        </w:numPr>
        <w:jc w:val="both"/>
        <w:rPr>
          <w:rFonts w:asciiTheme="minorHAnsi" w:hAnsiTheme="minorHAnsi" w:cstheme="minorHAnsi"/>
          <w:szCs w:val="24"/>
        </w:rPr>
      </w:pPr>
      <w:r w:rsidRPr="003A0FBF">
        <w:rPr>
          <w:rFonts w:asciiTheme="minorHAnsi" w:hAnsiTheme="minorHAnsi" w:cstheme="minorHAnsi"/>
          <w:szCs w:val="24"/>
        </w:rPr>
        <w:t>The</w:t>
      </w:r>
      <w:r w:rsidR="0043148D" w:rsidRPr="003A0FBF">
        <w:rPr>
          <w:rFonts w:asciiTheme="minorHAnsi" w:hAnsiTheme="minorHAnsi" w:cstheme="minorHAnsi"/>
          <w:szCs w:val="24"/>
        </w:rPr>
        <w:t xml:space="preserve"> (</w:t>
      </w:r>
      <w:r w:rsidRPr="003A0FBF">
        <w:rPr>
          <w:rFonts w:asciiTheme="minorHAnsi" w:hAnsiTheme="minorHAnsi" w:cstheme="minorHAnsi"/>
          <w:i/>
          <w:iCs/>
          <w:szCs w:val="24"/>
        </w:rPr>
        <w:t xml:space="preserve">Harmonized </w:t>
      </w:r>
      <w:r w:rsidR="005F3992" w:rsidRPr="003A0FBF">
        <w:rPr>
          <w:rFonts w:asciiTheme="minorHAnsi" w:hAnsiTheme="minorHAnsi" w:cstheme="minorHAnsi"/>
          <w:i/>
          <w:iCs/>
          <w:szCs w:val="24"/>
        </w:rPr>
        <w:t>OB</w:t>
      </w:r>
      <w:r w:rsidRPr="003A0FBF">
        <w:rPr>
          <w:rFonts w:asciiTheme="minorHAnsi" w:hAnsiTheme="minorHAnsi" w:cstheme="minorHAnsi"/>
          <w:i/>
          <w:iCs/>
          <w:szCs w:val="24"/>
        </w:rPr>
        <w:t>-SBD</w:t>
      </w:r>
      <w:r w:rsidR="00EA2716" w:rsidRPr="003A0FBF">
        <w:rPr>
          <w:rFonts w:asciiTheme="minorHAnsi" w:hAnsiTheme="minorHAnsi" w:cstheme="minorHAnsi"/>
        </w:rPr>
        <w:t xml:space="preserve"> </w:t>
      </w:r>
      <w:r w:rsidR="00634BC5" w:rsidRPr="003A0FBF">
        <w:rPr>
          <w:rFonts w:asciiTheme="minorHAnsi" w:hAnsiTheme="minorHAnsi" w:cstheme="minorHAnsi"/>
          <w:i/>
          <w:iCs/>
        </w:rPr>
        <w:t xml:space="preserve">Goods </w:t>
      </w:r>
      <w:r w:rsidR="003C14F6" w:rsidRPr="003A0FBF">
        <w:rPr>
          <w:rFonts w:asciiTheme="minorHAnsi" w:hAnsiTheme="minorHAnsi" w:cstheme="minorHAnsi"/>
          <w:i/>
          <w:iCs/>
        </w:rPr>
        <w:t>or NCS</w:t>
      </w:r>
      <w:r w:rsidR="0043148D" w:rsidRPr="003A0FBF">
        <w:rPr>
          <w:rFonts w:asciiTheme="minorHAnsi" w:hAnsiTheme="minorHAnsi" w:cstheme="minorHAnsi"/>
          <w:i/>
          <w:iCs/>
        </w:rPr>
        <w:t>)</w:t>
      </w:r>
      <w:r w:rsidR="003C14F6" w:rsidRPr="003A0FBF">
        <w:rPr>
          <w:rFonts w:asciiTheme="minorHAnsi" w:hAnsiTheme="minorHAnsi" w:cstheme="minorHAnsi"/>
          <w:i/>
          <w:iCs/>
          <w:szCs w:val="24"/>
        </w:rPr>
        <w:t xml:space="preserve"> </w:t>
      </w:r>
      <w:r w:rsidRPr="003A0FBF">
        <w:rPr>
          <w:rFonts w:asciiTheme="minorHAnsi" w:hAnsiTheme="minorHAnsi" w:cstheme="minorHAnsi"/>
          <w:i/>
          <w:iCs/>
          <w:szCs w:val="24"/>
        </w:rPr>
        <w:t>requires</w:t>
      </w:r>
      <w:r w:rsidRPr="003A0FBF">
        <w:rPr>
          <w:rFonts w:asciiTheme="minorHAnsi" w:hAnsiTheme="minorHAnsi" w:cstheme="minorHAnsi"/>
          <w:szCs w:val="24"/>
        </w:rPr>
        <w:t xml:space="preserve"> Bidders to submit the information pertaining to their qualification</w:t>
      </w:r>
      <w:r w:rsidR="005F3992" w:rsidRPr="003A0FBF">
        <w:rPr>
          <w:rFonts w:asciiTheme="minorHAnsi" w:hAnsiTheme="minorHAnsi" w:cstheme="minorHAnsi"/>
          <w:szCs w:val="24"/>
        </w:rPr>
        <w:t>s</w:t>
      </w:r>
      <w:r w:rsidRPr="003A0FBF">
        <w:rPr>
          <w:rFonts w:asciiTheme="minorHAnsi" w:hAnsiTheme="minorHAnsi" w:cstheme="minorHAnsi"/>
          <w:szCs w:val="24"/>
        </w:rPr>
        <w:t xml:space="preserve"> together with their bids. In this event, it will be necessary to ensure that a Bidder’s risk of having its bid rejected on grounds of qualification is remote if due diligence is exercised by the Bidder during bid preparation. For that purpose, fail-pass qualification criteria need to be specified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in both the Invitation for Bids as well as the Bidding Document in order to enable Bidders to make an informed decision whether to pursue a specific contract and, if so, either as a single entity or in joint venture. </w:t>
      </w:r>
      <w:r w:rsidR="005F3992" w:rsidRPr="003A0FBF">
        <w:rPr>
          <w:rFonts w:asciiTheme="minorHAnsi" w:hAnsiTheme="minorHAnsi" w:cstheme="minorHAnsi"/>
          <w:szCs w:val="24"/>
        </w:rPr>
        <w:t>Q</w:t>
      </w:r>
      <w:r w:rsidRPr="003A0FBF">
        <w:rPr>
          <w:rFonts w:asciiTheme="minorHAnsi" w:hAnsiTheme="minorHAnsi" w:cstheme="minorHAnsi"/>
          <w:szCs w:val="24"/>
        </w:rPr>
        <w:t>ualification criteria, requirements and relevant forms for submission are covered in Section III (Evaluation and Qualification Criteria) and Section IV (Bidding Forms).</w:t>
      </w:r>
    </w:p>
    <w:p w14:paraId="3BCD7539" w14:textId="7617FD52" w:rsidR="00797621" w:rsidRPr="003A0FBF" w:rsidRDefault="003C14F6" w:rsidP="00E06B5E">
      <w:pPr>
        <w:pStyle w:val="ListParagraph"/>
        <w:numPr>
          <w:ilvl w:val="0"/>
          <w:numId w:val="99"/>
        </w:numPr>
        <w:jc w:val="both"/>
        <w:rPr>
          <w:rFonts w:asciiTheme="minorHAnsi" w:hAnsiTheme="minorHAnsi" w:cstheme="minorHAnsi"/>
          <w:szCs w:val="24"/>
        </w:rPr>
      </w:pPr>
      <w:r w:rsidRPr="003A0FBF">
        <w:rPr>
          <w:rFonts w:asciiTheme="minorHAnsi" w:hAnsiTheme="minorHAnsi" w:cstheme="minorHAnsi"/>
          <w:szCs w:val="24"/>
        </w:rPr>
        <w:t xml:space="preserve">The provisions in </w:t>
      </w:r>
      <w:r w:rsidRPr="003A0FBF">
        <w:rPr>
          <w:rFonts w:asciiTheme="minorHAnsi" w:hAnsiTheme="minorHAnsi" w:cstheme="minorHAnsi"/>
          <w:b/>
          <w:bCs/>
          <w:szCs w:val="24"/>
        </w:rPr>
        <w:t>Section I, Instructions to Bidders</w:t>
      </w:r>
      <w:r w:rsidRPr="003A0FBF">
        <w:rPr>
          <w:rFonts w:asciiTheme="minorHAnsi" w:hAnsiTheme="minorHAnsi" w:cstheme="minorHAnsi"/>
          <w:szCs w:val="24"/>
        </w:rPr>
        <w:t xml:space="preserve"> and </w:t>
      </w:r>
      <w:r w:rsidRPr="003A0FBF">
        <w:rPr>
          <w:rFonts w:asciiTheme="minorHAnsi" w:hAnsiTheme="minorHAnsi" w:cstheme="minorHAnsi"/>
          <w:b/>
          <w:bCs/>
          <w:szCs w:val="24"/>
        </w:rPr>
        <w:t xml:space="preserve">Section VIII, General Conditions of Contract, must be used with their text unchanged. </w:t>
      </w:r>
      <w:r w:rsidRPr="003A0FBF">
        <w:rPr>
          <w:rFonts w:asciiTheme="minorHAnsi" w:hAnsiTheme="minorHAnsi" w:cstheme="minorHAnsi"/>
          <w:szCs w:val="24"/>
        </w:rPr>
        <w:t>Any data and provisions that these sections require for a specific procurement and</w:t>
      </w:r>
      <w:r w:rsidRPr="003A0FBF">
        <w:rPr>
          <w:rFonts w:asciiTheme="minorHAnsi" w:hAnsiTheme="minorHAnsi" w:cstheme="minorHAnsi"/>
          <w:b/>
          <w:bCs/>
          <w:szCs w:val="24"/>
        </w:rPr>
        <w:t xml:space="preserve"> </w:t>
      </w:r>
      <w:r w:rsidRPr="003A0FBF">
        <w:rPr>
          <w:rFonts w:asciiTheme="minorHAnsi" w:hAnsiTheme="minorHAnsi" w:cstheme="minorHAnsi"/>
          <w:szCs w:val="24"/>
        </w:rPr>
        <w:t xml:space="preserve">contract shall be included respectively in </w:t>
      </w:r>
      <w:r w:rsidRPr="003A0FBF">
        <w:rPr>
          <w:rFonts w:asciiTheme="minorHAnsi" w:hAnsiTheme="minorHAnsi" w:cstheme="minorHAnsi"/>
          <w:b/>
          <w:bCs/>
          <w:szCs w:val="24"/>
        </w:rPr>
        <w:t xml:space="preserve">Section II, Bid Data Sheet and Section IX, </w:t>
      </w:r>
      <w:r w:rsidR="002C1D58" w:rsidRPr="003A0FBF">
        <w:rPr>
          <w:rFonts w:asciiTheme="minorHAnsi" w:hAnsiTheme="minorHAnsi" w:cstheme="minorHAnsi"/>
          <w:b/>
          <w:bCs/>
          <w:szCs w:val="24"/>
        </w:rPr>
        <w:t>Special</w:t>
      </w:r>
      <w:r w:rsidRPr="003A0FBF">
        <w:rPr>
          <w:rFonts w:asciiTheme="minorHAnsi" w:hAnsiTheme="minorHAnsi" w:cstheme="minorHAnsi"/>
          <w:b/>
          <w:bCs/>
          <w:szCs w:val="24"/>
        </w:rPr>
        <w:t xml:space="preserve"> Conditions of Contract</w:t>
      </w:r>
      <w:r w:rsidRPr="003A0FBF">
        <w:rPr>
          <w:rFonts w:asciiTheme="minorHAnsi" w:hAnsiTheme="minorHAnsi" w:cstheme="minorHAnsi"/>
          <w:szCs w:val="24"/>
        </w:rPr>
        <w:t xml:space="preserve">.  </w:t>
      </w:r>
    </w:p>
    <w:p w14:paraId="5EFED5BE" w14:textId="46BDF6DA" w:rsidR="003C14F6" w:rsidRPr="003A0FBF" w:rsidRDefault="003C14F6" w:rsidP="003C14F6">
      <w:pPr>
        <w:jc w:val="both"/>
        <w:rPr>
          <w:rFonts w:asciiTheme="minorHAnsi" w:hAnsiTheme="minorHAnsi" w:cstheme="minorHAnsi"/>
          <w:szCs w:val="24"/>
        </w:rPr>
      </w:pPr>
    </w:p>
    <w:p w14:paraId="115B9376" w14:textId="0B8D9601" w:rsidR="003C14F6" w:rsidRPr="003A0FBF" w:rsidRDefault="003C14F6" w:rsidP="00EA2716">
      <w:pPr>
        <w:ind w:left="1080" w:firstLine="360"/>
        <w:jc w:val="both"/>
        <w:rPr>
          <w:rFonts w:asciiTheme="minorHAnsi" w:hAnsiTheme="minorHAnsi" w:cs="DokChampa"/>
          <w:lang w:bidi="lo-LA"/>
        </w:rPr>
      </w:pPr>
      <w:r w:rsidRPr="003A0FBF">
        <w:rPr>
          <w:rFonts w:asciiTheme="minorHAnsi" w:hAnsiTheme="minorHAnsi" w:cstheme="minorHAnsi"/>
        </w:rPr>
        <w:t>Therefore, hopefully</w:t>
      </w:r>
      <w:r w:rsidRPr="003A0FBF">
        <w:rPr>
          <w:rFonts w:asciiTheme="minorHAnsi" w:hAnsiTheme="minorHAnsi" w:cstheme="minorHAnsi"/>
          <w:i/>
          <w:iCs/>
        </w:rPr>
        <w:t xml:space="preserve"> </w:t>
      </w:r>
      <w:r w:rsidRPr="003A0FBF">
        <w:rPr>
          <w:rFonts w:asciiTheme="minorHAnsi" w:hAnsiTheme="minorHAnsi" w:cstheme="minorHAnsi"/>
        </w:rPr>
        <w:t>This Harmonized OB-SBD</w:t>
      </w:r>
      <w:r w:rsidR="000161EA" w:rsidRPr="003A0FBF">
        <w:rPr>
          <w:rFonts w:asciiTheme="minorHAnsi" w:hAnsiTheme="minorHAnsi" w:cstheme="minorHAnsi"/>
        </w:rPr>
        <w:t xml:space="preserve"> </w:t>
      </w:r>
      <w:r w:rsidRPr="003A0FBF">
        <w:rPr>
          <w:rFonts w:asciiTheme="minorHAnsi" w:hAnsiTheme="minorHAnsi" w:cstheme="minorHAnsi"/>
        </w:rPr>
        <w:t xml:space="preserve">for Procurement of </w:t>
      </w:r>
      <w:r w:rsidR="00634BC5" w:rsidRPr="003A0FBF">
        <w:rPr>
          <w:rFonts w:asciiTheme="minorHAnsi" w:hAnsiTheme="minorHAnsi" w:cstheme="minorHAnsi"/>
        </w:rPr>
        <w:t>Goods or Non-Consulting Services NCS</w:t>
      </w:r>
      <w:r w:rsidRPr="003A0FBF">
        <w:rPr>
          <w:rFonts w:asciiTheme="minorHAnsi" w:hAnsiTheme="minorHAnsi" w:cstheme="minorHAnsi"/>
        </w:rPr>
        <w:t xml:space="preserve"> </w:t>
      </w:r>
      <w:r w:rsidRPr="003A0FBF">
        <w:rPr>
          <w:rFonts w:asciiTheme="minorHAnsi" w:hAnsiTheme="minorHAnsi" w:cstheme="minorHAnsi"/>
          <w:i/>
          <w:iCs/>
        </w:rPr>
        <w:t xml:space="preserve">(Harmonized RFQ-SBD </w:t>
      </w:r>
      <w:r w:rsidR="00634BC5" w:rsidRPr="003A0FBF">
        <w:rPr>
          <w:rFonts w:asciiTheme="minorHAnsi" w:hAnsiTheme="minorHAnsi" w:cstheme="minorHAnsi"/>
          <w:i/>
          <w:iCs/>
        </w:rPr>
        <w:t>Goods or NCS</w:t>
      </w:r>
      <w:r w:rsidRPr="003A0FBF">
        <w:rPr>
          <w:rFonts w:asciiTheme="minorHAnsi" w:hAnsiTheme="minorHAnsi" w:cstheme="minorHAnsi"/>
        </w:rPr>
        <w:t xml:space="preserve">) will help the Procuring Entity or Project owner have the facility in the preparation and make the corrected bidding documents </w:t>
      </w:r>
      <w:r w:rsidR="00634BC5" w:rsidRPr="003A0FBF">
        <w:rPr>
          <w:rFonts w:asciiTheme="minorHAnsi" w:hAnsiTheme="minorHAnsi" w:cstheme="minorHAnsi"/>
        </w:rPr>
        <w:t>in line</w:t>
      </w:r>
      <w:r w:rsidRPr="003A0FBF">
        <w:rPr>
          <w:rFonts w:asciiTheme="minorHAnsi" w:hAnsiTheme="minorHAnsi" w:cstheme="minorHAnsi"/>
        </w:rPr>
        <w:t xml:space="preserve"> with the law and its regulation.</w:t>
      </w:r>
    </w:p>
    <w:p w14:paraId="0134C7B3" w14:textId="77777777" w:rsidR="003C14F6" w:rsidRPr="003A0FBF" w:rsidRDefault="003C14F6" w:rsidP="003C14F6">
      <w:pPr>
        <w:jc w:val="both"/>
        <w:rPr>
          <w:rFonts w:asciiTheme="minorHAnsi" w:hAnsiTheme="minorHAnsi" w:cstheme="minorHAnsi"/>
        </w:rPr>
      </w:pPr>
    </w:p>
    <w:p w14:paraId="65FD9C9B" w14:textId="77777777" w:rsidR="00634BC5" w:rsidRPr="003A0FBF" w:rsidRDefault="003C14F6" w:rsidP="003C14F6">
      <w:pPr>
        <w:jc w:val="both"/>
        <w:rPr>
          <w:rFonts w:asciiTheme="minorHAnsi" w:hAnsiTheme="minorHAnsi" w:cstheme="minorHAnsi"/>
        </w:rPr>
      </w:pPr>
      <w:r w:rsidRPr="003A0FBF">
        <w:rPr>
          <w:rFonts w:asciiTheme="minorHAnsi" w:hAnsiTheme="minorHAnsi" w:cstheme="minorHAnsi"/>
        </w:rPr>
        <w:tab/>
      </w:r>
      <w:r w:rsidRPr="003A0FBF">
        <w:rPr>
          <w:rFonts w:asciiTheme="minorHAnsi" w:hAnsiTheme="minorHAnsi" w:cstheme="minorHAnsi"/>
        </w:rPr>
        <w:tab/>
      </w:r>
      <w:r w:rsidRPr="003A0FBF">
        <w:rPr>
          <w:rFonts w:asciiTheme="minorHAnsi" w:hAnsiTheme="minorHAnsi" w:cstheme="minorHAnsi"/>
        </w:rPr>
        <w:tab/>
      </w:r>
      <w:r w:rsidRPr="003A0FBF">
        <w:rPr>
          <w:rFonts w:asciiTheme="minorHAnsi" w:hAnsiTheme="minorHAnsi" w:cstheme="minorHAnsi"/>
        </w:rPr>
        <w:tab/>
      </w:r>
      <w:r w:rsidRPr="003A0FBF">
        <w:rPr>
          <w:rFonts w:asciiTheme="minorHAnsi" w:hAnsiTheme="minorHAnsi" w:cstheme="minorHAnsi"/>
        </w:rPr>
        <w:tab/>
      </w:r>
      <w:r w:rsidRPr="003A0FBF">
        <w:rPr>
          <w:rFonts w:asciiTheme="minorHAnsi" w:hAnsiTheme="minorHAnsi" w:cstheme="minorHAnsi"/>
        </w:rPr>
        <w:tab/>
      </w:r>
      <w:r w:rsidRPr="003A0FBF">
        <w:rPr>
          <w:rFonts w:asciiTheme="minorHAnsi" w:hAnsiTheme="minorHAnsi" w:cstheme="minorHAnsi"/>
        </w:rPr>
        <w:tab/>
      </w:r>
    </w:p>
    <w:p w14:paraId="60DDD4FC" w14:textId="71A19C8E" w:rsidR="003C14F6" w:rsidRPr="003A0FBF" w:rsidRDefault="003C14F6" w:rsidP="00634BC5">
      <w:pPr>
        <w:ind w:left="5040" w:firstLine="720"/>
        <w:jc w:val="both"/>
        <w:rPr>
          <w:rFonts w:asciiTheme="minorHAnsi" w:hAnsiTheme="minorHAnsi" w:cstheme="minorHAnsi"/>
        </w:rPr>
      </w:pPr>
      <w:r w:rsidRPr="003A0FBF">
        <w:rPr>
          <w:rFonts w:asciiTheme="minorHAnsi" w:hAnsiTheme="minorHAnsi" w:cstheme="minorHAnsi"/>
        </w:rPr>
        <w:t>Minister of Finance</w:t>
      </w:r>
    </w:p>
    <w:p w14:paraId="00B3EB6E" w14:textId="77777777" w:rsidR="003C14F6" w:rsidRPr="003A0FBF" w:rsidRDefault="003C14F6" w:rsidP="003C14F6">
      <w:pPr>
        <w:jc w:val="both"/>
        <w:rPr>
          <w:rFonts w:asciiTheme="minorHAnsi" w:hAnsiTheme="minorHAnsi" w:cstheme="minorHAnsi"/>
          <w:szCs w:val="24"/>
        </w:rPr>
      </w:pPr>
    </w:p>
    <w:p w14:paraId="75994B18" w14:textId="2367DBA1" w:rsidR="003C168B" w:rsidRPr="003A0FBF" w:rsidRDefault="003C168B" w:rsidP="00797621">
      <w:pPr>
        <w:jc w:val="both"/>
        <w:rPr>
          <w:rFonts w:asciiTheme="minorHAnsi" w:hAnsiTheme="minorHAnsi" w:cstheme="minorHAnsi"/>
          <w:szCs w:val="24"/>
        </w:rPr>
      </w:pPr>
    </w:p>
    <w:p w14:paraId="62617133" w14:textId="77777777" w:rsidR="003C168B" w:rsidRPr="003A0FBF" w:rsidRDefault="003C168B" w:rsidP="00797621">
      <w:pPr>
        <w:jc w:val="both"/>
        <w:rPr>
          <w:rFonts w:asciiTheme="minorHAnsi" w:hAnsiTheme="minorHAnsi" w:cstheme="minorHAnsi"/>
          <w:szCs w:val="24"/>
        </w:rPr>
      </w:pPr>
    </w:p>
    <w:p w14:paraId="0E675550" w14:textId="48A844EF" w:rsidR="00797621" w:rsidRPr="003A0FBF" w:rsidRDefault="00797621" w:rsidP="00AD43F7">
      <w:pPr>
        <w:jc w:val="center"/>
        <w:rPr>
          <w:rFonts w:asciiTheme="minorHAnsi" w:hAnsiTheme="minorHAnsi" w:cstheme="minorHAnsi"/>
          <w:szCs w:val="24"/>
        </w:rPr>
      </w:pPr>
      <w:r w:rsidRPr="003A0FBF">
        <w:rPr>
          <w:rFonts w:asciiTheme="minorHAnsi" w:hAnsiTheme="minorHAnsi" w:cstheme="minorHAnsi"/>
          <w:szCs w:val="24"/>
        </w:rPr>
        <w:br w:type="page"/>
      </w:r>
    </w:p>
    <w:p w14:paraId="2D408C25" w14:textId="77777777" w:rsidR="00245431" w:rsidRPr="003A0FBF" w:rsidRDefault="00245431" w:rsidP="00797621">
      <w:pPr>
        <w:jc w:val="both"/>
        <w:rPr>
          <w:rFonts w:asciiTheme="minorHAnsi" w:hAnsiTheme="minorHAnsi" w:cstheme="minorHAnsi"/>
          <w:szCs w:val="24"/>
        </w:rPr>
        <w:sectPr w:rsidR="00245431" w:rsidRPr="003A0FBF" w:rsidSect="00B57616">
          <w:headerReference w:type="even" r:id="rId12"/>
          <w:headerReference w:type="default" r:id="rId13"/>
          <w:footerReference w:type="even" r:id="rId14"/>
          <w:footerReference w:type="default" r:id="rId15"/>
          <w:headerReference w:type="first" r:id="rId16"/>
          <w:footerReference w:type="first" r:id="rId17"/>
          <w:type w:val="nextColumn"/>
          <w:pgSz w:w="11909" w:h="16834" w:code="9"/>
          <w:pgMar w:top="1008" w:right="1440" w:bottom="1008" w:left="1440" w:header="720" w:footer="720" w:gutter="0"/>
          <w:pgNumType w:start="1"/>
          <w:cols w:space="720"/>
          <w:titlePg/>
          <w:docGrid w:linePitch="326"/>
        </w:sectPr>
      </w:pPr>
    </w:p>
    <w:p w14:paraId="204D361E" w14:textId="7B16209C" w:rsidR="00C621D6" w:rsidRPr="003A0FBF" w:rsidRDefault="0009575B" w:rsidP="00C621D6">
      <w:pPr>
        <w:jc w:val="center"/>
        <w:rPr>
          <w:rFonts w:asciiTheme="minorHAnsi" w:hAnsiTheme="minorHAnsi" w:cstheme="minorHAnsi"/>
          <w:sz w:val="26"/>
          <w:szCs w:val="26"/>
          <w:lang w:val="pt-BR"/>
        </w:rPr>
      </w:pPr>
      <w:r w:rsidRPr="003A0FBF">
        <w:rPr>
          <w:rFonts w:asciiTheme="minorHAnsi" w:hAnsiTheme="minorHAnsi" w:cstheme="minorHAnsi"/>
          <w:noProof/>
          <w:szCs w:val="24"/>
        </w:rPr>
        <w:lastRenderedPageBreak/>
        <w:drawing>
          <wp:anchor distT="0" distB="0" distL="114300" distR="114300" simplePos="0" relativeHeight="251658240" behindDoc="0" locked="0" layoutInCell="1" allowOverlap="1" wp14:anchorId="4EE6903B" wp14:editId="0E46ECDA">
            <wp:simplePos x="0" y="0"/>
            <wp:positionH relativeFrom="column">
              <wp:posOffset>2338705</wp:posOffset>
            </wp:positionH>
            <wp:positionV relativeFrom="paragraph">
              <wp:posOffset>-2540</wp:posOffset>
            </wp:positionV>
            <wp:extent cx="892810" cy="793750"/>
            <wp:effectExtent l="0" t="0" r="2540" b="6350"/>
            <wp:wrapTopAndBottom/>
            <wp:docPr id="2"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81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1D6" w:rsidRPr="003A0FBF">
        <w:rPr>
          <w:rFonts w:asciiTheme="minorHAnsi" w:eastAsia="Batang" w:hAnsiTheme="minorHAnsi" w:cstheme="minorHAnsi"/>
          <w:b/>
          <w:bCs/>
          <w:color w:val="000000"/>
          <w:kern w:val="28"/>
          <w:sz w:val="28"/>
          <w:szCs w:val="28"/>
          <w:lang w:bidi="th-TH"/>
        </w:rPr>
        <w:t>Lao People's Democratic Republic</w:t>
      </w:r>
    </w:p>
    <w:p w14:paraId="4D21EC19" w14:textId="77777777" w:rsidR="00C621D6" w:rsidRPr="003A0FBF" w:rsidRDefault="00C621D6" w:rsidP="00C621D6">
      <w:pPr>
        <w:jc w:val="center"/>
        <w:rPr>
          <w:rFonts w:asciiTheme="minorHAnsi" w:eastAsia="Batang" w:hAnsiTheme="minorHAnsi" w:cstheme="minorHAnsi"/>
          <w:color w:val="000000"/>
          <w:kern w:val="28"/>
          <w:szCs w:val="24"/>
          <w:lang w:bidi="th-TH"/>
        </w:rPr>
      </w:pPr>
      <w:r w:rsidRPr="003A0FBF">
        <w:rPr>
          <w:rFonts w:asciiTheme="minorHAnsi" w:eastAsia="Batang" w:hAnsiTheme="minorHAnsi" w:cstheme="minorHAnsi"/>
          <w:color w:val="000000"/>
          <w:kern w:val="28"/>
          <w:szCs w:val="24"/>
          <w:lang w:bidi="th-TH"/>
        </w:rPr>
        <w:t>Peace Independence Democracy Unity Prosperity</w:t>
      </w:r>
    </w:p>
    <w:p w14:paraId="296B54B3" w14:textId="77777777" w:rsidR="00797621" w:rsidRPr="003A0FBF" w:rsidRDefault="00797621" w:rsidP="00C621D6">
      <w:pPr>
        <w:jc w:val="center"/>
        <w:rPr>
          <w:rFonts w:asciiTheme="minorHAnsi" w:hAnsiTheme="minorHAnsi" w:cstheme="minorHAnsi"/>
          <w:szCs w:val="24"/>
        </w:rPr>
      </w:pPr>
    </w:p>
    <w:p w14:paraId="159D13CC" w14:textId="3A7D7C4B" w:rsidR="009D5699" w:rsidRPr="003A0FBF" w:rsidRDefault="009D5699" w:rsidP="008B279A">
      <w:pPr>
        <w:pStyle w:val="Title"/>
        <w:rPr>
          <w:rFonts w:asciiTheme="minorHAnsi" w:hAnsiTheme="minorHAnsi" w:cstheme="minorHAnsi"/>
          <w:b w:val="0"/>
          <w:bCs/>
          <w:spacing w:val="80"/>
          <w:sz w:val="24"/>
          <w:szCs w:val="24"/>
          <w:cs/>
          <w:lang w:bidi="th-TH"/>
        </w:rPr>
      </w:pPr>
      <w:bookmarkStart w:id="1" w:name="_Hlk54876413"/>
    </w:p>
    <w:p w14:paraId="3FBD1143" w14:textId="70D2F257" w:rsidR="009D5699" w:rsidRPr="003A0FBF" w:rsidRDefault="00787872" w:rsidP="008B279A">
      <w:pPr>
        <w:rPr>
          <w:rFonts w:asciiTheme="minorHAnsi" w:hAnsiTheme="minorHAnsi" w:cstheme="minorHAnsi"/>
          <w:b/>
          <w:bCs/>
          <w:szCs w:val="24"/>
          <w:lang w:val="en-GB" w:bidi="th-TH"/>
        </w:rPr>
      </w:pPr>
      <w:r w:rsidRPr="003A0FBF">
        <w:rPr>
          <w:rFonts w:asciiTheme="minorHAnsi" w:hAnsiTheme="minorHAnsi" w:cstheme="minorHAnsi"/>
          <w:b/>
          <w:bCs/>
          <w:szCs w:val="24"/>
          <w:lang w:val="en-GB" w:bidi="th-TH"/>
        </w:rPr>
        <w:t>Project Name:</w:t>
      </w:r>
    </w:p>
    <w:p w14:paraId="67A7FA66" w14:textId="7DE0D6BC" w:rsidR="00787872" w:rsidRPr="003A0FBF" w:rsidRDefault="00507D3A" w:rsidP="008B279A">
      <w:pPr>
        <w:rPr>
          <w:rFonts w:asciiTheme="minorHAnsi" w:hAnsiTheme="minorHAnsi" w:cstheme="minorHAnsi"/>
          <w:b/>
          <w:bCs/>
          <w:szCs w:val="24"/>
          <w:lang w:val="en-GB" w:bidi="th-TH"/>
        </w:rPr>
      </w:pPr>
      <w:r w:rsidRPr="003A0FBF">
        <w:rPr>
          <w:rFonts w:asciiTheme="minorHAnsi" w:hAnsiTheme="minorHAnsi" w:cstheme="minorHAnsi"/>
          <w:b/>
          <w:bCs/>
          <w:szCs w:val="24"/>
          <w:lang w:val="en-GB" w:bidi="th-TH"/>
        </w:rPr>
        <w:t xml:space="preserve">Funded/Financed by: </w:t>
      </w:r>
    </w:p>
    <w:bookmarkEnd w:id="1"/>
    <w:p w14:paraId="534C1AC5" w14:textId="77777777" w:rsidR="009D5699" w:rsidRPr="003A0FBF" w:rsidRDefault="009D5699" w:rsidP="008B279A">
      <w:pPr>
        <w:rPr>
          <w:rFonts w:asciiTheme="minorHAnsi" w:hAnsiTheme="minorHAnsi" w:cstheme="minorHAnsi"/>
          <w:szCs w:val="24"/>
          <w:lang w:val="en-GB" w:bidi="th-TH"/>
        </w:rPr>
      </w:pPr>
    </w:p>
    <w:p w14:paraId="29ABD2D5" w14:textId="77777777" w:rsidR="00D4347B" w:rsidRPr="003A0FBF" w:rsidRDefault="00D4347B" w:rsidP="008B279A">
      <w:pPr>
        <w:rPr>
          <w:rFonts w:asciiTheme="minorHAnsi" w:hAnsiTheme="minorHAnsi" w:cstheme="minorHAnsi"/>
          <w:szCs w:val="24"/>
          <w:lang w:val="en-GB" w:bidi="th-TH"/>
        </w:rPr>
      </w:pPr>
    </w:p>
    <w:p w14:paraId="3FC3F1FF" w14:textId="77777777" w:rsidR="00D4347B" w:rsidRPr="003A0FBF" w:rsidRDefault="00D4347B" w:rsidP="008B279A">
      <w:pPr>
        <w:rPr>
          <w:rFonts w:asciiTheme="minorHAnsi" w:hAnsiTheme="minorHAnsi" w:cstheme="minorHAnsi"/>
          <w:szCs w:val="24"/>
          <w:cs/>
          <w:lang w:val="en-GB" w:bidi="th-TH"/>
        </w:rPr>
      </w:pPr>
    </w:p>
    <w:p w14:paraId="5B279B74" w14:textId="77777777" w:rsidR="009D5699" w:rsidRPr="003A0FBF" w:rsidRDefault="009D5699" w:rsidP="008B279A">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0"/>
      </w:tblGrid>
      <w:tr w:rsidR="009D5699" w:rsidRPr="003A0FBF" w14:paraId="38D1487A" w14:textId="77777777">
        <w:tc>
          <w:tcPr>
            <w:tcW w:w="9090" w:type="dxa"/>
          </w:tcPr>
          <w:p w14:paraId="1983867D" w14:textId="77777777" w:rsidR="009D5699" w:rsidRPr="003A0FBF" w:rsidRDefault="009D5699" w:rsidP="008B279A">
            <w:pPr>
              <w:pStyle w:val="Title"/>
              <w:rPr>
                <w:rFonts w:asciiTheme="minorHAnsi" w:hAnsiTheme="minorHAnsi" w:cstheme="minorHAnsi"/>
                <w:b w:val="0"/>
                <w:bCs/>
                <w:i/>
                <w:iCs/>
                <w:spacing w:val="80"/>
                <w:sz w:val="24"/>
                <w:szCs w:val="24"/>
                <w:lang w:val="en-GB"/>
              </w:rPr>
            </w:pPr>
          </w:p>
          <w:p w14:paraId="65CB189D" w14:textId="77777777" w:rsidR="009D5699" w:rsidRPr="003A0FBF" w:rsidRDefault="009D5699" w:rsidP="008B279A">
            <w:pPr>
              <w:pStyle w:val="Title"/>
              <w:rPr>
                <w:rFonts w:asciiTheme="minorHAnsi" w:hAnsiTheme="minorHAnsi" w:cstheme="minorHAnsi"/>
                <w:b w:val="0"/>
                <w:bCs/>
                <w:spacing w:val="80"/>
                <w:sz w:val="24"/>
                <w:szCs w:val="24"/>
                <w:lang w:val="en-GB"/>
              </w:rPr>
            </w:pPr>
            <w:r w:rsidRPr="003A0FBF">
              <w:rPr>
                <w:rFonts w:asciiTheme="minorHAnsi" w:hAnsiTheme="minorHAnsi" w:cstheme="minorHAnsi"/>
                <w:b w:val="0"/>
                <w:bCs/>
                <w:i/>
                <w:iCs/>
                <w:spacing w:val="80"/>
                <w:sz w:val="24"/>
                <w:szCs w:val="24"/>
                <w:lang w:val="en-GB"/>
              </w:rPr>
              <w:t>[</w:t>
            </w:r>
            <w:r w:rsidRPr="003A0FBF">
              <w:rPr>
                <w:rStyle w:val="NormalIndentChar"/>
                <w:rFonts w:asciiTheme="minorHAnsi" w:hAnsiTheme="minorHAnsi" w:cstheme="minorHAnsi"/>
                <w:b w:val="0"/>
                <w:bCs/>
                <w:i/>
                <w:iCs/>
                <w:sz w:val="24"/>
                <w:szCs w:val="24"/>
                <w:lang w:val="en-GB"/>
              </w:rPr>
              <w:t>enter here the name and address of the Procuring Entity]</w:t>
            </w:r>
          </w:p>
          <w:p w14:paraId="3B7C2982" w14:textId="77777777" w:rsidR="009D5699" w:rsidRPr="003A0FBF" w:rsidRDefault="009D5699" w:rsidP="008B279A">
            <w:pPr>
              <w:pStyle w:val="Title"/>
              <w:rPr>
                <w:rFonts w:asciiTheme="minorHAnsi" w:hAnsiTheme="minorHAnsi" w:cstheme="minorHAnsi"/>
                <w:b w:val="0"/>
                <w:bCs/>
                <w:spacing w:val="80"/>
                <w:sz w:val="24"/>
                <w:szCs w:val="24"/>
                <w:lang w:val="en-GB"/>
              </w:rPr>
            </w:pPr>
          </w:p>
          <w:p w14:paraId="25513E57" w14:textId="77777777" w:rsidR="009D5699" w:rsidRPr="003A0FBF" w:rsidRDefault="009D5699" w:rsidP="008B279A">
            <w:pPr>
              <w:pStyle w:val="Title"/>
              <w:rPr>
                <w:rFonts w:asciiTheme="minorHAnsi" w:hAnsiTheme="minorHAnsi" w:cstheme="minorHAnsi"/>
                <w:b w:val="0"/>
                <w:bCs/>
                <w:spacing w:val="80"/>
                <w:sz w:val="24"/>
                <w:szCs w:val="24"/>
                <w:lang w:val="en-GB"/>
              </w:rPr>
            </w:pPr>
          </w:p>
        </w:tc>
      </w:tr>
    </w:tbl>
    <w:p w14:paraId="4FD644FD" w14:textId="77777777" w:rsidR="009D5699" w:rsidRPr="003A0FBF" w:rsidRDefault="009D5699" w:rsidP="008B279A">
      <w:pPr>
        <w:pStyle w:val="Title"/>
        <w:rPr>
          <w:rFonts w:asciiTheme="minorHAnsi" w:hAnsiTheme="minorHAnsi" w:cstheme="minorHAnsi"/>
          <w:b w:val="0"/>
          <w:bCs/>
          <w:spacing w:val="80"/>
          <w:sz w:val="24"/>
          <w:szCs w:val="24"/>
          <w:lang w:val="en-GB"/>
        </w:rPr>
      </w:pPr>
    </w:p>
    <w:p w14:paraId="6A21817D" w14:textId="77777777" w:rsidR="009D5699" w:rsidRPr="003A0FBF" w:rsidRDefault="009D5699" w:rsidP="008B279A">
      <w:pPr>
        <w:pStyle w:val="Title"/>
        <w:rPr>
          <w:rFonts w:asciiTheme="minorHAnsi" w:hAnsiTheme="minorHAnsi" w:cstheme="minorHAnsi"/>
          <w:b w:val="0"/>
          <w:bCs/>
          <w:spacing w:val="80"/>
          <w:sz w:val="24"/>
          <w:szCs w:val="24"/>
          <w:lang w:val="en-GB"/>
        </w:rPr>
      </w:pPr>
    </w:p>
    <w:p w14:paraId="2271819D" w14:textId="77777777" w:rsidR="009D5699" w:rsidRPr="003A0FBF" w:rsidRDefault="009D5699" w:rsidP="008B279A">
      <w:pPr>
        <w:pStyle w:val="Title"/>
        <w:rPr>
          <w:rFonts w:asciiTheme="minorHAnsi" w:hAnsiTheme="minorHAnsi" w:cstheme="minorHAnsi"/>
          <w:b w:val="0"/>
          <w:bCs/>
          <w:spacing w:val="80"/>
          <w:sz w:val="24"/>
          <w:szCs w:val="24"/>
          <w:lang w:val="en-GB" w:bidi="th-TH"/>
        </w:rPr>
      </w:pPr>
    </w:p>
    <w:p w14:paraId="77861868" w14:textId="77777777" w:rsidR="003E4416" w:rsidRPr="003A0FBF" w:rsidRDefault="003E4416" w:rsidP="008B279A">
      <w:pPr>
        <w:pStyle w:val="Title"/>
        <w:rPr>
          <w:rFonts w:asciiTheme="minorHAnsi" w:hAnsiTheme="minorHAnsi" w:cstheme="minorHAnsi"/>
          <w:b w:val="0"/>
          <w:bCs/>
          <w:spacing w:val="80"/>
          <w:sz w:val="24"/>
          <w:szCs w:val="24"/>
          <w:lang w:val="en-GB" w:bidi="th-TH"/>
        </w:rPr>
      </w:pPr>
    </w:p>
    <w:p w14:paraId="6E634CB5" w14:textId="77777777" w:rsidR="009D5699" w:rsidRPr="003A0FBF" w:rsidRDefault="009D5699" w:rsidP="008B279A">
      <w:pPr>
        <w:pStyle w:val="Title"/>
        <w:rPr>
          <w:rFonts w:asciiTheme="minorHAnsi" w:hAnsiTheme="minorHAnsi" w:cstheme="minorHAnsi"/>
          <w:spacing w:val="80"/>
          <w:sz w:val="24"/>
          <w:szCs w:val="24"/>
          <w:lang w:val="en-GB" w:bidi="th-TH"/>
        </w:rPr>
      </w:pPr>
    </w:p>
    <w:p w14:paraId="7282B090" w14:textId="77777777" w:rsidR="009D5699" w:rsidRPr="003A0FBF" w:rsidRDefault="009D5699" w:rsidP="00A440DD">
      <w:pPr>
        <w:jc w:val="center"/>
        <w:rPr>
          <w:rFonts w:asciiTheme="minorHAnsi" w:hAnsiTheme="minorHAnsi" w:cstheme="minorHAnsi"/>
          <w:b/>
          <w:bCs/>
          <w:sz w:val="44"/>
          <w:szCs w:val="44"/>
        </w:rPr>
      </w:pPr>
      <w:r w:rsidRPr="003A0FBF">
        <w:rPr>
          <w:rFonts w:asciiTheme="minorHAnsi" w:hAnsiTheme="minorHAnsi" w:cstheme="minorHAnsi"/>
          <w:b/>
          <w:bCs/>
          <w:sz w:val="44"/>
          <w:szCs w:val="44"/>
        </w:rPr>
        <w:t>BIDDING DOCUMENT</w:t>
      </w:r>
    </w:p>
    <w:p w14:paraId="4E3D01CD" w14:textId="7DC6E0C6" w:rsidR="009D5699" w:rsidRPr="003A0FBF" w:rsidRDefault="009D5699" w:rsidP="00A440DD">
      <w:pPr>
        <w:jc w:val="center"/>
        <w:rPr>
          <w:rFonts w:asciiTheme="minorHAnsi" w:hAnsiTheme="minorHAnsi" w:cstheme="minorHAnsi"/>
          <w:b/>
          <w:bCs/>
          <w:sz w:val="44"/>
          <w:szCs w:val="44"/>
        </w:rPr>
      </w:pPr>
      <w:r w:rsidRPr="003A0FBF">
        <w:rPr>
          <w:rFonts w:asciiTheme="minorHAnsi" w:hAnsiTheme="minorHAnsi" w:cstheme="minorHAnsi"/>
          <w:b/>
          <w:bCs/>
          <w:sz w:val="44"/>
          <w:szCs w:val="44"/>
        </w:rPr>
        <w:t>FOR PROCUREMENT OF</w:t>
      </w:r>
      <w:r w:rsidR="008F08FD" w:rsidRPr="003A0FBF">
        <w:rPr>
          <w:rFonts w:asciiTheme="minorHAnsi" w:hAnsiTheme="minorHAnsi" w:cstheme="minorHAnsi"/>
          <w:b/>
          <w:bCs/>
          <w:sz w:val="44"/>
          <w:szCs w:val="44"/>
        </w:rPr>
        <w:t xml:space="preserve"> </w:t>
      </w:r>
      <w:r w:rsidRPr="003A0FBF">
        <w:rPr>
          <w:rFonts w:asciiTheme="minorHAnsi" w:hAnsiTheme="minorHAnsi" w:cstheme="minorHAnsi"/>
          <w:b/>
          <w:bCs/>
          <w:sz w:val="44"/>
          <w:szCs w:val="44"/>
        </w:rPr>
        <w:t>GOODS</w:t>
      </w:r>
      <w:r w:rsidR="009628F5" w:rsidRPr="003A0FBF">
        <w:rPr>
          <w:rFonts w:asciiTheme="minorHAnsi" w:hAnsiTheme="minorHAnsi" w:cstheme="minorHAnsi"/>
          <w:b/>
          <w:bCs/>
          <w:sz w:val="44"/>
          <w:szCs w:val="44"/>
        </w:rPr>
        <w:t xml:space="preserve"> OR </w:t>
      </w:r>
    </w:p>
    <w:p w14:paraId="51A9F68D" w14:textId="52C2D6D7" w:rsidR="009628F5" w:rsidRPr="003A0FBF" w:rsidRDefault="009628F5" w:rsidP="00A440DD">
      <w:pPr>
        <w:jc w:val="center"/>
        <w:rPr>
          <w:rFonts w:asciiTheme="minorHAnsi" w:hAnsiTheme="minorHAnsi" w:cstheme="minorHAnsi"/>
          <w:b/>
          <w:bCs/>
          <w:sz w:val="44"/>
          <w:szCs w:val="44"/>
        </w:rPr>
      </w:pPr>
      <w:r w:rsidRPr="003A0FBF">
        <w:rPr>
          <w:rFonts w:asciiTheme="minorHAnsi" w:hAnsiTheme="minorHAnsi" w:cstheme="minorHAnsi"/>
          <w:b/>
          <w:bCs/>
          <w:sz w:val="44"/>
          <w:szCs w:val="44"/>
        </w:rPr>
        <w:t>NON-CONSULTING SERVICES</w:t>
      </w:r>
    </w:p>
    <w:p w14:paraId="2BF69B95" w14:textId="77777777" w:rsidR="009628F5" w:rsidRPr="003A0FBF" w:rsidRDefault="009628F5" w:rsidP="00D60AD8">
      <w:pPr>
        <w:jc w:val="center"/>
        <w:rPr>
          <w:rFonts w:asciiTheme="minorHAnsi" w:hAnsiTheme="minorHAnsi" w:cstheme="minorHAnsi"/>
          <w:color w:val="000000" w:themeColor="text1"/>
          <w:szCs w:val="24"/>
          <w:lang w:val="en-GB" w:bidi="lo-LA"/>
        </w:rPr>
      </w:pPr>
    </w:p>
    <w:p w14:paraId="75D0704B" w14:textId="17B8EA06" w:rsidR="00D60AD8" w:rsidRPr="003A0FBF" w:rsidRDefault="00D60AD8" w:rsidP="00D60AD8">
      <w:pPr>
        <w:jc w:val="center"/>
        <w:rPr>
          <w:rFonts w:asciiTheme="minorHAnsi" w:hAnsiTheme="minorHAnsi" w:cstheme="minorHAnsi"/>
          <w:color w:val="000000" w:themeColor="text1"/>
          <w:szCs w:val="24"/>
          <w:lang w:bidi="lo-LA"/>
        </w:rPr>
      </w:pPr>
      <w:r w:rsidRPr="003A0FBF">
        <w:rPr>
          <w:rFonts w:asciiTheme="minorHAnsi" w:hAnsiTheme="minorHAnsi" w:cstheme="minorHAnsi"/>
          <w:color w:val="000000" w:themeColor="text1"/>
          <w:szCs w:val="24"/>
          <w:lang w:val="en-GB" w:bidi="lo-LA"/>
        </w:rPr>
        <w:t>(</w:t>
      </w:r>
      <w:r w:rsidRPr="003A0FBF">
        <w:rPr>
          <w:rFonts w:asciiTheme="minorHAnsi" w:hAnsiTheme="minorHAnsi" w:cstheme="minorHAnsi"/>
          <w:color w:val="000000" w:themeColor="text1"/>
          <w:szCs w:val="24"/>
          <w:lang w:bidi="lo-LA"/>
        </w:rPr>
        <w:t>HARMONIZED VERSION-202</w:t>
      </w:r>
      <w:r w:rsidR="00490375" w:rsidRPr="003A0FBF">
        <w:rPr>
          <w:rFonts w:asciiTheme="minorHAnsi" w:hAnsiTheme="minorHAnsi" w:cstheme="minorHAnsi"/>
          <w:color w:val="000000" w:themeColor="text1"/>
          <w:szCs w:val="24"/>
          <w:lang w:bidi="lo-LA"/>
        </w:rPr>
        <w:t>1</w:t>
      </w:r>
      <w:r w:rsidRPr="003A0FBF">
        <w:rPr>
          <w:rFonts w:asciiTheme="minorHAnsi" w:hAnsiTheme="minorHAnsi" w:cstheme="minorHAnsi"/>
          <w:color w:val="000000" w:themeColor="text1"/>
          <w:szCs w:val="24"/>
          <w:lang w:bidi="lo-LA"/>
        </w:rPr>
        <w:t>)</w:t>
      </w:r>
    </w:p>
    <w:p w14:paraId="29E22EBA" w14:textId="77777777" w:rsidR="003E4416" w:rsidRPr="003A0FBF" w:rsidRDefault="003E4416" w:rsidP="008B279A">
      <w:pPr>
        <w:jc w:val="center"/>
        <w:rPr>
          <w:rFonts w:asciiTheme="minorHAnsi" w:hAnsiTheme="minorHAnsi" w:cstheme="minorHAnsi"/>
          <w:b/>
          <w:szCs w:val="24"/>
          <w:lang w:val="en-GB" w:bidi="th-TH"/>
        </w:rPr>
      </w:pPr>
    </w:p>
    <w:p w14:paraId="6527509D" w14:textId="77777777" w:rsidR="009D5699" w:rsidRPr="003A0FBF" w:rsidRDefault="009D5699" w:rsidP="008B279A">
      <w:pPr>
        <w:pStyle w:val="Title"/>
        <w:rPr>
          <w:rFonts w:asciiTheme="minorHAnsi" w:hAnsiTheme="minorHAnsi" w:cstheme="minorHAns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0"/>
      </w:tblGrid>
      <w:tr w:rsidR="009D5699" w:rsidRPr="003A0FBF" w14:paraId="0C95E93E" w14:textId="77777777">
        <w:tc>
          <w:tcPr>
            <w:tcW w:w="9090" w:type="dxa"/>
          </w:tcPr>
          <w:p w14:paraId="304C75F8" w14:textId="77777777" w:rsidR="009D5699" w:rsidRPr="003A0FBF" w:rsidRDefault="009D5699" w:rsidP="008B279A">
            <w:pPr>
              <w:pStyle w:val="Title"/>
              <w:rPr>
                <w:rFonts w:asciiTheme="minorHAnsi" w:hAnsiTheme="minorHAnsi" w:cstheme="minorHAnsi"/>
                <w:b w:val="0"/>
                <w:bCs/>
                <w:sz w:val="24"/>
                <w:szCs w:val="24"/>
                <w:lang w:val="en-GB"/>
              </w:rPr>
            </w:pPr>
          </w:p>
          <w:p w14:paraId="00568A42" w14:textId="77777777" w:rsidR="003E4416" w:rsidRPr="003A0FBF" w:rsidRDefault="003E4416" w:rsidP="008B279A">
            <w:pPr>
              <w:pStyle w:val="Title"/>
              <w:rPr>
                <w:rFonts w:asciiTheme="minorHAnsi" w:hAnsiTheme="minorHAnsi" w:cstheme="minorHAnsi"/>
                <w:b w:val="0"/>
                <w:bCs/>
                <w:i/>
                <w:iCs/>
                <w:sz w:val="24"/>
                <w:szCs w:val="24"/>
                <w:lang w:val="en-GB" w:bidi="th-TH"/>
              </w:rPr>
            </w:pPr>
          </w:p>
          <w:p w14:paraId="1302AD51" w14:textId="77777777" w:rsidR="009D5699" w:rsidRPr="003A0FBF" w:rsidRDefault="009D5699" w:rsidP="008B279A">
            <w:pPr>
              <w:pStyle w:val="Title"/>
              <w:rPr>
                <w:rFonts w:asciiTheme="minorHAnsi" w:hAnsiTheme="minorHAnsi" w:cstheme="minorHAnsi"/>
                <w:b w:val="0"/>
                <w:bCs/>
                <w:i/>
                <w:iCs/>
                <w:sz w:val="24"/>
                <w:szCs w:val="24"/>
                <w:lang w:val="en-GB"/>
              </w:rPr>
            </w:pPr>
            <w:r w:rsidRPr="003A0FBF">
              <w:rPr>
                <w:rFonts w:asciiTheme="minorHAnsi" w:hAnsiTheme="minorHAnsi" w:cstheme="minorHAnsi"/>
                <w:b w:val="0"/>
                <w:bCs/>
                <w:i/>
                <w:iCs/>
                <w:sz w:val="24"/>
                <w:szCs w:val="24"/>
                <w:lang w:val="en-GB"/>
              </w:rPr>
              <w:t>[enter here the name of contract]</w:t>
            </w:r>
          </w:p>
          <w:p w14:paraId="68BFBDC3" w14:textId="77777777" w:rsidR="009D5699" w:rsidRPr="003A0FBF" w:rsidRDefault="009D5699" w:rsidP="008B279A">
            <w:pPr>
              <w:pStyle w:val="Title"/>
              <w:rPr>
                <w:rFonts w:asciiTheme="minorHAnsi" w:hAnsiTheme="minorHAnsi" w:cstheme="minorHAnsi"/>
                <w:b w:val="0"/>
                <w:bCs/>
                <w:sz w:val="24"/>
                <w:szCs w:val="24"/>
                <w:lang w:val="en-GB"/>
              </w:rPr>
            </w:pPr>
          </w:p>
          <w:p w14:paraId="1EDFD909" w14:textId="77777777" w:rsidR="009D5699" w:rsidRPr="003A0FBF" w:rsidRDefault="009D5699" w:rsidP="008B279A">
            <w:pPr>
              <w:pStyle w:val="Title"/>
              <w:rPr>
                <w:rFonts w:asciiTheme="minorHAnsi" w:hAnsiTheme="minorHAnsi" w:cstheme="minorHAnsi"/>
                <w:b w:val="0"/>
                <w:bCs/>
                <w:sz w:val="24"/>
                <w:szCs w:val="24"/>
                <w:lang w:val="en-GB"/>
              </w:rPr>
            </w:pPr>
          </w:p>
        </w:tc>
      </w:tr>
    </w:tbl>
    <w:p w14:paraId="58A8141B" w14:textId="43183509" w:rsidR="00D60AD8" w:rsidRPr="003A0FBF" w:rsidRDefault="00D60AD8" w:rsidP="008B279A">
      <w:pPr>
        <w:rPr>
          <w:rFonts w:asciiTheme="minorHAnsi" w:hAnsiTheme="minorHAnsi" w:cstheme="minorHAnsi"/>
          <w:szCs w:val="24"/>
          <w:lang w:val="en-GB"/>
        </w:rPr>
      </w:pPr>
    </w:p>
    <w:p w14:paraId="12B78352" w14:textId="2535AD98" w:rsidR="00D60AD8" w:rsidRPr="003A0FBF" w:rsidRDefault="00D60AD8" w:rsidP="008B279A">
      <w:pPr>
        <w:rPr>
          <w:rFonts w:asciiTheme="minorHAnsi" w:hAnsiTheme="minorHAnsi" w:cstheme="minorHAnsi"/>
          <w:szCs w:val="24"/>
          <w:lang w:val="en-GB"/>
        </w:rPr>
      </w:pPr>
    </w:p>
    <w:p w14:paraId="37DDEC3C" w14:textId="77777777" w:rsidR="009D5699" w:rsidRPr="003A0FBF" w:rsidRDefault="009D5699" w:rsidP="008B279A">
      <w:pPr>
        <w:rPr>
          <w:rFonts w:asciiTheme="minorHAnsi" w:hAnsiTheme="minorHAnsi" w:cstheme="minorHAnsi"/>
          <w:szCs w:val="24"/>
          <w:lang w:val="en-GB"/>
        </w:rPr>
      </w:pPr>
    </w:p>
    <w:p w14:paraId="57BC96A2" w14:textId="77777777" w:rsidR="009D5699" w:rsidRPr="003A0FBF" w:rsidRDefault="009D5699" w:rsidP="008B279A">
      <w:pPr>
        <w:rPr>
          <w:rFonts w:asciiTheme="minorHAnsi" w:hAnsiTheme="minorHAnsi" w:cstheme="minorHAnsi"/>
          <w:b/>
          <w:bCs/>
          <w:szCs w:val="24"/>
          <w:lang w:val="en-GB"/>
        </w:rPr>
      </w:pPr>
      <w:r w:rsidRPr="003A0FBF">
        <w:rPr>
          <w:rFonts w:asciiTheme="minorHAnsi" w:hAnsiTheme="minorHAnsi" w:cstheme="minorHAnsi"/>
          <w:b/>
          <w:bCs/>
          <w:szCs w:val="24"/>
          <w:lang w:val="en-GB"/>
        </w:rPr>
        <w:t>Invitation for Bid No:</w:t>
      </w:r>
    </w:p>
    <w:p w14:paraId="02815A7C" w14:textId="2F05F3AE" w:rsidR="009D5699" w:rsidRPr="003A0FBF" w:rsidRDefault="009D5699" w:rsidP="008B279A">
      <w:pPr>
        <w:rPr>
          <w:rFonts w:asciiTheme="minorHAnsi" w:hAnsiTheme="minorHAnsi" w:cstheme="minorHAnsi"/>
          <w:b/>
          <w:bCs/>
          <w:szCs w:val="24"/>
          <w:lang w:val="en-GB"/>
        </w:rPr>
      </w:pPr>
      <w:r w:rsidRPr="003A0FBF">
        <w:rPr>
          <w:rFonts w:asciiTheme="minorHAnsi" w:hAnsiTheme="minorHAnsi" w:cstheme="minorHAnsi"/>
          <w:b/>
          <w:bCs/>
          <w:szCs w:val="24"/>
          <w:lang w:val="en-GB"/>
        </w:rPr>
        <w:t>Issued on:</w:t>
      </w:r>
      <w:r w:rsidR="00D60AD8" w:rsidRPr="003A0FBF">
        <w:rPr>
          <w:rFonts w:asciiTheme="minorHAnsi" w:hAnsiTheme="minorHAnsi" w:cstheme="minorHAnsi"/>
          <w:b/>
          <w:bCs/>
          <w:szCs w:val="24"/>
          <w:lang w:val="en-GB"/>
        </w:rPr>
        <w:br/>
      </w:r>
      <w:r w:rsidRPr="003A0FBF">
        <w:rPr>
          <w:rFonts w:asciiTheme="minorHAnsi" w:hAnsiTheme="minorHAnsi" w:cstheme="minorHAnsi"/>
          <w:b/>
          <w:bCs/>
          <w:szCs w:val="24"/>
          <w:lang w:val="en-GB"/>
        </w:rPr>
        <w:t>Bid Package No:</w:t>
      </w:r>
    </w:p>
    <w:p w14:paraId="5D1C432C" w14:textId="77777777" w:rsidR="00B57616" w:rsidRPr="003A0FBF" w:rsidRDefault="00B57616" w:rsidP="00951B01">
      <w:pPr>
        <w:jc w:val="center"/>
        <w:rPr>
          <w:rFonts w:asciiTheme="minorHAnsi" w:hAnsiTheme="minorHAnsi" w:cstheme="minorHAnsi"/>
          <w:b/>
          <w:bCs/>
          <w:sz w:val="36"/>
          <w:szCs w:val="36"/>
        </w:rPr>
      </w:pPr>
      <w:bookmarkStart w:id="2" w:name="_Hlk54876577"/>
    </w:p>
    <w:p w14:paraId="4ABE0BE9" w14:textId="77777777" w:rsidR="00B57616" w:rsidRPr="003A0FBF" w:rsidRDefault="00B57616" w:rsidP="00951B01">
      <w:pPr>
        <w:jc w:val="center"/>
        <w:rPr>
          <w:rFonts w:asciiTheme="minorHAnsi" w:hAnsiTheme="minorHAnsi" w:cstheme="minorHAnsi"/>
          <w:b/>
          <w:bCs/>
          <w:sz w:val="36"/>
          <w:szCs w:val="36"/>
        </w:rPr>
      </w:pPr>
    </w:p>
    <w:p w14:paraId="5FD78646" w14:textId="399FDCC4" w:rsidR="00951B01" w:rsidRPr="004663D5" w:rsidRDefault="005F5463" w:rsidP="00951B01">
      <w:pPr>
        <w:jc w:val="center"/>
        <w:rPr>
          <w:rFonts w:asciiTheme="minorHAnsi" w:hAnsiTheme="minorHAnsi" w:cstheme="minorHAnsi"/>
          <w:b/>
          <w:bCs/>
          <w:color w:val="FF0000"/>
          <w:sz w:val="36"/>
          <w:szCs w:val="36"/>
        </w:rPr>
      </w:pPr>
      <w:r w:rsidRPr="004663D5">
        <w:rPr>
          <w:rFonts w:asciiTheme="minorHAnsi" w:hAnsiTheme="minorHAnsi" w:cstheme="minorHAnsi"/>
          <w:b/>
          <w:bCs/>
          <w:color w:val="FF0000"/>
          <w:sz w:val="36"/>
          <w:szCs w:val="36"/>
        </w:rPr>
        <w:t>(Month</w:t>
      </w:r>
      <w:r w:rsidR="00BA2897" w:rsidRPr="004663D5">
        <w:rPr>
          <w:rFonts w:asciiTheme="minorHAnsi" w:hAnsiTheme="minorHAnsi" w:cstheme="minorHAnsi"/>
          <w:b/>
          <w:bCs/>
          <w:color w:val="FF0000"/>
          <w:sz w:val="36"/>
          <w:szCs w:val="36"/>
        </w:rPr>
        <w:t>, Year)</w:t>
      </w:r>
    </w:p>
    <w:p w14:paraId="02C16509" w14:textId="77777777" w:rsidR="000862E2" w:rsidRPr="003A0FBF" w:rsidRDefault="000862E2" w:rsidP="0009575B">
      <w:pPr>
        <w:pStyle w:val="Subtitle"/>
        <w:rPr>
          <w:rFonts w:asciiTheme="minorHAnsi" w:hAnsiTheme="minorHAnsi" w:cstheme="minorHAnsi"/>
          <w:sz w:val="32"/>
          <w:szCs w:val="32"/>
        </w:rPr>
        <w:sectPr w:rsidR="000862E2" w:rsidRPr="003A0FBF" w:rsidSect="00B57616">
          <w:headerReference w:type="even" r:id="rId19"/>
          <w:headerReference w:type="default" r:id="rId20"/>
          <w:footerReference w:type="default" r:id="rId21"/>
          <w:headerReference w:type="first" r:id="rId22"/>
          <w:footerReference w:type="first" r:id="rId23"/>
          <w:footnotePr>
            <w:numRestart w:val="eachPage"/>
          </w:footnotePr>
          <w:pgSz w:w="11909" w:h="16834" w:code="9"/>
          <w:pgMar w:top="1008" w:right="1440" w:bottom="1008" w:left="1440" w:header="720" w:footer="720" w:gutter="0"/>
          <w:pgNumType w:start="1"/>
          <w:cols w:space="720"/>
          <w:titlePg/>
          <w:docGrid w:linePitch="326"/>
        </w:sectPr>
      </w:pPr>
      <w:bookmarkStart w:id="3" w:name="_Toc438954442"/>
      <w:bookmarkStart w:id="4" w:name="_Toc58234952"/>
      <w:bookmarkEnd w:id="2"/>
    </w:p>
    <w:p w14:paraId="43CF741D" w14:textId="06E0E4F1" w:rsidR="00663B16" w:rsidRPr="003A0FBF" w:rsidRDefault="00663B16" w:rsidP="00663B16">
      <w:pPr>
        <w:pStyle w:val="Caption"/>
        <w:keepNext/>
      </w:pPr>
    </w:p>
    <w:tbl>
      <w:tblPr>
        <w:tblpPr w:leftFromText="180" w:rightFromText="180" w:vertAnchor="page" w:horzAnchor="margin" w:tblpY="771"/>
        <w:tblW w:w="9198" w:type="dxa"/>
        <w:tblLayout w:type="fixed"/>
        <w:tblLook w:val="0000" w:firstRow="0" w:lastRow="0" w:firstColumn="0" w:lastColumn="0" w:noHBand="0" w:noVBand="0"/>
      </w:tblPr>
      <w:tblGrid>
        <w:gridCol w:w="9198"/>
      </w:tblGrid>
      <w:tr w:rsidR="009D5699" w:rsidRPr="003A0FBF" w14:paraId="3E739D29" w14:textId="77777777" w:rsidTr="00B57616">
        <w:trPr>
          <w:trHeight w:val="801"/>
        </w:trPr>
        <w:tc>
          <w:tcPr>
            <w:tcW w:w="9198" w:type="dxa"/>
            <w:vAlign w:val="center"/>
          </w:tcPr>
          <w:p w14:paraId="72583EF1" w14:textId="21CFA291" w:rsidR="00663B16" w:rsidRPr="003A0FBF" w:rsidRDefault="009D5699" w:rsidP="00663B16">
            <w:pPr>
              <w:pStyle w:val="Subtitle"/>
              <w:rPr>
                <w:rFonts w:asciiTheme="minorHAnsi" w:hAnsiTheme="minorHAnsi" w:cstheme="minorHAnsi"/>
                <w:sz w:val="32"/>
                <w:szCs w:val="32"/>
              </w:rPr>
            </w:pPr>
            <w:bookmarkStart w:id="5" w:name="_Toc79757489"/>
            <w:r w:rsidRPr="003A0FBF">
              <w:rPr>
                <w:rFonts w:asciiTheme="minorHAnsi" w:hAnsiTheme="minorHAnsi" w:cstheme="minorHAnsi"/>
                <w:sz w:val="32"/>
                <w:szCs w:val="32"/>
              </w:rPr>
              <w:t xml:space="preserve">Section </w:t>
            </w:r>
            <w:r w:rsidR="00663B16" w:rsidRPr="003A0FBF">
              <w:rPr>
                <w:rFonts w:asciiTheme="minorHAnsi" w:hAnsiTheme="minorHAnsi" w:cstheme="minorHAnsi"/>
                <w:sz w:val="32"/>
                <w:szCs w:val="32"/>
              </w:rPr>
              <w:fldChar w:fldCharType="begin"/>
            </w:r>
            <w:r w:rsidR="00663B16" w:rsidRPr="003A0FBF">
              <w:rPr>
                <w:rFonts w:asciiTheme="minorHAnsi" w:hAnsiTheme="minorHAnsi" w:cstheme="minorHAnsi"/>
                <w:sz w:val="32"/>
                <w:szCs w:val="32"/>
              </w:rPr>
              <w:instrText xml:space="preserve"> SEQ Table_of_content \* ROMAN </w:instrText>
            </w:r>
            <w:r w:rsidR="00663B16"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I</w:t>
            </w:r>
            <w:r w:rsidR="00663B16" w:rsidRPr="003A0FBF">
              <w:rPr>
                <w:rFonts w:asciiTheme="minorHAnsi" w:hAnsiTheme="minorHAnsi" w:cstheme="minorHAnsi"/>
                <w:sz w:val="32"/>
                <w:szCs w:val="32"/>
              </w:rPr>
              <w:fldChar w:fldCharType="end"/>
            </w:r>
            <w:r w:rsidR="00663B16" w:rsidRPr="003A0FBF">
              <w:rPr>
                <w:rFonts w:asciiTheme="minorHAnsi" w:hAnsiTheme="minorHAnsi" w:cstheme="minorHAnsi"/>
                <w:sz w:val="32"/>
                <w:szCs w:val="32"/>
              </w:rPr>
              <w:t>.</w:t>
            </w:r>
            <w:r w:rsidRPr="003A0FBF">
              <w:rPr>
                <w:rFonts w:asciiTheme="minorHAnsi" w:hAnsiTheme="minorHAnsi" w:cstheme="minorHAnsi"/>
                <w:sz w:val="32"/>
                <w:szCs w:val="32"/>
              </w:rPr>
              <w:t xml:space="preserve"> Instructions to Bidders</w:t>
            </w:r>
            <w:bookmarkEnd w:id="3"/>
            <w:bookmarkEnd w:id="4"/>
            <w:bookmarkEnd w:id="5"/>
          </w:p>
        </w:tc>
      </w:tr>
    </w:tbl>
    <w:p w14:paraId="7461003D" w14:textId="77777777" w:rsidR="009D5699" w:rsidRPr="003A0FBF" w:rsidRDefault="009D5699">
      <w:pPr>
        <w:rPr>
          <w:rFonts w:asciiTheme="minorHAnsi" w:hAnsiTheme="minorHAnsi" w:cstheme="minorHAnsi"/>
          <w:szCs w:val="24"/>
        </w:rPr>
      </w:pPr>
    </w:p>
    <w:p w14:paraId="485315E7" w14:textId="1CFA2E31" w:rsidR="009D5699" w:rsidRPr="003A0FBF" w:rsidRDefault="009D5699">
      <w:pPr>
        <w:jc w:val="center"/>
        <w:rPr>
          <w:rFonts w:asciiTheme="minorHAnsi" w:hAnsiTheme="minorHAnsi" w:cstheme="minorHAnsi"/>
          <w:b/>
          <w:sz w:val="28"/>
          <w:szCs w:val="28"/>
        </w:rPr>
      </w:pPr>
      <w:r w:rsidRPr="003A0FBF">
        <w:rPr>
          <w:rFonts w:asciiTheme="minorHAnsi" w:hAnsiTheme="minorHAnsi" w:cstheme="minorHAnsi"/>
          <w:b/>
          <w:sz w:val="28"/>
          <w:szCs w:val="28"/>
        </w:rPr>
        <w:t>Table of Clauses</w:t>
      </w:r>
    </w:p>
    <w:p w14:paraId="44CACB51" w14:textId="32E6C123" w:rsidR="00566DE0" w:rsidRPr="003A0FBF" w:rsidRDefault="00566DE0">
      <w:pPr>
        <w:jc w:val="center"/>
        <w:rPr>
          <w:rFonts w:asciiTheme="minorHAnsi" w:hAnsiTheme="minorHAnsi" w:cstheme="minorHAnsi"/>
          <w:b/>
          <w:sz w:val="28"/>
          <w:szCs w:val="28"/>
        </w:rPr>
      </w:pPr>
    </w:p>
    <w:p w14:paraId="3A3D6A00" w14:textId="5FBC3EC4" w:rsidR="00566DE0" w:rsidRPr="003A0FBF" w:rsidRDefault="00566DE0">
      <w:pPr>
        <w:pStyle w:val="TableofFigures"/>
        <w:tabs>
          <w:tab w:val="right" w:leader="dot" w:pos="9019"/>
        </w:tabs>
        <w:rPr>
          <w:rFonts w:asciiTheme="minorHAnsi" w:hAnsiTheme="minorHAnsi" w:cstheme="minorHAnsi"/>
          <w:noProof/>
        </w:rPr>
      </w:pPr>
      <w:r w:rsidRPr="003A0FBF">
        <w:rPr>
          <w:rFonts w:asciiTheme="minorHAnsi" w:hAnsiTheme="minorHAnsi" w:cstheme="minorHAnsi"/>
          <w:b/>
          <w:sz w:val="28"/>
          <w:szCs w:val="28"/>
        </w:rPr>
        <w:fldChar w:fldCharType="begin"/>
      </w:r>
      <w:r w:rsidRPr="003A0FBF">
        <w:rPr>
          <w:rFonts w:asciiTheme="minorHAnsi" w:hAnsiTheme="minorHAnsi" w:cstheme="minorHAnsi"/>
          <w:b/>
          <w:sz w:val="28"/>
          <w:szCs w:val="28"/>
        </w:rPr>
        <w:instrText xml:space="preserve"> TOC \h \z \c "Table" </w:instrText>
      </w:r>
      <w:r w:rsidRPr="003A0FBF">
        <w:rPr>
          <w:rFonts w:asciiTheme="minorHAnsi" w:hAnsiTheme="minorHAnsi" w:cstheme="minorHAnsi"/>
          <w:b/>
          <w:sz w:val="28"/>
          <w:szCs w:val="28"/>
        </w:rPr>
        <w:fldChar w:fldCharType="separate"/>
      </w:r>
      <w:hyperlink w:anchor="_Toc79746912" w:history="1">
        <w:r w:rsidRPr="003A0FBF">
          <w:rPr>
            <w:rStyle w:val="Hyperlink"/>
            <w:rFonts w:asciiTheme="minorHAnsi" w:hAnsiTheme="minorHAnsi" w:cstheme="minorHAnsi"/>
            <w:noProof/>
          </w:rPr>
          <w:t>1</w:t>
        </w:r>
        <w:r w:rsidRPr="003A0FBF">
          <w:rPr>
            <w:rStyle w:val="Hyperlink"/>
            <w:rFonts w:asciiTheme="minorHAnsi" w:hAnsiTheme="minorHAnsi" w:cstheme="minorHAnsi"/>
            <w:noProof/>
            <w:lang w:bidi="lo-LA"/>
          </w:rPr>
          <w:t xml:space="preserve">. </w:t>
        </w:r>
        <w:r w:rsidRPr="003A0FBF">
          <w:rPr>
            <w:rStyle w:val="Hyperlink"/>
            <w:rFonts w:asciiTheme="minorHAnsi" w:hAnsiTheme="minorHAnsi" w:cstheme="minorHAnsi"/>
            <w:noProof/>
          </w:rPr>
          <w:t>Scope of Bid</w:t>
        </w:r>
        <w:r w:rsidRPr="003A0FBF">
          <w:rPr>
            <w:rFonts w:asciiTheme="minorHAnsi" w:hAnsiTheme="minorHAnsi" w:cstheme="minorHAnsi"/>
            <w:noProof/>
            <w:webHidden/>
          </w:rPr>
          <w:tab/>
        </w:r>
        <w:r w:rsidRPr="003A0FBF">
          <w:rPr>
            <w:rFonts w:asciiTheme="minorHAnsi" w:hAnsiTheme="minorHAnsi" w:cstheme="minorHAnsi"/>
            <w:noProof/>
            <w:webHidden/>
          </w:rPr>
          <w:fldChar w:fldCharType="begin"/>
        </w:r>
        <w:r w:rsidRPr="003A0FBF">
          <w:rPr>
            <w:rFonts w:asciiTheme="minorHAnsi" w:hAnsiTheme="minorHAnsi" w:cstheme="minorHAnsi"/>
            <w:noProof/>
            <w:webHidden/>
          </w:rPr>
          <w:instrText xml:space="preserve"> PAGEREF _Toc79746912 \h </w:instrText>
        </w:r>
        <w:r w:rsidRPr="003A0FBF">
          <w:rPr>
            <w:rFonts w:asciiTheme="minorHAnsi" w:hAnsiTheme="minorHAnsi" w:cstheme="minorHAnsi"/>
            <w:noProof/>
            <w:webHidden/>
          </w:rPr>
        </w:r>
        <w:r w:rsidRPr="003A0FBF">
          <w:rPr>
            <w:rFonts w:asciiTheme="minorHAnsi" w:hAnsiTheme="minorHAnsi" w:cstheme="minorHAnsi"/>
            <w:noProof/>
            <w:webHidden/>
          </w:rPr>
          <w:fldChar w:fldCharType="separate"/>
        </w:r>
        <w:r w:rsidR="00576EB2">
          <w:rPr>
            <w:rFonts w:asciiTheme="minorHAnsi" w:hAnsiTheme="minorHAnsi" w:cstheme="minorHAnsi"/>
            <w:noProof/>
            <w:webHidden/>
          </w:rPr>
          <w:t>1</w:t>
        </w:r>
        <w:r w:rsidRPr="003A0FBF">
          <w:rPr>
            <w:rFonts w:asciiTheme="minorHAnsi" w:hAnsiTheme="minorHAnsi" w:cstheme="minorHAnsi"/>
            <w:noProof/>
            <w:webHidden/>
          </w:rPr>
          <w:fldChar w:fldCharType="end"/>
        </w:r>
      </w:hyperlink>
    </w:p>
    <w:p w14:paraId="6118456F" w14:textId="0752880D" w:rsidR="00566DE0" w:rsidRPr="003A0FBF" w:rsidRDefault="008302EF">
      <w:pPr>
        <w:pStyle w:val="TableofFigures"/>
        <w:tabs>
          <w:tab w:val="right" w:leader="dot" w:pos="9019"/>
        </w:tabs>
        <w:rPr>
          <w:rFonts w:asciiTheme="minorHAnsi" w:hAnsiTheme="minorHAnsi" w:cstheme="minorHAnsi"/>
          <w:noProof/>
        </w:rPr>
      </w:pPr>
      <w:hyperlink w:anchor="_Toc79746913" w:history="1">
        <w:r w:rsidR="00566DE0" w:rsidRPr="003A0FBF">
          <w:rPr>
            <w:rStyle w:val="Hyperlink"/>
            <w:rFonts w:asciiTheme="minorHAnsi" w:hAnsiTheme="minorHAnsi" w:cstheme="minorHAnsi"/>
            <w:noProof/>
          </w:rPr>
          <w:t>2</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Source of Funds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_Toc79746913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w:t>
        </w:r>
        <w:r w:rsidR="00566DE0" w:rsidRPr="003A0FBF">
          <w:rPr>
            <w:rFonts w:asciiTheme="minorHAnsi" w:hAnsiTheme="minorHAnsi" w:cstheme="minorHAnsi"/>
            <w:noProof/>
            <w:webHidden/>
          </w:rPr>
          <w:fldChar w:fldCharType="end"/>
        </w:r>
      </w:hyperlink>
    </w:p>
    <w:p w14:paraId="7B2C9F71" w14:textId="0EEC665D" w:rsidR="00566DE0" w:rsidRPr="003A0FBF" w:rsidRDefault="008302EF">
      <w:pPr>
        <w:pStyle w:val="TableofFigures"/>
        <w:tabs>
          <w:tab w:val="right" w:leader="dot" w:pos="9019"/>
        </w:tabs>
        <w:rPr>
          <w:rFonts w:asciiTheme="minorHAnsi" w:hAnsiTheme="minorHAnsi" w:cstheme="minorHAnsi"/>
          <w:noProof/>
        </w:rPr>
      </w:pPr>
      <w:hyperlink w:anchor="_Toc79746914" w:history="1">
        <w:r w:rsidR="00566DE0" w:rsidRPr="003A0FBF">
          <w:rPr>
            <w:rStyle w:val="Hyperlink"/>
            <w:rFonts w:asciiTheme="minorHAnsi" w:hAnsiTheme="minorHAnsi" w:cstheme="minorHAnsi"/>
            <w:noProof/>
          </w:rPr>
          <w:t>3</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Corrupt and Fraudulent Practices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_Toc79746914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w:t>
        </w:r>
        <w:r w:rsidR="00566DE0" w:rsidRPr="003A0FBF">
          <w:rPr>
            <w:rFonts w:asciiTheme="minorHAnsi" w:hAnsiTheme="minorHAnsi" w:cstheme="minorHAnsi"/>
            <w:noProof/>
            <w:webHidden/>
          </w:rPr>
          <w:fldChar w:fldCharType="end"/>
        </w:r>
      </w:hyperlink>
    </w:p>
    <w:p w14:paraId="79EDB65F" w14:textId="314970CF" w:rsidR="00566DE0" w:rsidRPr="003A0FBF" w:rsidRDefault="008302EF">
      <w:pPr>
        <w:pStyle w:val="TableofFigures"/>
        <w:tabs>
          <w:tab w:val="right" w:leader="dot" w:pos="9019"/>
        </w:tabs>
        <w:rPr>
          <w:rFonts w:asciiTheme="minorHAnsi" w:hAnsiTheme="minorHAnsi" w:cstheme="minorHAnsi"/>
          <w:noProof/>
        </w:rPr>
      </w:pPr>
      <w:hyperlink w:anchor="_Toc79746915" w:history="1">
        <w:r w:rsidR="00566DE0" w:rsidRPr="003A0FBF">
          <w:rPr>
            <w:rStyle w:val="Hyperlink"/>
            <w:rFonts w:asciiTheme="minorHAnsi" w:hAnsiTheme="minorHAnsi" w:cstheme="minorHAnsi"/>
            <w:noProof/>
          </w:rPr>
          <w:t>4</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Eligible Bidders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_Toc79746915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w:t>
        </w:r>
        <w:r w:rsidR="00566DE0" w:rsidRPr="003A0FBF">
          <w:rPr>
            <w:rFonts w:asciiTheme="minorHAnsi" w:hAnsiTheme="minorHAnsi" w:cstheme="minorHAnsi"/>
            <w:noProof/>
            <w:webHidden/>
          </w:rPr>
          <w:fldChar w:fldCharType="end"/>
        </w:r>
      </w:hyperlink>
    </w:p>
    <w:p w14:paraId="2F7A5253" w14:textId="3C0DDC37" w:rsidR="00566DE0" w:rsidRPr="003A0FBF" w:rsidRDefault="008302EF">
      <w:pPr>
        <w:pStyle w:val="TableofFigures"/>
        <w:tabs>
          <w:tab w:val="right" w:leader="dot" w:pos="9019"/>
        </w:tabs>
        <w:rPr>
          <w:rFonts w:asciiTheme="minorHAnsi" w:hAnsiTheme="minorHAnsi" w:cstheme="minorHAnsi"/>
          <w:noProof/>
        </w:rPr>
      </w:pPr>
      <w:hyperlink w:anchor="_Toc79746916" w:history="1">
        <w:r w:rsidR="00566DE0" w:rsidRPr="003A0FBF">
          <w:rPr>
            <w:rStyle w:val="Hyperlink"/>
            <w:rFonts w:asciiTheme="minorHAnsi" w:hAnsiTheme="minorHAnsi" w:cstheme="minorHAnsi"/>
            <w:noProof/>
          </w:rPr>
          <w:t>5</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Eligible Goods and Related Services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_Toc79746916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4</w:t>
        </w:r>
        <w:r w:rsidR="00566DE0" w:rsidRPr="003A0FBF">
          <w:rPr>
            <w:rFonts w:asciiTheme="minorHAnsi" w:hAnsiTheme="minorHAnsi" w:cstheme="minorHAnsi"/>
            <w:noProof/>
            <w:webHidden/>
          </w:rPr>
          <w:fldChar w:fldCharType="end"/>
        </w:r>
      </w:hyperlink>
    </w:p>
    <w:p w14:paraId="02B4FEB7" w14:textId="09970C73" w:rsidR="00566DE0" w:rsidRPr="003A0FBF" w:rsidRDefault="008302EF">
      <w:pPr>
        <w:pStyle w:val="TableofFigures"/>
        <w:tabs>
          <w:tab w:val="right" w:leader="dot" w:pos="9019"/>
        </w:tabs>
        <w:rPr>
          <w:rFonts w:asciiTheme="minorHAnsi" w:hAnsiTheme="minorHAnsi" w:cstheme="minorHAnsi"/>
          <w:noProof/>
        </w:rPr>
      </w:pPr>
      <w:hyperlink w:anchor="_Toc79746917" w:history="1">
        <w:r w:rsidR="00566DE0" w:rsidRPr="003A0FBF">
          <w:rPr>
            <w:rStyle w:val="Hyperlink"/>
            <w:rFonts w:asciiTheme="minorHAnsi" w:hAnsiTheme="minorHAnsi" w:cstheme="minorHAnsi"/>
            <w:noProof/>
          </w:rPr>
          <w:t>6</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Sections of Bidding Document</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_Toc79746917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5</w:t>
        </w:r>
        <w:r w:rsidR="00566DE0" w:rsidRPr="003A0FBF">
          <w:rPr>
            <w:rFonts w:asciiTheme="minorHAnsi" w:hAnsiTheme="minorHAnsi" w:cstheme="minorHAnsi"/>
            <w:noProof/>
            <w:webHidden/>
          </w:rPr>
          <w:fldChar w:fldCharType="end"/>
        </w:r>
      </w:hyperlink>
    </w:p>
    <w:p w14:paraId="749C6DAC" w14:textId="517B71C2" w:rsidR="00566DE0" w:rsidRPr="003A0FBF" w:rsidRDefault="008302EF">
      <w:pPr>
        <w:pStyle w:val="TableofFigures"/>
        <w:tabs>
          <w:tab w:val="right" w:leader="dot" w:pos="9019"/>
        </w:tabs>
        <w:rPr>
          <w:rFonts w:asciiTheme="minorHAnsi" w:hAnsiTheme="minorHAnsi" w:cstheme="minorHAnsi"/>
          <w:noProof/>
        </w:rPr>
      </w:pPr>
      <w:hyperlink w:anchor="_Toc79746918" w:history="1">
        <w:r w:rsidR="00566DE0" w:rsidRPr="003A0FBF">
          <w:rPr>
            <w:rStyle w:val="Hyperlink"/>
            <w:rFonts w:asciiTheme="minorHAnsi" w:hAnsiTheme="minorHAnsi" w:cstheme="minorHAnsi"/>
            <w:noProof/>
          </w:rPr>
          <w:t>7</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Clarification of Bidding Documents, Site Visit, Pre-Bid Meeting</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_Toc79746918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5</w:t>
        </w:r>
        <w:r w:rsidR="00566DE0" w:rsidRPr="003A0FBF">
          <w:rPr>
            <w:rFonts w:asciiTheme="minorHAnsi" w:hAnsiTheme="minorHAnsi" w:cstheme="minorHAnsi"/>
            <w:noProof/>
            <w:webHidden/>
          </w:rPr>
          <w:fldChar w:fldCharType="end"/>
        </w:r>
      </w:hyperlink>
    </w:p>
    <w:p w14:paraId="30284C5C" w14:textId="4AE7E7B8" w:rsidR="00566DE0" w:rsidRPr="003A0FBF" w:rsidRDefault="008302EF">
      <w:pPr>
        <w:pStyle w:val="TableofFigures"/>
        <w:tabs>
          <w:tab w:val="right" w:leader="dot" w:pos="9019"/>
        </w:tabs>
        <w:rPr>
          <w:rFonts w:asciiTheme="minorHAnsi" w:hAnsiTheme="minorHAnsi" w:cstheme="minorHAnsi"/>
          <w:noProof/>
        </w:rPr>
      </w:pPr>
      <w:hyperlink w:anchor="_Toc79746919" w:history="1">
        <w:r w:rsidR="00566DE0" w:rsidRPr="003A0FBF">
          <w:rPr>
            <w:rStyle w:val="Hyperlink"/>
            <w:rFonts w:asciiTheme="minorHAnsi" w:hAnsiTheme="minorHAnsi" w:cstheme="minorHAnsi"/>
            <w:noProof/>
          </w:rPr>
          <w:t>8</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Amendment of Bidding Document</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_Toc79746919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6</w:t>
        </w:r>
        <w:r w:rsidR="00566DE0" w:rsidRPr="003A0FBF">
          <w:rPr>
            <w:rFonts w:asciiTheme="minorHAnsi" w:hAnsiTheme="minorHAnsi" w:cstheme="minorHAnsi"/>
            <w:noProof/>
            <w:webHidden/>
          </w:rPr>
          <w:fldChar w:fldCharType="end"/>
        </w:r>
      </w:hyperlink>
    </w:p>
    <w:p w14:paraId="15062CFB" w14:textId="03C11002" w:rsidR="00566DE0" w:rsidRPr="003A0FBF" w:rsidRDefault="008302EF">
      <w:pPr>
        <w:pStyle w:val="TableofFigures"/>
        <w:tabs>
          <w:tab w:val="right" w:leader="dot" w:pos="9019"/>
        </w:tabs>
        <w:rPr>
          <w:rFonts w:asciiTheme="minorHAnsi" w:hAnsiTheme="minorHAnsi" w:cstheme="minorHAnsi"/>
          <w:noProof/>
        </w:rPr>
      </w:pPr>
      <w:hyperlink w:anchor="_Toc79746920" w:history="1">
        <w:r w:rsidR="00566DE0" w:rsidRPr="003A0FBF">
          <w:rPr>
            <w:rStyle w:val="Hyperlink"/>
            <w:rFonts w:asciiTheme="minorHAnsi" w:hAnsiTheme="minorHAnsi" w:cstheme="minorHAnsi"/>
            <w:noProof/>
          </w:rPr>
          <w:t>9</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Cost of Bidding</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_Toc79746920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6</w:t>
        </w:r>
        <w:r w:rsidR="00566DE0" w:rsidRPr="003A0FBF">
          <w:rPr>
            <w:rFonts w:asciiTheme="minorHAnsi" w:hAnsiTheme="minorHAnsi" w:cstheme="minorHAnsi"/>
            <w:noProof/>
            <w:webHidden/>
          </w:rPr>
          <w:fldChar w:fldCharType="end"/>
        </w:r>
      </w:hyperlink>
    </w:p>
    <w:p w14:paraId="28F85E92" w14:textId="3E9A72F6" w:rsidR="00566DE0" w:rsidRPr="003A0FBF" w:rsidRDefault="008302EF">
      <w:pPr>
        <w:pStyle w:val="TableofFigures"/>
        <w:tabs>
          <w:tab w:val="right" w:leader="dot" w:pos="9019"/>
        </w:tabs>
        <w:rPr>
          <w:rFonts w:asciiTheme="minorHAnsi" w:hAnsiTheme="minorHAnsi" w:cstheme="minorHAnsi"/>
          <w:noProof/>
        </w:rPr>
      </w:pPr>
      <w:hyperlink w:anchor="_Toc79746921" w:history="1">
        <w:r w:rsidR="00566DE0" w:rsidRPr="003A0FBF">
          <w:rPr>
            <w:rStyle w:val="Hyperlink"/>
            <w:rFonts w:asciiTheme="minorHAnsi" w:hAnsiTheme="minorHAnsi" w:cstheme="minorHAnsi"/>
            <w:noProof/>
          </w:rPr>
          <w:t>10</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Language of Bid</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_Toc79746921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6</w:t>
        </w:r>
        <w:r w:rsidR="00566DE0" w:rsidRPr="003A0FBF">
          <w:rPr>
            <w:rFonts w:asciiTheme="minorHAnsi" w:hAnsiTheme="minorHAnsi" w:cstheme="minorHAnsi"/>
            <w:noProof/>
            <w:webHidden/>
          </w:rPr>
          <w:fldChar w:fldCharType="end"/>
        </w:r>
      </w:hyperlink>
    </w:p>
    <w:p w14:paraId="5B50C228" w14:textId="5239CA2E" w:rsidR="00566DE0" w:rsidRPr="003A0FBF" w:rsidRDefault="008302EF">
      <w:pPr>
        <w:pStyle w:val="TableofFigures"/>
        <w:tabs>
          <w:tab w:val="right" w:leader="dot" w:pos="9019"/>
        </w:tabs>
        <w:rPr>
          <w:rFonts w:asciiTheme="minorHAnsi" w:hAnsiTheme="minorHAnsi" w:cstheme="minorHAnsi"/>
          <w:noProof/>
        </w:rPr>
      </w:pPr>
      <w:hyperlink w:anchor="_Toc79746922" w:history="1">
        <w:r w:rsidR="00566DE0" w:rsidRPr="003A0FBF">
          <w:rPr>
            <w:rStyle w:val="Hyperlink"/>
            <w:rFonts w:asciiTheme="minorHAnsi" w:hAnsiTheme="minorHAnsi" w:cstheme="minorHAnsi"/>
            <w:noProof/>
          </w:rPr>
          <w:t>11</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Documents Comprising the Bid</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_Toc79746922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7</w:t>
        </w:r>
        <w:r w:rsidR="00566DE0" w:rsidRPr="003A0FBF">
          <w:rPr>
            <w:rFonts w:asciiTheme="minorHAnsi" w:hAnsiTheme="minorHAnsi" w:cstheme="minorHAnsi"/>
            <w:noProof/>
            <w:webHidden/>
          </w:rPr>
          <w:fldChar w:fldCharType="end"/>
        </w:r>
      </w:hyperlink>
    </w:p>
    <w:p w14:paraId="44355E6F" w14:textId="5CE8CE68" w:rsidR="00566DE0" w:rsidRPr="003A0FBF" w:rsidRDefault="008302EF">
      <w:pPr>
        <w:pStyle w:val="TableofFigures"/>
        <w:tabs>
          <w:tab w:val="right" w:leader="dot" w:pos="9019"/>
        </w:tabs>
        <w:rPr>
          <w:rFonts w:asciiTheme="minorHAnsi" w:hAnsiTheme="minorHAnsi" w:cstheme="minorHAnsi"/>
          <w:noProof/>
        </w:rPr>
      </w:pPr>
      <w:hyperlink w:anchor="_Toc79746923" w:history="1">
        <w:r w:rsidR="00566DE0" w:rsidRPr="003A0FBF">
          <w:rPr>
            <w:rStyle w:val="Hyperlink"/>
            <w:rFonts w:asciiTheme="minorHAnsi" w:hAnsiTheme="minorHAnsi" w:cstheme="minorHAnsi"/>
            <w:noProof/>
          </w:rPr>
          <w:t>12</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Letter of Bid and Price Schedules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_Toc79746923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7</w:t>
        </w:r>
        <w:r w:rsidR="00566DE0" w:rsidRPr="003A0FBF">
          <w:rPr>
            <w:rFonts w:asciiTheme="minorHAnsi" w:hAnsiTheme="minorHAnsi" w:cstheme="minorHAnsi"/>
            <w:noProof/>
            <w:webHidden/>
          </w:rPr>
          <w:fldChar w:fldCharType="end"/>
        </w:r>
      </w:hyperlink>
    </w:p>
    <w:p w14:paraId="4E74A35D" w14:textId="790812C8" w:rsidR="00566DE0" w:rsidRPr="003A0FBF" w:rsidRDefault="008302EF">
      <w:pPr>
        <w:pStyle w:val="TableofFigures"/>
        <w:tabs>
          <w:tab w:val="right" w:leader="dot" w:pos="9019"/>
        </w:tabs>
        <w:rPr>
          <w:rFonts w:asciiTheme="minorHAnsi" w:hAnsiTheme="minorHAnsi" w:cstheme="minorHAnsi"/>
          <w:noProof/>
        </w:rPr>
      </w:pPr>
      <w:hyperlink w:anchor="_Toc79746924" w:history="1">
        <w:r w:rsidR="00566DE0" w:rsidRPr="003A0FBF">
          <w:rPr>
            <w:rStyle w:val="Hyperlink"/>
            <w:rFonts w:asciiTheme="minorHAnsi" w:hAnsiTheme="minorHAnsi" w:cstheme="minorHAnsi"/>
            <w:noProof/>
          </w:rPr>
          <w:t>13</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Alternative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_Toc79746924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7</w:t>
        </w:r>
        <w:r w:rsidR="00566DE0" w:rsidRPr="003A0FBF">
          <w:rPr>
            <w:rFonts w:asciiTheme="minorHAnsi" w:hAnsiTheme="minorHAnsi" w:cstheme="minorHAnsi"/>
            <w:noProof/>
            <w:webHidden/>
          </w:rPr>
          <w:fldChar w:fldCharType="end"/>
        </w:r>
      </w:hyperlink>
    </w:p>
    <w:p w14:paraId="6BABF4DC" w14:textId="740334C4" w:rsidR="00566DE0" w:rsidRPr="003A0FBF" w:rsidRDefault="008302EF">
      <w:pPr>
        <w:pStyle w:val="TableofFigures"/>
        <w:tabs>
          <w:tab w:val="right" w:leader="dot" w:pos="9019"/>
        </w:tabs>
        <w:rPr>
          <w:rFonts w:asciiTheme="minorHAnsi" w:hAnsiTheme="minorHAnsi" w:cstheme="minorHAnsi"/>
          <w:noProof/>
        </w:rPr>
      </w:pPr>
      <w:hyperlink w:anchor="_Toc79746925" w:history="1">
        <w:r w:rsidR="00566DE0" w:rsidRPr="003A0FBF">
          <w:rPr>
            <w:rStyle w:val="Hyperlink"/>
            <w:rFonts w:asciiTheme="minorHAnsi" w:hAnsiTheme="minorHAnsi" w:cstheme="minorHAnsi"/>
            <w:noProof/>
          </w:rPr>
          <w:t>14</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Bid Prices and Discounts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_Toc79746925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7</w:t>
        </w:r>
        <w:r w:rsidR="00566DE0" w:rsidRPr="003A0FBF">
          <w:rPr>
            <w:rFonts w:asciiTheme="minorHAnsi" w:hAnsiTheme="minorHAnsi" w:cstheme="minorHAnsi"/>
            <w:noProof/>
            <w:webHidden/>
          </w:rPr>
          <w:fldChar w:fldCharType="end"/>
        </w:r>
      </w:hyperlink>
    </w:p>
    <w:p w14:paraId="3EDD801A" w14:textId="484CE56F" w:rsidR="00566DE0" w:rsidRPr="003A0FBF" w:rsidRDefault="008302EF">
      <w:pPr>
        <w:pStyle w:val="TableofFigures"/>
        <w:tabs>
          <w:tab w:val="right" w:leader="dot" w:pos="9019"/>
        </w:tabs>
        <w:rPr>
          <w:rFonts w:asciiTheme="minorHAnsi" w:hAnsiTheme="minorHAnsi" w:cstheme="minorHAnsi"/>
          <w:noProof/>
        </w:rPr>
      </w:pPr>
      <w:hyperlink w:anchor="_Toc79746926" w:history="1">
        <w:r w:rsidR="00566DE0" w:rsidRPr="003A0FBF">
          <w:rPr>
            <w:rStyle w:val="Hyperlink"/>
            <w:rFonts w:asciiTheme="minorHAnsi" w:hAnsiTheme="minorHAnsi" w:cstheme="minorHAnsi"/>
            <w:noProof/>
          </w:rPr>
          <w:t>15</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Currencies of Bid and Payment</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_Toc79746926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9</w:t>
        </w:r>
        <w:r w:rsidR="00566DE0" w:rsidRPr="003A0FBF">
          <w:rPr>
            <w:rFonts w:asciiTheme="minorHAnsi" w:hAnsiTheme="minorHAnsi" w:cstheme="minorHAnsi"/>
            <w:noProof/>
            <w:webHidden/>
          </w:rPr>
          <w:fldChar w:fldCharType="end"/>
        </w:r>
      </w:hyperlink>
    </w:p>
    <w:p w14:paraId="528839BD" w14:textId="3366C09C" w:rsidR="00566DE0" w:rsidRPr="003A0FBF" w:rsidRDefault="008302EF">
      <w:pPr>
        <w:pStyle w:val="TableofFigures"/>
        <w:tabs>
          <w:tab w:val="right" w:leader="dot" w:pos="9019"/>
        </w:tabs>
        <w:rPr>
          <w:rFonts w:asciiTheme="minorHAnsi" w:hAnsiTheme="minorHAnsi" w:cstheme="minorHAnsi"/>
          <w:noProof/>
        </w:rPr>
      </w:pPr>
      <w:hyperlink w:anchor="_Toc79746927" w:history="1">
        <w:r w:rsidR="00566DE0" w:rsidRPr="003A0FBF">
          <w:rPr>
            <w:rStyle w:val="Hyperlink"/>
            <w:rFonts w:asciiTheme="minorHAnsi" w:hAnsiTheme="minorHAnsi" w:cstheme="minorHAnsi"/>
            <w:noProof/>
          </w:rPr>
          <w:t>16</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Documents Establishing the Eligibility and Conformity of the Goods and Related Services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_Toc79746927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9</w:t>
        </w:r>
        <w:r w:rsidR="00566DE0" w:rsidRPr="003A0FBF">
          <w:rPr>
            <w:rFonts w:asciiTheme="minorHAnsi" w:hAnsiTheme="minorHAnsi" w:cstheme="minorHAnsi"/>
            <w:noProof/>
            <w:webHidden/>
          </w:rPr>
          <w:fldChar w:fldCharType="end"/>
        </w:r>
      </w:hyperlink>
    </w:p>
    <w:p w14:paraId="4F1BEEC3" w14:textId="0C47D8AE" w:rsidR="00566DE0" w:rsidRPr="003A0FBF" w:rsidRDefault="008302EF">
      <w:pPr>
        <w:pStyle w:val="TableofFigures"/>
        <w:tabs>
          <w:tab w:val="right" w:leader="dot" w:pos="9019"/>
        </w:tabs>
        <w:rPr>
          <w:rFonts w:asciiTheme="minorHAnsi" w:hAnsiTheme="minorHAnsi" w:cstheme="minorHAnsi"/>
          <w:noProof/>
        </w:rPr>
      </w:pPr>
      <w:hyperlink w:anchor="_Toc79746928" w:history="1">
        <w:r w:rsidR="00566DE0" w:rsidRPr="003A0FBF">
          <w:rPr>
            <w:rStyle w:val="Hyperlink"/>
            <w:rFonts w:asciiTheme="minorHAnsi" w:hAnsiTheme="minorHAnsi" w:cstheme="minorHAnsi"/>
            <w:noProof/>
          </w:rPr>
          <w:t>17</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Documents Establishing the Eligibility and Qualifications of the Bidder</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_Toc79746928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10</w:t>
        </w:r>
        <w:r w:rsidR="00566DE0" w:rsidRPr="003A0FBF">
          <w:rPr>
            <w:rFonts w:asciiTheme="minorHAnsi" w:hAnsiTheme="minorHAnsi" w:cstheme="minorHAnsi"/>
            <w:noProof/>
            <w:webHidden/>
          </w:rPr>
          <w:fldChar w:fldCharType="end"/>
        </w:r>
      </w:hyperlink>
    </w:p>
    <w:p w14:paraId="7DA38647" w14:textId="38A63BF0" w:rsidR="00566DE0" w:rsidRPr="003A0FBF" w:rsidRDefault="008302EF">
      <w:pPr>
        <w:pStyle w:val="TableofFigures"/>
        <w:tabs>
          <w:tab w:val="right" w:leader="dot" w:pos="9019"/>
        </w:tabs>
        <w:rPr>
          <w:rFonts w:asciiTheme="minorHAnsi" w:hAnsiTheme="minorHAnsi" w:cstheme="minorHAnsi"/>
          <w:noProof/>
        </w:rPr>
      </w:pPr>
      <w:hyperlink w:anchor="_Toc79746929" w:history="1">
        <w:r w:rsidR="00566DE0" w:rsidRPr="003A0FBF">
          <w:rPr>
            <w:rStyle w:val="Hyperlink"/>
            <w:rFonts w:asciiTheme="minorHAnsi" w:hAnsiTheme="minorHAnsi" w:cstheme="minorHAnsi"/>
            <w:noProof/>
          </w:rPr>
          <w:t>18</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Period of Validity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_Toc79746929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10</w:t>
        </w:r>
        <w:r w:rsidR="00566DE0" w:rsidRPr="003A0FBF">
          <w:rPr>
            <w:rFonts w:asciiTheme="minorHAnsi" w:hAnsiTheme="minorHAnsi" w:cstheme="minorHAnsi"/>
            <w:noProof/>
            <w:webHidden/>
          </w:rPr>
          <w:fldChar w:fldCharType="end"/>
        </w:r>
      </w:hyperlink>
    </w:p>
    <w:p w14:paraId="05635106" w14:textId="34CB3815" w:rsidR="00566DE0" w:rsidRPr="003A0FBF" w:rsidRDefault="008302EF">
      <w:pPr>
        <w:pStyle w:val="TableofFigures"/>
        <w:tabs>
          <w:tab w:val="right" w:leader="dot" w:pos="9019"/>
        </w:tabs>
        <w:rPr>
          <w:rFonts w:asciiTheme="minorHAnsi" w:hAnsiTheme="minorHAnsi" w:cstheme="minorHAnsi"/>
          <w:noProof/>
        </w:rPr>
      </w:pPr>
      <w:hyperlink w:anchor="_Toc79746930" w:history="1">
        <w:r w:rsidR="00566DE0" w:rsidRPr="003A0FBF">
          <w:rPr>
            <w:rStyle w:val="Hyperlink"/>
            <w:rFonts w:asciiTheme="minorHAnsi" w:hAnsiTheme="minorHAnsi" w:cstheme="minorHAnsi"/>
            <w:noProof/>
          </w:rPr>
          <w:t>19</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Bid Security</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_Toc79746930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11</w:t>
        </w:r>
        <w:r w:rsidR="00566DE0" w:rsidRPr="003A0FBF">
          <w:rPr>
            <w:rFonts w:asciiTheme="minorHAnsi" w:hAnsiTheme="minorHAnsi" w:cstheme="minorHAnsi"/>
            <w:noProof/>
            <w:webHidden/>
          </w:rPr>
          <w:fldChar w:fldCharType="end"/>
        </w:r>
      </w:hyperlink>
    </w:p>
    <w:p w14:paraId="4E281724" w14:textId="265D6D98" w:rsidR="00566DE0" w:rsidRPr="003A0FBF" w:rsidRDefault="008302EF">
      <w:pPr>
        <w:pStyle w:val="TableofFigures"/>
        <w:tabs>
          <w:tab w:val="right" w:leader="dot" w:pos="9019"/>
        </w:tabs>
        <w:rPr>
          <w:rFonts w:asciiTheme="minorHAnsi" w:hAnsiTheme="minorHAnsi" w:cstheme="minorHAnsi"/>
          <w:noProof/>
        </w:rPr>
      </w:pPr>
      <w:hyperlink w:anchor="_Toc79746931" w:history="1">
        <w:r w:rsidR="00566DE0" w:rsidRPr="003A0FBF">
          <w:rPr>
            <w:rStyle w:val="Hyperlink"/>
            <w:rFonts w:asciiTheme="minorHAnsi" w:hAnsiTheme="minorHAnsi" w:cstheme="minorHAnsi"/>
            <w:noProof/>
          </w:rPr>
          <w:t>20</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Format and Signing of Bid</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_Toc79746931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11</w:t>
        </w:r>
        <w:r w:rsidR="00566DE0" w:rsidRPr="003A0FBF">
          <w:rPr>
            <w:rFonts w:asciiTheme="minorHAnsi" w:hAnsiTheme="minorHAnsi" w:cstheme="minorHAnsi"/>
            <w:noProof/>
            <w:webHidden/>
          </w:rPr>
          <w:fldChar w:fldCharType="end"/>
        </w:r>
      </w:hyperlink>
    </w:p>
    <w:p w14:paraId="730C9040" w14:textId="0EA46C05" w:rsidR="00566DE0" w:rsidRPr="003A0FBF" w:rsidRDefault="008302EF">
      <w:pPr>
        <w:pStyle w:val="TableofFigures"/>
        <w:tabs>
          <w:tab w:val="right" w:leader="dot" w:pos="9019"/>
        </w:tabs>
        <w:rPr>
          <w:rFonts w:asciiTheme="minorHAnsi" w:hAnsiTheme="minorHAnsi" w:cstheme="minorHAnsi"/>
          <w:noProof/>
        </w:rPr>
      </w:pPr>
      <w:hyperlink w:anchor="_Toc79746932" w:history="1">
        <w:r w:rsidR="00566DE0" w:rsidRPr="003A0FBF">
          <w:rPr>
            <w:rStyle w:val="Hyperlink"/>
            <w:rFonts w:asciiTheme="minorHAnsi" w:hAnsiTheme="minorHAnsi" w:cstheme="minorHAnsi"/>
            <w:noProof/>
          </w:rPr>
          <w:t>21</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Sealing and Marking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_Toc79746932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12</w:t>
        </w:r>
        <w:r w:rsidR="00566DE0" w:rsidRPr="003A0FBF">
          <w:rPr>
            <w:rFonts w:asciiTheme="minorHAnsi" w:hAnsiTheme="minorHAnsi" w:cstheme="minorHAnsi"/>
            <w:noProof/>
            <w:webHidden/>
          </w:rPr>
          <w:fldChar w:fldCharType="end"/>
        </w:r>
      </w:hyperlink>
    </w:p>
    <w:p w14:paraId="4406CEBA" w14:textId="5DAA7C01" w:rsidR="00566DE0" w:rsidRPr="003A0FBF" w:rsidRDefault="008302EF">
      <w:pPr>
        <w:pStyle w:val="TableofFigures"/>
        <w:tabs>
          <w:tab w:val="right" w:leader="dot" w:pos="9019"/>
        </w:tabs>
        <w:rPr>
          <w:rFonts w:asciiTheme="minorHAnsi" w:hAnsiTheme="minorHAnsi" w:cstheme="minorHAnsi"/>
          <w:noProof/>
        </w:rPr>
      </w:pPr>
      <w:hyperlink w:anchor="_Toc79746933" w:history="1">
        <w:r w:rsidR="00566DE0" w:rsidRPr="003A0FBF">
          <w:rPr>
            <w:rStyle w:val="Hyperlink"/>
            <w:rFonts w:asciiTheme="minorHAnsi" w:hAnsiTheme="minorHAnsi" w:cstheme="minorHAnsi"/>
            <w:noProof/>
          </w:rPr>
          <w:t>22</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Deadline for Submission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_Toc79746933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12</w:t>
        </w:r>
        <w:r w:rsidR="00566DE0" w:rsidRPr="003A0FBF">
          <w:rPr>
            <w:rFonts w:asciiTheme="minorHAnsi" w:hAnsiTheme="minorHAnsi" w:cstheme="minorHAnsi"/>
            <w:noProof/>
            <w:webHidden/>
          </w:rPr>
          <w:fldChar w:fldCharType="end"/>
        </w:r>
      </w:hyperlink>
    </w:p>
    <w:p w14:paraId="54358990" w14:textId="314F834F" w:rsidR="00566DE0" w:rsidRPr="003A0FBF" w:rsidRDefault="008302EF">
      <w:pPr>
        <w:pStyle w:val="TableofFigures"/>
        <w:tabs>
          <w:tab w:val="right" w:leader="dot" w:pos="9019"/>
        </w:tabs>
        <w:rPr>
          <w:rFonts w:asciiTheme="minorHAnsi" w:hAnsiTheme="minorHAnsi" w:cstheme="minorHAnsi"/>
          <w:noProof/>
        </w:rPr>
      </w:pPr>
      <w:hyperlink w:anchor="_Toc79746934" w:history="1">
        <w:r w:rsidR="00566DE0" w:rsidRPr="003A0FBF">
          <w:rPr>
            <w:rStyle w:val="Hyperlink"/>
            <w:rFonts w:asciiTheme="minorHAnsi" w:hAnsiTheme="minorHAnsi" w:cstheme="minorHAnsi"/>
            <w:noProof/>
          </w:rPr>
          <w:t>23</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Late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_Toc79746934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12</w:t>
        </w:r>
        <w:r w:rsidR="00566DE0" w:rsidRPr="003A0FBF">
          <w:rPr>
            <w:rFonts w:asciiTheme="minorHAnsi" w:hAnsiTheme="minorHAnsi" w:cstheme="minorHAnsi"/>
            <w:noProof/>
            <w:webHidden/>
          </w:rPr>
          <w:fldChar w:fldCharType="end"/>
        </w:r>
      </w:hyperlink>
    </w:p>
    <w:p w14:paraId="24EB4AE8" w14:textId="5EDD956E" w:rsidR="00566DE0" w:rsidRPr="003A0FBF" w:rsidRDefault="008302EF">
      <w:pPr>
        <w:pStyle w:val="TableofFigures"/>
        <w:tabs>
          <w:tab w:val="right" w:leader="dot" w:pos="9019"/>
        </w:tabs>
        <w:rPr>
          <w:rFonts w:asciiTheme="minorHAnsi" w:hAnsiTheme="minorHAnsi" w:cstheme="minorHAnsi"/>
          <w:noProof/>
        </w:rPr>
      </w:pPr>
      <w:hyperlink w:anchor="_Toc79746935" w:history="1">
        <w:r w:rsidR="00566DE0" w:rsidRPr="003A0FBF">
          <w:rPr>
            <w:rStyle w:val="Hyperlink"/>
            <w:rFonts w:asciiTheme="minorHAnsi" w:hAnsiTheme="minorHAnsi" w:cstheme="minorHAnsi"/>
            <w:noProof/>
          </w:rPr>
          <w:t>24</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Withdrawal, Substitution, and Modification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_Toc79746935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13</w:t>
        </w:r>
        <w:r w:rsidR="00566DE0" w:rsidRPr="003A0FBF">
          <w:rPr>
            <w:rFonts w:asciiTheme="minorHAnsi" w:hAnsiTheme="minorHAnsi" w:cstheme="minorHAnsi"/>
            <w:noProof/>
            <w:webHidden/>
          </w:rPr>
          <w:fldChar w:fldCharType="end"/>
        </w:r>
      </w:hyperlink>
    </w:p>
    <w:p w14:paraId="71A567D7" w14:textId="25FA0885" w:rsidR="00566DE0" w:rsidRPr="003A0FBF" w:rsidRDefault="008302EF">
      <w:pPr>
        <w:pStyle w:val="TableofFigures"/>
        <w:tabs>
          <w:tab w:val="right" w:leader="dot" w:pos="9019"/>
        </w:tabs>
        <w:rPr>
          <w:rFonts w:asciiTheme="minorHAnsi" w:hAnsiTheme="minorHAnsi" w:cstheme="minorHAnsi"/>
          <w:noProof/>
        </w:rPr>
      </w:pPr>
      <w:hyperlink w:anchor="_Toc79746936" w:history="1">
        <w:r w:rsidR="00566DE0" w:rsidRPr="003A0FBF">
          <w:rPr>
            <w:rStyle w:val="Hyperlink"/>
            <w:rFonts w:asciiTheme="minorHAnsi" w:hAnsiTheme="minorHAnsi" w:cstheme="minorHAnsi"/>
            <w:noProof/>
          </w:rPr>
          <w:t>25</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Bid Opening</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_Toc79746936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13</w:t>
        </w:r>
        <w:r w:rsidR="00566DE0" w:rsidRPr="003A0FBF">
          <w:rPr>
            <w:rFonts w:asciiTheme="minorHAnsi" w:hAnsiTheme="minorHAnsi" w:cstheme="minorHAnsi"/>
            <w:noProof/>
            <w:webHidden/>
          </w:rPr>
          <w:fldChar w:fldCharType="end"/>
        </w:r>
      </w:hyperlink>
    </w:p>
    <w:p w14:paraId="718DA0D5" w14:textId="2898AFC5" w:rsidR="00566DE0" w:rsidRPr="003A0FBF" w:rsidRDefault="008302EF">
      <w:pPr>
        <w:pStyle w:val="TableofFigures"/>
        <w:tabs>
          <w:tab w:val="right" w:leader="dot" w:pos="9019"/>
        </w:tabs>
        <w:rPr>
          <w:rFonts w:asciiTheme="minorHAnsi" w:hAnsiTheme="minorHAnsi" w:cstheme="minorHAnsi"/>
          <w:noProof/>
        </w:rPr>
      </w:pPr>
      <w:hyperlink w:anchor="_Toc79746937" w:history="1">
        <w:r w:rsidR="00566DE0" w:rsidRPr="003A0FBF">
          <w:rPr>
            <w:rStyle w:val="Hyperlink"/>
            <w:rFonts w:asciiTheme="minorHAnsi" w:hAnsiTheme="minorHAnsi" w:cstheme="minorHAnsi"/>
            <w:noProof/>
          </w:rPr>
          <w:t>26</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Confidentiality</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_Toc79746937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14</w:t>
        </w:r>
        <w:r w:rsidR="00566DE0" w:rsidRPr="003A0FBF">
          <w:rPr>
            <w:rFonts w:asciiTheme="minorHAnsi" w:hAnsiTheme="minorHAnsi" w:cstheme="minorHAnsi"/>
            <w:noProof/>
            <w:webHidden/>
          </w:rPr>
          <w:fldChar w:fldCharType="end"/>
        </w:r>
      </w:hyperlink>
    </w:p>
    <w:p w14:paraId="616003C9" w14:textId="5F22DD86" w:rsidR="00566DE0" w:rsidRPr="003A0FBF" w:rsidRDefault="008302EF">
      <w:pPr>
        <w:pStyle w:val="TableofFigures"/>
        <w:tabs>
          <w:tab w:val="right" w:leader="dot" w:pos="9019"/>
        </w:tabs>
        <w:rPr>
          <w:rFonts w:asciiTheme="minorHAnsi" w:hAnsiTheme="minorHAnsi" w:cstheme="minorHAnsi"/>
          <w:noProof/>
        </w:rPr>
      </w:pPr>
      <w:hyperlink w:anchor="_Toc79746938" w:history="1">
        <w:r w:rsidR="00566DE0" w:rsidRPr="003A0FBF">
          <w:rPr>
            <w:rStyle w:val="Hyperlink"/>
            <w:rFonts w:asciiTheme="minorHAnsi" w:hAnsiTheme="minorHAnsi" w:cstheme="minorHAnsi"/>
            <w:noProof/>
          </w:rPr>
          <w:t>27</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Clarification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_Toc79746938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14</w:t>
        </w:r>
        <w:r w:rsidR="00566DE0" w:rsidRPr="003A0FBF">
          <w:rPr>
            <w:rFonts w:asciiTheme="minorHAnsi" w:hAnsiTheme="minorHAnsi" w:cstheme="minorHAnsi"/>
            <w:noProof/>
            <w:webHidden/>
          </w:rPr>
          <w:fldChar w:fldCharType="end"/>
        </w:r>
      </w:hyperlink>
    </w:p>
    <w:p w14:paraId="3B7E3253" w14:textId="1D16FCE6" w:rsidR="00566DE0" w:rsidRPr="003A0FBF" w:rsidRDefault="008302EF">
      <w:pPr>
        <w:pStyle w:val="TableofFigures"/>
        <w:tabs>
          <w:tab w:val="right" w:leader="dot" w:pos="9019"/>
        </w:tabs>
        <w:rPr>
          <w:rFonts w:asciiTheme="minorHAnsi" w:hAnsiTheme="minorHAnsi" w:cstheme="minorHAnsi"/>
          <w:noProof/>
        </w:rPr>
      </w:pPr>
      <w:hyperlink w:anchor="_Toc79746939" w:history="1">
        <w:r w:rsidR="00566DE0" w:rsidRPr="003A0FBF">
          <w:rPr>
            <w:rStyle w:val="Hyperlink"/>
            <w:rFonts w:asciiTheme="minorHAnsi" w:hAnsiTheme="minorHAnsi" w:cstheme="minorHAnsi"/>
            <w:noProof/>
          </w:rPr>
          <w:t>28</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Deviations, Reservations, and Omissions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_Toc79746939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15</w:t>
        </w:r>
        <w:r w:rsidR="00566DE0" w:rsidRPr="003A0FBF">
          <w:rPr>
            <w:rFonts w:asciiTheme="minorHAnsi" w:hAnsiTheme="minorHAnsi" w:cstheme="minorHAnsi"/>
            <w:noProof/>
            <w:webHidden/>
          </w:rPr>
          <w:fldChar w:fldCharType="end"/>
        </w:r>
      </w:hyperlink>
    </w:p>
    <w:p w14:paraId="735D811A" w14:textId="074F870C" w:rsidR="00566DE0" w:rsidRPr="003A0FBF" w:rsidRDefault="008302EF">
      <w:pPr>
        <w:pStyle w:val="TableofFigures"/>
        <w:tabs>
          <w:tab w:val="right" w:leader="dot" w:pos="9019"/>
        </w:tabs>
        <w:rPr>
          <w:rFonts w:asciiTheme="minorHAnsi" w:hAnsiTheme="minorHAnsi" w:cstheme="minorHAnsi"/>
          <w:noProof/>
        </w:rPr>
      </w:pPr>
      <w:hyperlink w:anchor="_Toc79746940" w:history="1">
        <w:r w:rsidR="00566DE0" w:rsidRPr="003A0FBF">
          <w:rPr>
            <w:rStyle w:val="Hyperlink"/>
            <w:rFonts w:asciiTheme="minorHAnsi" w:hAnsiTheme="minorHAnsi" w:cstheme="minorHAnsi"/>
            <w:noProof/>
          </w:rPr>
          <w:t>29</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Determination of Responsiveness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_Toc79746940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15</w:t>
        </w:r>
        <w:r w:rsidR="00566DE0" w:rsidRPr="003A0FBF">
          <w:rPr>
            <w:rFonts w:asciiTheme="minorHAnsi" w:hAnsiTheme="minorHAnsi" w:cstheme="minorHAnsi"/>
            <w:noProof/>
            <w:webHidden/>
          </w:rPr>
          <w:fldChar w:fldCharType="end"/>
        </w:r>
      </w:hyperlink>
    </w:p>
    <w:p w14:paraId="652EB250" w14:textId="259547C4" w:rsidR="00566DE0" w:rsidRPr="003A0FBF" w:rsidRDefault="008302EF">
      <w:pPr>
        <w:pStyle w:val="TableofFigures"/>
        <w:tabs>
          <w:tab w:val="right" w:leader="dot" w:pos="9019"/>
        </w:tabs>
        <w:rPr>
          <w:rFonts w:asciiTheme="minorHAnsi" w:hAnsiTheme="minorHAnsi" w:cstheme="minorHAnsi"/>
          <w:noProof/>
        </w:rPr>
      </w:pPr>
      <w:hyperlink w:anchor="_Toc79746941" w:history="1">
        <w:r w:rsidR="00566DE0" w:rsidRPr="003A0FBF">
          <w:rPr>
            <w:rStyle w:val="Hyperlink"/>
            <w:rFonts w:asciiTheme="minorHAnsi" w:hAnsiTheme="minorHAnsi" w:cstheme="minorHAnsi"/>
            <w:noProof/>
          </w:rPr>
          <w:t>30</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spacing w:val="-4"/>
          </w:rPr>
          <w:t>Nonconformities, Errors and Omissions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_Toc79746941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16</w:t>
        </w:r>
        <w:r w:rsidR="00566DE0" w:rsidRPr="003A0FBF">
          <w:rPr>
            <w:rFonts w:asciiTheme="minorHAnsi" w:hAnsiTheme="minorHAnsi" w:cstheme="minorHAnsi"/>
            <w:noProof/>
            <w:webHidden/>
          </w:rPr>
          <w:fldChar w:fldCharType="end"/>
        </w:r>
      </w:hyperlink>
    </w:p>
    <w:p w14:paraId="4B7B883E" w14:textId="5680506F" w:rsidR="00566DE0" w:rsidRPr="003A0FBF" w:rsidRDefault="008302EF">
      <w:pPr>
        <w:pStyle w:val="TableofFigures"/>
        <w:tabs>
          <w:tab w:val="right" w:leader="dot" w:pos="9019"/>
        </w:tabs>
        <w:rPr>
          <w:rFonts w:asciiTheme="minorHAnsi" w:hAnsiTheme="minorHAnsi" w:cstheme="minorHAnsi"/>
          <w:noProof/>
        </w:rPr>
      </w:pPr>
      <w:hyperlink w:anchor="_Toc79746942" w:history="1">
        <w:r w:rsidR="00566DE0" w:rsidRPr="003A0FBF">
          <w:rPr>
            <w:rStyle w:val="Hyperlink"/>
            <w:rFonts w:asciiTheme="minorHAnsi" w:hAnsiTheme="minorHAnsi" w:cstheme="minorHAnsi"/>
            <w:noProof/>
          </w:rPr>
          <w:t>31</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Correction of Arithmetical Errors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_Toc79746942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16</w:t>
        </w:r>
        <w:r w:rsidR="00566DE0" w:rsidRPr="003A0FBF">
          <w:rPr>
            <w:rFonts w:asciiTheme="minorHAnsi" w:hAnsiTheme="minorHAnsi" w:cstheme="minorHAnsi"/>
            <w:noProof/>
            <w:webHidden/>
          </w:rPr>
          <w:fldChar w:fldCharType="end"/>
        </w:r>
      </w:hyperlink>
    </w:p>
    <w:p w14:paraId="5D26A2EA" w14:textId="20B209AD" w:rsidR="00566DE0" w:rsidRPr="003A0FBF" w:rsidRDefault="008302EF">
      <w:pPr>
        <w:pStyle w:val="TableofFigures"/>
        <w:tabs>
          <w:tab w:val="right" w:leader="dot" w:pos="9019"/>
        </w:tabs>
        <w:rPr>
          <w:rFonts w:asciiTheme="minorHAnsi" w:hAnsiTheme="minorHAnsi" w:cstheme="minorHAnsi"/>
          <w:noProof/>
        </w:rPr>
      </w:pPr>
      <w:hyperlink w:anchor="_Toc79746943" w:history="1">
        <w:r w:rsidR="00566DE0" w:rsidRPr="003A0FBF">
          <w:rPr>
            <w:rStyle w:val="Hyperlink"/>
            <w:rFonts w:asciiTheme="minorHAnsi" w:hAnsiTheme="minorHAnsi" w:cstheme="minorHAnsi"/>
            <w:noProof/>
          </w:rPr>
          <w:t>32</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Evaluation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_Toc79746943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16</w:t>
        </w:r>
        <w:r w:rsidR="00566DE0" w:rsidRPr="003A0FBF">
          <w:rPr>
            <w:rFonts w:asciiTheme="minorHAnsi" w:hAnsiTheme="minorHAnsi" w:cstheme="minorHAnsi"/>
            <w:noProof/>
            <w:webHidden/>
          </w:rPr>
          <w:fldChar w:fldCharType="end"/>
        </w:r>
      </w:hyperlink>
    </w:p>
    <w:p w14:paraId="2E44D688" w14:textId="5F5F26C6" w:rsidR="00566DE0" w:rsidRPr="003A0FBF" w:rsidRDefault="008302EF">
      <w:pPr>
        <w:pStyle w:val="TableofFigures"/>
        <w:tabs>
          <w:tab w:val="right" w:leader="dot" w:pos="9019"/>
        </w:tabs>
        <w:rPr>
          <w:rFonts w:asciiTheme="minorHAnsi" w:hAnsiTheme="minorHAnsi" w:cstheme="minorHAnsi"/>
          <w:noProof/>
        </w:rPr>
      </w:pPr>
      <w:hyperlink w:anchor="_Toc79746944" w:history="1">
        <w:r w:rsidR="00566DE0" w:rsidRPr="003A0FBF">
          <w:rPr>
            <w:rStyle w:val="Hyperlink"/>
            <w:rFonts w:asciiTheme="minorHAnsi" w:hAnsiTheme="minorHAnsi" w:cstheme="minorHAnsi"/>
            <w:noProof/>
          </w:rPr>
          <w:t>33</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i/>
            <w:iCs/>
            <w:noProof/>
            <w:lang w:bidi="lo-LA"/>
          </w:rPr>
          <w:t xml:space="preserve"> </w:t>
        </w:r>
        <w:r w:rsidR="00566DE0" w:rsidRPr="003A0FBF">
          <w:rPr>
            <w:rStyle w:val="Hyperlink"/>
            <w:rFonts w:asciiTheme="minorHAnsi" w:hAnsiTheme="minorHAnsi" w:cstheme="minorHAnsi"/>
            <w:noProof/>
          </w:rPr>
          <w:t>Comparison of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_Toc79746944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17</w:t>
        </w:r>
        <w:r w:rsidR="00566DE0" w:rsidRPr="003A0FBF">
          <w:rPr>
            <w:rFonts w:asciiTheme="minorHAnsi" w:hAnsiTheme="minorHAnsi" w:cstheme="minorHAnsi"/>
            <w:noProof/>
            <w:webHidden/>
          </w:rPr>
          <w:fldChar w:fldCharType="end"/>
        </w:r>
      </w:hyperlink>
    </w:p>
    <w:p w14:paraId="21E6EBFC" w14:textId="38145341" w:rsidR="00566DE0" w:rsidRPr="003A0FBF" w:rsidRDefault="008302EF">
      <w:pPr>
        <w:pStyle w:val="TableofFigures"/>
        <w:tabs>
          <w:tab w:val="right" w:leader="dot" w:pos="9019"/>
        </w:tabs>
        <w:rPr>
          <w:rFonts w:asciiTheme="minorHAnsi" w:hAnsiTheme="minorHAnsi" w:cstheme="minorHAnsi"/>
          <w:noProof/>
        </w:rPr>
      </w:pPr>
      <w:hyperlink w:anchor="_Toc79746945" w:history="1">
        <w:r w:rsidR="00566DE0" w:rsidRPr="003A0FBF">
          <w:rPr>
            <w:rStyle w:val="Hyperlink"/>
            <w:rFonts w:asciiTheme="minorHAnsi" w:hAnsiTheme="minorHAnsi" w:cstheme="minorHAnsi"/>
            <w:noProof/>
          </w:rPr>
          <w:t>34</w:t>
        </w:r>
        <w:r w:rsidR="00566DE0" w:rsidRPr="003A0FBF">
          <w:rPr>
            <w:rStyle w:val="Hyperlink"/>
            <w:rFonts w:asciiTheme="minorHAnsi" w:hAnsiTheme="minorHAnsi" w:cstheme="minorHAnsi"/>
            <w:noProof/>
            <w:lang w:bidi="lo-LA"/>
          </w:rPr>
          <w:t xml:space="preserve">. </w:t>
        </w:r>
        <w:r w:rsidR="00566DE0" w:rsidRPr="003A0FBF">
          <w:rPr>
            <w:rStyle w:val="Hyperlink"/>
            <w:rFonts w:asciiTheme="minorHAnsi" w:hAnsiTheme="minorHAnsi" w:cstheme="minorHAnsi"/>
            <w:noProof/>
          </w:rPr>
          <w:t>Abnormally Low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_Toc79746945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18</w:t>
        </w:r>
        <w:r w:rsidR="00566DE0" w:rsidRPr="003A0FBF">
          <w:rPr>
            <w:rFonts w:asciiTheme="minorHAnsi" w:hAnsiTheme="minorHAnsi" w:cstheme="minorHAnsi"/>
            <w:noProof/>
            <w:webHidden/>
          </w:rPr>
          <w:fldChar w:fldCharType="end"/>
        </w:r>
      </w:hyperlink>
    </w:p>
    <w:p w14:paraId="32F7EE73" w14:textId="0324B7B9" w:rsidR="00566DE0" w:rsidRPr="003A0FBF" w:rsidRDefault="008302EF">
      <w:pPr>
        <w:pStyle w:val="TableofFigures"/>
        <w:tabs>
          <w:tab w:val="right" w:leader="dot" w:pos="9019"/>
        </w:tabs>
        <w:rPr>
          <w:rFonts w:asciiTheme="minorHAnsi" w:hAnsiTheme="minorHAnsi" w:cstheme="minorHAnsi"/>
          <w:noProof/>
        </w:rPr>
      </w:pPr>
      <w:hyperlink w:anchor="_Toc79746946" w:history="1">
        <w:r w:rsidR="00566DE0" w:rsidRPr="003A0FBF">
          <w:rPr>
            <w:rStyle w:val="Hyperlink"/>
            <w:rFonts w:asciiTheme="minorHAnsi" w:hAnsiTheme="minorHAnsi" w:cstheme="minorHAnsi"/>
            <w:noProof/>
          </w:rPr>
          <w:t>35</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Qualification of the Bidder</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_Toc79746946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19</w:t>
        </w:r>
        <w:r w:rsidR="00566DE0" w:rsidRPr="003A0FBF">
          <w:rPr>
            <w:rFonts w:asciiTheme="minorHAnsi" w:hAnsiTheme="minorHAnsi" w:cstheme="minorHAnsi"/>
            <w:noProof/>
            <w:webHidden/>
          </w:rPr>
          <w:fldChar w:fldCharType="end"/>
        </w:r>
      </w:hyperlink>
    </w:p>
    <w:p w14:paraId="6C838BB0" w14:textId="21CB0321" w:rsidR="00566DE0" w:rsidRPr="003A0FBF" w:rsidRDefault="008302EF">
      <w:pPr>
        <w:pStyle w:val="TableofFigures"/>
        <w:tabs>
          <w:tab w:val="right" w:leader="dot" w:pos="9019"/>
        </w:tabs>
        <w:rPr>
          <w:rFonts w:asciiTheme="minorHAnsi" w:hAnsiTheme="minorHAnsi" w:cstheme="minorHAnsi"/>
          <w:noProof/>
        </w:rPr>
      </w:pPr>
      <w:hyperlink w:anchor="_Toc79746947" w:history="1">
        <w:r w:rsidR="00566DE0" w:rsidRPr="003A0FBF">
          <w:rPr>
            <w:rStyle w:val="Hyperlink"/>
            <w:rFonts w:asciiTheme="minorHAnsi" w:hAnsiTheme="minorHAnsi" w:cstheme="minorHAnsi"/>
            <w:noProof/>
          </w:rPr>
          <w:t>36</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Procuring Entity’s Right to Accept Any Bid, and to Reject Any or All Bids</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_Toc79746947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19</w:t>
        </w:r>
        <w:r w:rsidR="00566DE0" w:rsidRPr="003A0FBF">
          <w:rPr>
            <w:rFonts w:asciiTheme="minorHAnsi" w:hAnsiTheme="minorHAnsi" w:cstheme="minorHAnsi"/>
            <w:noProof/>
            <w:webHidden/>
          </w:rPr>
          <w:fldChar w:fldCharType="end"/>
        </w:r>
      </w:hyperlink>
    </w:p>
    <w:p w14:paraId="0D92DDF2" w14:textId="690B9404" w:rsidR="00566DE0" w:rsidRPr="003A0FBF" w:rsidRDefault="008302EF">
      <w:pPr>
        <w:pStyle w:val="TableofFigures"/>
        <w:tabs>
          <w:tab w:val="right" w:leader="dot" w:pos="9019"/>
        </w:tabs>
        <w:rPr>
          <w:rFonts w:asciiTheme="minorHAnsi" w:hAnsiTheme="minorHAnsi" w:cstheme="minorHAnsi"/>
          <w:noProof/>
        </w:rPr>
      </w:pPr>
      <w:hyperlink w:anchor="_Toc79746948" w:history="1">
        <w:r w:rsidR="00566DE0" w:rsidRPr="003A0FBF">
          <w:rPr>
            <w:rStyle w:val="Hyperlink"/>
            <w:rFonts w:asciiTheme="minorHAnsi" w:hAnsiTheme="minorHAnsi" w:cstheme="minorHAnsi"/>
            <w:noProof/>
          </w:rPr>
          <w:t>37</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Notice of Intention for Award of Contract</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_Toc79746948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19</w:t>
        </w:r>
        <w:r w:rsidR="00566DE0" w:rsidRPr="003A0FBF">
          <w:rPr>
            <w:rFonts w:asciiTheme="minorHAnsi" w:hAnsiTheme="minorHAnsi" w:cstheme="minorHAnsi"/>
            <w:noProof/>
            <w:webHidden/>
          </w:rPr>
          <w:fldChar w:fldCharType="end"/>
        </w:r>
      </w:hyperlink>
    </w:p>
    <w:p w14:paraId="56593BE5" w14:textId="5B125CCF" w:rsidR="00566DE0" w:rsidRPr="003A0FBF" w:rsidRDefault="008302EF">
      <w:pPr>
        <w:pStyle w:val="TableofFigures"/>
        <w:tabs>
          <w:tab w:val="right" w:leader="dot" w:pos="9019"/>
        </w:tabs>
        <w:rPr>
          <w:rFonts w:asciiTheme="minorHAnsi" w:hAnsiTheme="minorHAnsi" w:cstheme="minorHAnsi"/>
          <w:noProof/>
        </w:rPr>
      </w:pPr>
      <w:hyperlink w:anchor="_Toc79746949" w:history="1">
        <w:r w:rsidR="00566DE0" w:rsidRPr="003A0FBF">
          <w:rPr>
            <w:rStyle w:val="Hyperlink"/>
            <w:rFonts w:asciiTheme="minorHAnsi" w:hAnsiTheme="minorHAnsi" w:cstheme="minorHAnsi"/>
            <w:noProof/>
          </w:rPr>
          <w:t>38</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Award Criteria</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_Toc79746949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20</w:t>
        </w:r>
        <w:r w:rsidR="00566DE0" w:rsidRPr="003A0FBF">
          <w:rPr>
            <w:rFonts w:asciiTheme="minorHAnsi" w:hAnsiTheme="minorHAnsi" w:cstheme="minorHAnsi"/>
            <w:noProof/>
            <w:webHidden/>
          </w:rPr>
          <w:fldChar w:fldCharType="end"/>
        </w:r>
      </w:hyperlink>
    </w:p>
    <w:p w14:paraId="385B95C3" w14:textId="4275054B" w:rsidR="00566DE0" w:rsidRPr="003A0FBF" w:rsidRDefault="008302EF">
      <w:pPr>
        <w:pStyle w:val="TableofFigures"/>
        <w:tabs>
          <w:tab w:val="right" w:leader="dot" w:pos="9019"/>
        </w:tabs>
        <w:rPr>
          <w:rFonts w:asciiTheme="minorHAnsi" w:hAnsiTheme="minorHAnsi" w:cstheme="minorHAnsi"/>
          <w:noProof/>
        </w:rPr>
      </w:pPr>
      <w:hyperlink w:anchor="_Toc79746950" w:history="1">
        <w:r w:rsidR="00566DE0" w:rsidRPr="003A0FBF">
          <w:rPr>
            <w:rStyle w:val="Hyperlink"/>
            <w:rFonts w:asciiTheme="minorHAnsi" w:hAnsiTheme="minorHAnsi" w:cstheme="minorHAnsi"/>
            <w:noProof/>
          </w:rPr>
          <w:t>39</w:t>
        </w:r>
        <w:r w:rsidR="00566DE0" w:rsidRPr="003A0FBF">
          <w:rPr>
            <w:rStyle w:val="Hyperlink"/>
            <w:rFonts w:asciiTheme="minorHAnsi" w:hAnsiTheme="minorHAnsi" w:cstheme="minorHAnsi"/>
            <w:noProof/>
            <w:lang w:bidi="lo-LA"/>
          </w:rPr>
          <w:t xml:space="preserve">. </w:t>
        </w:r>
        <w:r w:rsidR="00566DE0" w:rsidRPr="003A0FBF">
          <w:rPr>
            <w:rStyle w:val="Hyperlink"/>
            <w:rFonts w:asciiTheme="minorHAnsi" w:hAnsiTheme="minorHAnsi" w:cstheme="minorHAnsi"/>
            <w:noProof/>
          </w:rPr>
          <w:t>Procuring Entity’s  Right to Vary Quantities at Time of Award</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_Toc79746950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20</w:t>
        </w:r>
        <w:r w:rsidR="00566DE0" w:rsidRPr="003A0FBF">
          <w:rPr>
            <w:rFonts w:asciiTheme="minorHAnsi" w:hAnsiTheme="minorHAnsi" w:cstheme="minorHAnsi"/>
            <w:noProof/>
            <w:webHidden/>
          </w:rPr>
          <w:fldChar w:fldCharType="end"/>
        </w:r>
      </w:hyperlink>
    </w:p>
    <w:p w14:paraId="2C8D1DF4" w14:textId="67F06654" w:rsidR="00566DE0" w:rsidRPr="003A0FBF" w:rsidRDefault="008302EF">
      <w:pPr>
        <w:pStyle w:val="TableofFigures"/>
        <w:tabs>
          <w:tab w:val="right" w:leader="dot" w:pos="9019"/>
        </w:tabs>
        <w:rPr>
          <w:rFonts w:asciiTheme="minorHAnsi" w:hAnsiTheme="minorHAnsi" w:cstheme="minorHAnsi"/>
          <w:noProof/>
        </w:rPr>
      </w:pPr>
      <w:hyperlink w:anchor="_Toc79746951" w:history="1">
        <w:r w:rsidR="00566DE0" w:rsidRPr="003A0FBF">
          <w:rPr>
            <w:rStyle w:val="Hyperlink"/>
            <w:rFonts w:asciiTheme="minorHAnsi" w:hAnsiTheme="minorHAnsi" w:cstheme="minorHAnsi"/>
            <w:noProof/>
          </w:rPr>
          <w:t>40</w:t>
        </w:r>
        <w:r w:rsidR="00566DE0" w:rsidRPr="003A0FBF">
          <w:rPr>
            <w:rStyle w:val="Hyperlink"/>
            <w:rFonts w:asciiTheme="minorHAnsi" w:hAnsiTheme="minorHAnsi" w:cstheme="minorHAnsi"/>
            <w:noProof/>
            <w:lang w:bidi="lo-LA"/>
          </w:rPr>
          <w:t xml:space="preserve">. </w:t>
        </w:r>
        <w:r w:rsidR="00566DE0" w:rsidRPr="003A0FBF">
          <w:rPr>
            <w:rStyle w:val="Hyperlink"/>
            <w:rFonts w:asciiTheme="minorHAnsi" w:hAnsiTheme="minorHAnsi" w:cstheme="minorHAnsi"/>
            <w:noProof/>
          </w:rPr>
          <w:t>Notification of Award</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_Toc79746951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20</w:t>
        </w:r>
        <w:r w:rsidR="00566DE0" w:rsidRPr="003A0FBF">
          <w:rPr>
            <w:rFonts w:asciiTheme="minorHAnsi" w:hAnsiTheme="minorHAnsi" w:cstheme="minorHAnsi"/>
            <w:noProof/>
            <w:webHidden/>
          </w:rPr>
          <w:fldChar w:fldCharType="end"/>
        </w:r>
      </w:hyperlink>
    </w:p>
    <w:p w14:paraId="3CC2D163" w14:textId="7E4D96F3" w:rsidR="00566DE0" w:rsidRPr="003A0FBF" w:rsidRDefault="008302EF">
      <w:pPr>
        <w:pStyle w:val="TableofFigures"/>
        <w:tabs>
          <w:tab w:val="right" w:leader="dot" w:pos="9019"/>
        </w:tabs>
        <w:rPr>
          <w:rFonts w:asciiTheme="minorHAnsi" w:hAnsiTheme="minorHAnsi" w:cstheme="minorHAnsi"/>
          <w:noProof/>
        </w:rPr>
      </w:pPr>
      <w:hyperlink w:anchor="_Toc79746952" w:history="1">
        <w:r w:rsidR="00566DE0" w:rsidRPr="003A0FBF">
          <w:rPr>
            <w:rStyle w:val="Hyperlink"/>
            <w:rFonts w:asciiTheme="minorHAnsi" w:hAnsiTheme="minorHAnsi" w:cstheme="minorHAnsi"/>
            <w:noProof/>
          </w:rPr>
          <w:t>41</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Signing of Contract</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_Toc79746952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21</w:t>
        </w:r>
        <w:r w:rsidR="00566DE0" w:rsidRPr="003A0FBF">
          <w:rPr>
            <w:rFonts w:asciiTheme="minorHAnsi" w:hAnsiTheme="minorHAnsi" w:cstheme="minorHAnsi"/>
            <w:noProof/>
            <w:webHidden/>
          </w:rPr>
          <w:fldChar w:fldCharType="end"/>
        </w:r>
      </w:hyperlink>
    </w:p>
    <w:p w14:paraId="18E7A234" w14:textId="15993EC6" w:rsidR="00566DE0" w:rsidRPr="003A0FBF" w:rsidRDefault="008302EF">
      <w:pPr>
        <w:pStyle w:val="TableofFigures"/>
        <w:tabs>
          <w:tab w:val="right" w:leader="dot" w:pos="9019"/>
        </w:tabs>
        <w:rPr>
          <w:rFonts w:asciiTheme="minorHAnsi" w:hAnsiTheme="minorHAnsi" w:cstheme="minorHAnsi"/>
          <w:noProof/>
        </w:rPr>
      </w:pPr>
      <w:hyperlink w:anchor="_Toc79746953" w:history="1">
        <w:r w:rsidR="00566DE0" w:rsidRPr="003A0FBF">
          <w:rPr>
            <w:rStyle w:val="Hyperlink"/>
            <w:rFonts w:asciiTheme="minorHAnsi" w:hAnsiTheme="minorHAnsi" w:cstheme="minorHAnsi"/>
            <w:noProof/>
          </w:rPr>
          <w:t>42</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Performance Security</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_Toc79746953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21</w:t>
        </w:r>
        <w:r w:rsidR="00566DE0" w:rsidRPr="003A0FBF">
          <w:rPr>
            <w:rFonts w:asciiTheme="minorHAnsi" w:hAnsiTheme="minorHAnsi" w:cstheme="minorHAnsi"/>
            <w:noProof/>
            <w:webHidden/>
          </w:rPr>
          <w:fldChar w:fldCharType="end"/>
        </w:r>
      </w:hyperlink>
    </w:p>
    <w:p w14:paraId="09465333" w14:textId="10CCDF07" w:rsidR="00566DE0" w:rsidRPr="003A0FBF" w:rsidRDefault="008302EF">
      <w:pPr>
        <w:pStyle w:val="TableofFigures"/>
        <w:tabs>
          <w:tab w:val="right" w:leader="dot" w:pos="9019"/>
        </w:tabs>
        <w:rPr>
          <w:noProof/>
        </w:rPr>
      </w:pPr>
      <w:hyperlink w:anchor="_Toc79746954" w:history="1">
        <w:r w:rsidR="00566DE0" w:rsidRPr="003A0FBF">
          <w:rPr>
            <w:rStyle w:val="Hyperlink"/>
            <w:rFonts w:asciiTheme="minorHAnsi" w:hAnsiTheme="minorHAnsi" w:cstheme="minorHAnsi"/>
            <w:noProof/>
          </w:rPr>
          <w:t>43</w:t>
        </w:r>
        <w:r w:rsidR="00566DE0" w:rsidRPr="003A0FBF">
          <w:rPr>
            <w:rStyle w:val="Hyperlink"/>
            <w:rFonts w:asciiTheme="minorHAnsi" w:hAnsiTheme="minorHAnsi" w:cstheme="minorHAnsi"/>
            <w:noProof/>
            <w:lang w:bidi="lo-LA"/>
          </w:rPr>
          <w:t>.</w:t>
        </w:r>
        <w:r w:rsidR="00566DE0" w:rsidRPr="003A0FBF">
          <w:rPr>
            <w:rStyle w:val="Hyperlink"/>
            <w:rFonts w:asciiTheme="minorHAnsi" w:hAnsiTheme="minorHAnsi" w:cstheme="minorHAnsi"/>
            <w:bCs/>
            <w:noProof/>
            <w:lang w:bidi="lo-LA"/>
          </w:rPr>
          <w:t xml:space="preserve"> </w:t>
        </w:r>
        <w:r w:rsidR="00566DE0" w:rsidRPr="003A0FBF">
          <w:rPr>
            <w:rStyle w:val="Hyperlink"/>
            <w:rFonts w:asciiTheme="minorHAnsi" w:hAnsiTheme="minorHAnsi" w:cstheme="minorHAnsi"/>
            <w:noProof/>
          </w:rPr>
          <w:t>Right to Complain of Bidder</w:t>
        </w:r>
        <w:r w:rsidR="00566DE0" w:rsidRPr="003A0FBF">
          <w:rPr>
            <w:rFonts w:asciiTheme="minorHAnsi" w:hAnsiTheme="minorHAnsi" w:cstheme="minorHAnsi"/>
            <w:noProof/>
            <w:webHidden/>
          </w:rPr>
          <w:tab/>
        </w:r>
        <w:r w:rsidR="00566DE0" w:rsidRPr="003A0FBF">
          <w:rPr>
            <w:rFonts w:asciiTheme="minorHAnsi" w:hAnsiTheme="minorHAnsi" w:cstheme="minorHAnsi"/>
            <w:noProof/>
            <w:webHidden/>
          </w:rPr>
          <w:fldChar w:fldCharType="begin"/>
        </w:r>
        <w:r w:rsidR="00566DE0" w:rsidRPr="003A0FBF">
          <w:rPr>
            <w:rFonts w:asciiTheme="minorHAnsi" w:hAnsiTheme="minorHAnsi" w:cstheme="minorHAnsi"/>
            <w:noProof/>
            <w:webHidden/>
          </w:rPr>
          <w:instrText xml:space="preserve"> PAGEREF _Toc79746954 \h </w:instrText>
        </w:r>
        <w:r w:rsidR="00566DE0" w:rsidRPr="003A0FBF">
          <w:rPr>
            <w:rFonts w:asciiTheme="minorHAnsi" w:hAnsiTheme="minorHAnsi" w:cstheme="minorHAnsi"/>
            <w:noProof/>
            <w:webHidden/>
          </w:rPr>
        </w:r>
        <w:r w:rsidR="00566DE0" w:rsidRPr="003A0FBF">
          <w:rPr>
            <w:rFonts w:asciiTheme="minorHAnsi" w:hAnsiTheme="minorHAnsi" w:cstheme="minorHAnsi"/>
            <w:noProof/>
            <w:webHidden/>
          </w:rPr>
          <w:fldChar w:fldCharType="separate"/>
        </w:r>
        <w:r w:rsidR="00576EB2">
          <w:rPr>
            <w:rFonts w:asciiTheme="minorHAnsi" w:hAnsiTheme="minorHAnsi" w:cstheme="minorHAnsi"/>
            <w:noProof/>
            <w:webHidden/>
          </w:rPr>
          <w:t>22</w:t>
        </w:r>
        <w:r w:rsidR="00566DE0" w:rsidRPr="003A0FBF">
          <w:rPr>
            <w:rFonts w:asciiTheme="minorHAnsi" w:hAnsiTheme="minorHAnsi" w:cstheme="minorHAnsi"/>
            <w:noProof/>
            <w:webHidden/>
          </w:rPr>
          <w:fldChar w:fldCharType="end"/>
        </w:r>
      </w:hyperlink>
    </w:p>
    <w:p w14:paraId="2A8146B5" w14:textId="36616923" w:rsidR="009D5699" w:rsidRPr="003A0FBF" w:rsidRDefault="00566DE0" w:rsidP="00566DE0">
      <w:pPr>
        <w:rPr>
          <w:rFonts w:asciiTheme="minorHAnsi" w:hAnsiTheme="minorHAnsi" w:cstheme="minorHAnsi"/>
          <w:szCs w:val="24"/>
        </w:rPr>
      </w:pPr>
      <w:r w:rsidRPr="003A0FBF">
        <w:rPr>
          <w:rFonts w:asciiTheme="minorHAnsi" w:hAnsiTheme="minorHAnsi" w:cstheme="minorHAnsi"/>
          <w:b/>
          <w:sz w:val="28"/>
          <w:szCs w:val="28"/>
        </w:rPr>
        <w:fldChar w:fldCharType="end"/>
      </w:r>
    </w:p>
    <w:p w14:paraId="52089C5F" w14:textId="606A32EF" w:rsidR="000628CA" w:rsidRPr="003A0FBF" w:rsidRDefault="000628CA" w:rsidP="000628CA">
      <w:pPr>
        <w:jc w:val="center"/>
        <w:rPr>
          <w:rFonts w:asciiTheme="minorHAnsi" w:hAnsiTheme="minorHAnsi" w:cstheme="minorHAnsi"/>
          <w:b/>
          <w:sz w:val="32"/>
          <w:szCs w:val="32"/>
        </w:rPr>
      </w:pPr>
      <w:r w:rsidRPr="003A0FBF">
        <w:rPr>
          <w:rFonts w:asciiTheme="minorHAnsi" w:hAnsiTheme="minorHAnsi" w:cstheme="minorHAnsi"/>
          <w:b/>
          <w:sz w:val="32"/>
          <w:szCs w:val="32"/>
        </w:rPr>
        <w:t>Table of Contents</w:t>
      </w:r>
    </w:p>
    <w:p w14:paraId="6530F3D5" w14:textId="220719A2" w:rsidR="00DA11D0" w:rsidRPr="003A0FBF" w:rsidRDefault="00DA11D0" w:rsidP="000628CA">
      <w:pPr>
        <w:jc w:val="center"/>
        <w:rPr>
          <w:rFonts w:asciiTheme="minorHAnsi" w:hAnsiTheme="minorHAnsi" w:cstheme="minorHAnsi"/>
          <w:b/>
          <w:sz w:val="32"/>
          <w:szCs w:val="32"/>
        </w:rPr>
      </w:pPr>
    </w:p>
    <w:p w14:paraId="2BED6E21" w14:textId="480F82A5" w:rsidR="00DA11D0" w:rsidRPr="003A0FBF" w:rsidRDefault="00DA11D0">
      <w:pPr>
        <w:pStyle w:val="TableofFigures"/>
        <w:tabs>
          <w:tab w:val="right" w:leader="dot" w:pos="9019"/>
        </w:tabs>
        <w:rPr>
          <w:rFonts w:asciiTheme="minorHAnsi" w:eastAsiaTheme="minorEastAsia" w:hAnsiTheme="minorHAnsi" w:cstheme="minorHAnsi"/>
          <w:noProof/>
          <w:sz w:val="22"/>
          <w:szCs w:val="28"/>
          <w:lang w:bidi="th-TH"/>
        </w:rPr>
      </w:pPr>
      <w:r w:rsidRPr="003A0FBF">
        <w:rPr>
          <w:rFonts w:asciiTheme="minorHAnsi" w:hAnsiTheme="minorHAnsi" w:cstheme="minorHAnsi"/>
          <w:b/>
          <w:szCs w:val="24"/>
        </w:rPr>
        <w:fldChar w:fldCharType="begin"/>
      </w:r>
      <w:r w:rsidRPr="003A0FBF">
        <w:rPr>
          <w:rFonts w:asciiTheme="minorHAnsi" w:hAnsiTheme="minorHAnsi" w:cstheme="minorHAnsi"/>
          <w:b/>
          <w:szCs w:val="24"/>
        </w:rPr>
        <w:instrText xml:space="preserve"> TOC \h \z \c "Table of content" </w:instrText>
      </w:r>
      <w:r w:rsidRPr="003A0FBF">
        <w:rPr>
          <w:rFonts w:asciiTheme="minorHAnsi" w:hAnsiTheme="minorHAnsi" w:cstheme="minorHAnsi"/>
          <w:b/>
          <w:szCs w:val="24"/>
        </w:rPr>
        <w:fldChar w:fldCharType="separate"/>
      </w:r>
      <w:hyperlink w:anchor="_Toc79757489" w:history="1">
        <w:r w:rsidRPr="003A0FBF">
          <w:rPr>
            <w:rStyle w:val="Hyperlink"/>
            <w:rFonts w:asciiTheme="minorHAnsi" w:hAnsiTheme="minorHAnsi" w:cstheme="minorHAnsi"/>
            <w:noProof/>
          </w:rPr>
          <w:t>Section I. Instructions to Bidders</w:t>
        </w:r>
        <w:r w:rsidRPr="003A0FBF">
          <w:rPr>
            <w:rFonts w:asciiTheme="minorHAnsi" w:hAnsiTheme="minorHAnsi" w:cstheme="minorHAnsi"/>
            <w:noProof/>
            <w:webHidden/>
          </w:rPr>
          <w:tab/>
        </w:r>
        <w:r w:rsidRPr="003A0FBF">
          <w:rPr>
            <w:rFonts w:asciiTheme="minorHAnsi" w:hAnsiTheme="minorHAnsi" w:cstheme="minorHAnsi"/>
            <w:noProof/>
            <w:webHidden/>
          </w:rPr>
          <w:fldChar w:fldCharType="begin"/>
        </w:r>
        <w:r w:rsidRPr="003A0FBF">
          <w:rPr>
            <w:rFonts w:asciiTheme="minorHAnsi" w:hAnsiTheme="minorHAnsi" w:cstheme="minorHAnsi"/>
            <w:noProof/>
            <w:webHidden/>
          </w:rPr>
          <w:instrText xml:space="preserve"> PAGEREF _Toc79757489 \h </w:instrText>
        </w:r>
        <w:r w:rsidRPr="003A0FBF">
          <w:rPr>
            <w:rFonts w:asciiTheme="minorHAnsi" w:hAnsiTheme="minorHAnsi" w:cstheme="minorHAnsi"/>
            <w:noProof/>
            <w:webHidden/>
          </w:rPr>
        </w:r>
        <w:r w:rsidRPr="003A0FBF">
          <w:rPr>
            <w:rFonts w:asciiTheme="minorHAnsi" w:hAnsiTheme="minorHAnsi" w:cstheme="minorHAnsi"/>
            <w:noProof/>
            <w:webHidden/>
          </w:rPr>
          <w:fldChar w:fldCharType="separate"/>
        </w:r>
        <w:r w:rsidR="00576EB2">
          <w:rPr>
            <w:rFonts w:asciiTheme="minorHAnsi" w:hAnsiTheme="minorHAnsi" w:cstheme="minorHAnsi"/>
            <w:noProof/>
            <w:webHidden/>
          </w:rPr>
          <w:t>2</w:t>
        </w:r>
        <w:r w:rsidRPr="003A0FBF">
          <w:rPr>
            <w:rFonts w:asciiTheme="minorHAnsi" w:hAnsiTheme="minorHAnsi" w:cstheme="minorHAnsi"/>
            <w:noProof/>
            <w:webHidden/>
          </w:rPr>
          <w:fldChar w:fldCharType="end"/>
        </w:r>
      </w:hyperlink>
    </w:p>
    <w:p w14:paraId="4EA6A893" w14:textId="70191C3A"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0" w:history="1">
        <w:r w:rsidR="00DA11D0" w:rsidRPr="003A0FBF">
          <w:rPr>
            <w:rStyle w:val="Hyperlink"/>
            <w:rFonts w:asciiTheme="minorHAnsi" w:hAnsiTheme="minorHAnsi" w:cstheme="minorHAnsi"/>
            <w:noProof/>
          </w:rPr>
          <w:t>Section II.</w:t>
        </w:r>
        <w:r w:rsidR="00DA11D0" w:rsidRPr="003A0FBF">
          <w:rPr>
            <w:rStyle w:val="Hyperlink"/>
            <w:rFonts w:asciiTheme="minorHAnsi" w:hAnsiTheme="minorHAnsi" w:cstheme="minorHAnsi"/>
            <w:bCs/>
            <w:i/>
            <w:iCs/>
            <w:noProof/>
          </w:rPr>
          <w:t xml:space="preserve"> </w:t>
        </w:r>
        <w:r w:rsidR="00DA11D0" w:rsidRPr="003A0FBF">
          <w:rPr>
            <w:rStyle w:val="Hyperlink"/>
            <w:rFonts w:asciiTheme="minorHAnsi" w:hAnsiTheme="minorHAnsi" w:cstheme="minorHAnsi"/>
            <w:noProof/>
          </w:rPr>
          <w:t>Bid Data Sheet (BDS)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_Toc79757490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23</w:t>
        </w:r>
        <w:r w:rsidR="00DA11D0" w:rsidRPr="003A0FBF">
          <w:rPr>
            <w:rFonts w:asciiTheme="minorHAnsi" w:hAnsiTheme="minorHAnsi" w:cstheme="minorHAnsi"/>
            <w:noProof/>
            <w:webHidden/>
          </w:rPr>
          <w:fldChar w:fldCharType="end"/>
        </w:r>
      </w:hyperlink>
    </w:p>
    <w:p w14:paraId="6A9DFF45" w14:textId="0D16C84B"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1" w:history="1">
        <w:r w:rsidR="00DA11D0" w:rsidRPr="003A0FBF">
          <w:rPr>
            <w:rStyle w:val="Hyperlink"/>
            <w:rFonts w:asciiTheme="minorHAnsi" w:hAnsiTheme="minorHAnsi" w:cstheme="minorHAnsi"/>
            <w:bCs/>
            <w:noProof/>
          </w:rPr>
          <w:t xml:space="preserve">Section </w:t>
        </w:r>
        <w:r w:rsidR="00DA11D0" w:rsidRPr="003A0FBF">
          <w:rPr>
            <w:rStyle w:val="Hyperlink"/>
            <w:rFonts w:asciiTheme="minorHAnsi" w:hAnsiTheme="minorHAnsi" w:cstheme="minorHAnsi"/>
            <w:noProof/>
          </w:rPr>
          <w:t xml:space="preserve">III. </w:t>
        </w:r>
        <w:r w:rsidR="00DA11D0" w:rsidRPr="003A0FBF">
          <w:rPr>
            <w:rStyle w:val="Hyperlink"/>
            <w:rFonts w:asciiTheme="minorHAnsi" w:hAnsiTheme="minorHAnsi" w:cstheme="minorHAnsi"/>
            <w:bCs/>
            <w:noProof/>
          </w:rPr>
          <w:t>Evaluation and Qualification Criteria</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_Toc79757491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28</w:t>
        </w:r>
        <w:r w:rsidR="00DA11D0" w:rsidRPr="003A0FBF">
          <w:rPr>
            <w:rFonts w:asciiTheme="minorHAnsi" w:hAnsiTheme="minorHAnsi" w:cstheme="minorHAnsi"/>
            <w:noProof/>
            <w:webHidden/>
          </w:rPr>
          <w:fldChar w:fldCharType="end"/>
        </w:r>
      </w:hyperlink>
    </w:p>
    <w:p w14:paraId="4A56DB2C" w14:textId="5F5EE2A3"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2" w:history="1">
        <w:r w:rsidR="00DA11D0" w:rsidRPr="003A0FBF">
          <w:rPr>
            <w:rStyle w:val="Hyperlink"/>
            <w:rFonts w:asciiTheme="minorHAnsi" w:hAnsiTheme="minorHAnsi" w:cstheme="minorHAnsi"/>
            <w:noProof/>
          </w:rPr>
          <w:t>Section IV. Bidding Forms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_Toc79757492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33</w:t>
        </w:r>
        <w:r w:rsidR="00DA11D0" w:rsidRPr="003A0FBF">
          <w:rPr>
            <w:rFonts w:asciiTheme="minorHAnsi" w:hAnsiTheme="minorHAnsi" w:cstheme="minorHAnsi"/>
            <w:noProof/>
            <w:webHidden/>
          </w:rPr>
          <w:fldChar w:fldCharType="end"/>
        </w:r>
      </w:hyperlink>
    </w:p>
    <w:p w14:paraId="0123106A" w14:textId="2F5C869E"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3" w:history="1">
        <w:r w:rsidR="00DA11D0" w:rsidRPr="003A0FBF">
          <w:rPr>
            <w:rStyle w:val="Hyperlink"/>
            <w:rFonts w:asciiTheme="minorHAnsi" w:hAnsiTheme="minorHAnsi" w:cstheme="minorHAnsi"/>
            <w:noProof/>
          </w:rPr>
          <w:t>Section V. Eligible Countries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_Toc79757493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52</w:t>
        </w:r>
        <w:r w:rsidR="00DA11D0" w:rsidRPr="003A0FBF">
          <w:rPr>
            <w:rFonts w:asciiTheme="minorHAnsi" w:hAnsiTheme="minorHAnsi" w:cstheme="minorHAnsi"/>
            <w:noProof/>
            <w:webHidden/>
          </w:rPr>
          <w:fldChar w:fldCharType="end"/>
        </w:r>
      </w:hyperlink>
    </w:p>
    <w:p w14:paraId="3939556D" w14:textId="1ECC6773"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4" w:history="1">
        <w:r w:rsidR="00DA11D0" w:rsidRPr="003A0FBF">
          <w:rPr>
            <w:rStyle w:val="Hyperlink"/>
            <w:rFonts w:asciiTheme="minorHAnsi" w:hAnsiTheme="minorHAnsi" w:cstheme="minorHAnsi"/>
            <w:noProof/>
          </w:rPr>
          <w:t>Section VI. Corrupt and Fraudulent Practices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_Toc79757494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54</w:t>
        </w:r>
        <w:r w:rsidR="00DA11D0" w:rsidRPr="003A0FBF">
          <w:rPr>
            <w:rFonts w:asciiTheme="minorHAnsi" w:hAnsiTheme="minorHAnsi" w:cstheme="minorHAnsi"/>
            <w:noProof/>
            <w:webHidden/>
          </w:rPr>
          <w:fldChar w:fldCharType="end"/>
        </w:r>
      </w:hyperlink>
    </w:p>
    <w:p w14:paraId="678F02CC" w14:textId="7D863575"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5" w:history="1">
        <w:r w:rsidR="00DA11D0" w:rsidRPr="003A0FBF">
          <w:rPr>
            <w:rStyle w:val="Hyperlink"/>
            <w:rFonts w:asciiTheme="minorHAnsi" w:hAnsiTheme="minorHAnsi" w:cstheme="minorHAnsi"/>
            <w:noProof/>
          </w:rPr>
          <w:t>Section VII. Schedule of Requirements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_Toc79757495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59</w:t>
        </w:r>
        <w:r w:rsidR="00DA11D0" w:rsidRPr="003A0FBF">
          <w:rPr>
            <w:rFonts w:asciiTheme="minorHAnsi" w:hAnsiTheme="minorHAnsi" w:cstheme="minorHAnsi"/>
            <w:noProof/>
            <w:webHidden/>
          </w:rPr>
          <w:fldChar w:fldCharType="end"/>
        </w:r>
      </w:hyperlink>
    </w:p>
    <w:p w14:paraId="746B4D5C" w14:textId="0A429058"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6" w:history="1">
        <w:r w:rsidR="00DA11D0" w:rsidRPr="003A0FBF">
          <w:rPr>
            <w:rStyle w:val="Hyperlink"/>
            <w:rFonts w:asciiTheme="minorHAnsi" w:hAnsiTheme="minorHAnsi" w:cstheme="minorHAnsi"/>
            <w:noProof/>
          </w:rPr>
          <w:t>Section VIII. General Conditions of Contract</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_Toc79757496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67</w:t>
        </w:r>
        <w:r w:rsidR="00DA11D0" w:rsidRPr="003A0FBF">
          <w:rPr>
            <w:rFonts w:asciiTheme="minorHAnsi" w:hAnsiTheme="minorHAnsi" w:cstheme="minorHAnsi"/>
            <w:noProof/>
            <w:webHidden/>
          </w:rPr>
          <w:fldChar w:fldCharType="end"/>
        </w:r>
      </w:hyperlink>
    </w:p>
    <w:p w14:paraId="5383A8EC" w14:textId="4669B269"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7" w:history="1">
        <w:r w:rsidR="00DA11D0" w:rsidRPr="003A0FBF">
          <w:rPr>
            <w:rStyle w:val="Hyperlink"/>
            <w:rFonts w:asciiTheme="minorHAnsi" w:hAnsiTheme="minorHAnsi" w:cstheme="minorHAnsi"/>
            <w:noProof/>
          </w:rPr>
          <w:t>Section IX. Special Conditions of Contract</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_Toc79757497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89</w:t>
        </w:r>
        <w:r w:rsidR="00DA11D0" w:rsidRPr="003A0FBF">
          <w:rPr>
            <w:rFonts w:asciiTheme="minorHAnsi" w:hAnsiTheme="minorHAnsi" w:cstheme="minorHAnsi"/>
            <w:noProof/>
            <w:webHidden/>
          </w:rPr>
          <w:fldChar w:fldCharType="end"/>
        </w:r>
      </w:hyperlink>
    </w:p>
    <w:p w14:paraId="7CF45227" w14:textId="33408EB5" w:rsidR="00DA11D0"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79757498" w:history="1">
        <w:r w:rsidR="00DA11D0" w:rsidRPr="003A0FBF">
          <w:rPr>
            <w:rStyle w:val="Hyperlink"/>
            <w:rFonts w:asciiTheme="minorHAnsi" w:hAnsiTheme="minorHAnsi" w:cstheme="minorHAnsi"/>
            <w:noProof/>
          </w:rPr>
          <w:t>Section X. Contract Forms</w:t>
        </w:r>
        <w:r w:rsidR="00DA11D0" w:rsidRPr="003A0FBF">
          <w:rPr>
            <w:rFonts w:asciiTheme="minorHAnsi" w:hAnsiTheme="minorHAnsi" w:cstheme="minorHAnsi"/>
            <w:noProof/>
            <w:webHidden/>
          </w:rPr>
          <w:tab/>
        </w:r>
        <w:r w:rsidR="00DA11D0" w:rsidRPr="003A0FBF">
          <w:rPr>
            <w:rFonts w:asciiTheme="minorHAnsi" w:hAnsiTheme="minorHAnsi" w:cstheme="minorHAnsi"/>
            <w:noProof/>
            <w:webHidden/>
          </w:rPr>
          <w:fldChar w:fldCharType="begin"/>
        </w:r>
        <w:r w:rsidR="00DA11D0" w:rsidRPr="003A0FBF">
          <w:rPr>
            <w:rFonts w:asciiTheme="minorHAnsi" w:hAnsiTheme="minorHAnsi" w:cstheme="minorHAnsi"/>
            <w:noProof/>
            <w:webHidden/>
          </w:rPr>
          <w:instrText xml:space="preserve"> PAGEREF _Toc79757498 \h </w:instrText>
        </w:r>
        <w:r w:rsidR="00DA11D0" w:rsidRPr="003A0FBF">
          <w:rPr>
            <w:rFonts w:asciiTheme="minorHAnsi" w:hAnsiTheme="minorHAnsi" w:cstheme="minorHAnsi"/>
            <w:noProof/>
            <w:webHidden/>
          </w:rPr>
        </w:r>
        <w:r w:rsidR="00DA11D0" w:rsidRPr="003A0FBF">
          <w:rPr>
            <w:rFonts w:asciiTheme="minorHAnsi" w:hAnsiTheme="minorHAnsi" w:cstheme="minorHAnsi"/>
            <w:noProof/>
            <w:webHidden/>
          </w:rPr>
          <w:fldChar w:fldCharType="separate"/>
        </w:r>
        <w:r w:rsidR="00576EB2">
          <w:rPr>
            <w:rFonts w:asciiTheme="minorHAnsi" w:hAnsiTheme="minorHAnsi" w:cstheme="minorHAnsi"/>
            <w:noProof/>
            <w:webHidden/>
          </w:rPr>
          <w:t>95</w:t>
        </w:r>
        <w:r w:rsidR="00DA11D0" w:rsidRPr="003A0FBF">
          <w:rPr>
            <w:rFonts w:asciiTheme="minorHAnsi" w:hAnsiTheme="minorHAnsi" w:cstheme="minorHAnsi"/>
            <w:noProof/>
            <w:webHidden/>
          </w:rPr>
          <w:fldChar w:fldCharType="end"/>
        </w:r>
      </w:hyperlink>
    </w:p>
    <w:p w14:paraId="056F1ADF" w14:textId="44009C00" w:rsidR="00DA11D0" w:rsidRPr="003A0FBF" w:rsidRDefault="00DA11D0" w:rsidP="00DA11D0">
      <w:pPr>
        <w:rPr>
          <w:rFonts w:asciiTheme="minorHAnsi" w:hAnsiTheme="minorHAnsi" w:cstheme="minorHAnsi"/>
          <w:b/>
          <w:szCs w:val="24"/>
        </w:rPr>
      </w:pPr>
      <w:r w:rsidRPr="003A0FBF">
        <w:rPr>
          <w:rFonts w:asciiTheme="minorHAnsi" w:hAnsiTheme="minorHAnsi" w:cstheme="minorHAnsi"/>
          <w:b/>
          <w:szCs w:val="24"/>
        </w:rPr>
        <w:fldChar w:fldCharType="end"/>
      </w:r>
    </w:p>
    <w:p w14:paraId="2F63D83B" w14:textId="77777777" w:rsidR="000628CA" w:rsidRPr="003A0FBF" w:rsidRDefault="000628CA" w:rsidP="000628CA">
      <w:pPr>
        <w:rPr>
          <w:rFonts w:asciiTheme="minorHAnsi" w:hAnsiTheme="minorHAnsi" w:cstheme="minorHAnsi"/>
          <w:i/>
          <w:sz w:val="22"/>
          <w:szCs w:val="22"/>
        </w:rPr>
      </w:pPr>
    </w:p>
    <w:p w14:paraId="27AEBA55" w14:textId="1014C5ED" w:rsidR="007355A8" w:rsidRPr="003A0FBF" w:rsidRDefault="000628CA" w:rsidP="00DA11D0">
      <w:pPr>
        <w:pStyle w:val="TOC2"/>
        <w:rPr>
          <w:rFonts w:asciiTheme="minorHAnsi" w:eastAsiaTheme="minorEastAsia" w:hAnsiTheme="minorHAnsi" w:cstheme="minorHAnsi"/>
          <w:sz w:val="22"/>
          <w:szCs w:val="22"/>
        </w:rPr>
      </w:pPr>
      <w:r w:rsidRPr="003A0FBF">
        <w:rPr>
          <w:rFonts w:asciiTheme="minorHAnsi" w:hAnsiTheme="minorHAnsi" w:cstheme="minorHAnsi"/>
          <w:i/>
          <w:szCs w:val="24"/>
        </w:rPr>
        <w:fldChar w:fldCharType="begin"/>
      </w:r>
      <w:r w:rsidRPr="003A0FBF">
        <w:rPr>
          <w:rFonts w:asciiTheme="minorHAnsi" w:hAnsiTheme="minorHAnsi" w:cstheme="minorHAnsi"/>
          <w:i/>
          <w:szCs w:val="24"/>
        </w:rPr>
        <w:instrText xml:space="preserve"> TOC \t "Heading 1,1,Subtitle,2" </w:instrText>
      </w:r>
      <w:r w:rsidRPr="003A0FBF">
        <w:rPr>
          <w:rFonts w:asciiTheme="minorHAnsi" w:hAnsiTheme="minorHAnsi" w:cstheme="minorHAnsi"/>
          <w:i/>
          <w:szCs w:val="24"/>
        </w:rPr>
        <w:fldChar w:fldCharType="separate"/>
      </w:r>
    </w:p>
    <w:p w14:paraId="6E942002" w14:textId="752F16BC" w:rsidR="002C1752" w:rsidRPr="003A0FBF" w:rsidRDefault="000628CA" w:rsidP="001A3E7A">
      <w:pPr>
        <w:ind w:left="1080"/>
        <w:rPr>
          <w:rFonts w:asciiTheme="minorHAnsi" w:hAnsiTheme="minorHAnsi" w:cstheme="minorHAnsi"/>
        </w:rPr>
        <w:sectPr w:rsidR="002C1752" w:rsidRPr="003A0FBF" w:rsidSect="00B57616">
          <w:footerReference w:type="first" r:id="rId24"/>
          <w:footnotePr>
            <w:numRestart w:val="eachPage"/>
          </w:footnotePr>
          <w:pgSz w:w="11909" w:h="16834" w:code="9"/>
          <w:pgMar w:top="1008" w:right="1440" w:bottom="1008" w:left="1440" w:header="720" w:footer="720" w:gutter="0"/>
          <w:cols w:space="720"/>
          <w:titlePg/>
          <w:docGrid w:linePitch="326"/>
        </w:sectPr>
      </w:pPr>
      <w:r w:rsidRPr="003A0FBF">
        <w:rPr>
          <w:rFonts w:asciiTheme="minorHAnsi" w:hAnsiTheme="minorHAnsi" w:cstheme="minorHAnsi"/>
        </w:rPr>
        <w:fldChar w:fldCharType="end"/>
      </w:r>
    </w:p>
    <w:tbl>
      <w:tblPr>
        <w:tblW w:w="9434" w:type="dxa"/>
        <w:tblInd w:w="-180" w:type="dxa"/>
        <w:tblLayout w:type="fixed"/>
        <w:tblLook w:val="0000" w:firstRow="0" w:lastRow="0" w:firstColumn="0" w:lastColumn="0" w:noHBand="0" w:noVBand="0"/>
      </w:tblPr>
      <w:tblGrid>
        <w:gridCol w:w="2340"/>
        <w:gridCol w:w="6989"/>
        <w:gridCol w:w="105"/>
      </w:tblGrid>
      <w:tr w:rsidR="009D5699" w:rsidRPr="003A0FBF" w14:paraId="73D313E1" w14:textId="77777777" w:rsidTr="007E38D6">
        <w:trPr>
          <w:gridAfter w:val="1"/>
          <w:wAfter w:w="105" w:type="dxa"/>
        </w:trPr>
        <w:tc>
          <w:tcPr>
            <w:tcW w:w="9329" w:type="dxa"/>
            <w:gridSpan w:val="2"/>
            <w:vAlign w:val="center"/>
          </w:tcPr>
          <w:p w14:paraId="439CDCE5" w14:textId="02DAB625" w:rsidR="00566DE0" w:rsidRPr="003A0FBF" w:rsidRDefault="009D5699" w:rsidP="00566DE0">
            <w:pPr>
              <w:pStyle w:val="Caption"/>
              <w:jc w:val="center"/>
              <w:rPr>
                <w:rFonts w:asciiTheme="minorHAnsi" w:hAnsiTheme="minorHAnsi" w:cstheme="minorHAnsi"/>
                <w:b/>
                <w:bCs/>
                <w:i w:val="0"/>
                <w:iCs w:val="0"/>
                <w:sz w:val="32"/>
                <w:szCs w:val="32"/>
              </w:rPr>
            </w:pPr>
            <w:r w:rsidRPr="003A0FBF">
              <w:rPr>
                <w:rFonts w:asciiTheme="minorHAnsi" w:hAnsiTheme="minorHAnsi" w:cstheme="minorHAnsi"/>
                <w:b/>
                <w:bCs/>
                <w:szCs w:val="24"/>
                <w:u w:val="single"/>
              </w:rPr>
              <w:lastRenderedPageBreak/>
              <w:br w:type="page"/>
            </w:r>
            <w:r w:rsidRPr="003A0FBF">
              <w:rPr>
                <w:rFonts w:asciiTheme="minorHAnsi" w:hAnsiTheme="minorHAnsi" w:cstheme="minorHAnsi"/>
                <w:b/>
                <w:bCs/>
                <w:szCs w:val="24"/>
              </w:rPr>
              <w:br w:type="page"/>
            </w:r>
            <w:bookmarkStart w:id="6" w:name="_Hlt438532663"/>
            <w:bookmarkStart w:id="7" w:name="_Toc438266923"/>
            <w:bookmarkStart w:id="8" w:name="_Toc438267877"/>
            <w:bookmarkStart w:id="9" w:name="_Toc438366664"/>
            <w:bookmarkStart w:id="10" w:name="_Toc507316736"/>
            <w:bookmarkStart w:id="11" w:name="_Toc73332847"/>
            <w:bookmarkEnd w:id="6"/>
            <w:r w:rsidRPr="003A0FBF">
              <w:rPr>
                <w:rFonts w:asciiTheme="minorHAnsi" w:hAnsiTheme="minorHAnsi" w:cstheme="minorHAnsi"/>
                <w:b/>
                <w:bCs/>
                <w:i w:val="0"/>
                <w:iCs w:val="0"/>
                <w:color w:val="auto"/>
                <w:sz w:val="32"/>
                <w:szCs w:val="32"/>
              </w:rPr>
              <w:t>Instructions to Bidders</w:t>
            </w:r>
            <w:bookmarkEnd w:id="7"/>
            <w:bookmarkEnd w:id="8"/>
            <w:bookmarkEnd w:id="9"/>
            <w:bookmarkEnd w:id="10"/>
            <w:bookmarkEnd w:id="11"/>
          </w:p>
        </w:tc>
      </w:tr>
      <w:tr w:rsidR="009D5699" w:rsidRPr="003A0FBF" w14:paraId="545DC63D" w14:textId="77777777" w:rsidTr="007E38D6">
        <w:trPr>
          <w:gridAfter w:val="1"/>
          <w:wAfter w:w="105" w:type="dxa"/>
        </w:trPr>
        <w:tc>
          <w:tcPr>
            <w:tcW w:w="2340" w:type="dxa"/>
          </w:tcPr>
          <w:p w14:paraId="03AEA504" w14:textId="77777777" w:rsidR="009D5699" w:rsidRPr="003A0FB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5DFD2ABF" w14:textId="77777777" w:rsidR="009D5699" w:rsidRPr="003A0FBF" w:rsidRDefault="009D5699" w:rsidP="00E00666">
            <w:pPr>
              <w:pStyle w:val="BodyText2"/>
              <w:numPr>
                <w:ilvl w:val="0"/>
                <w:numId w:val="72"/>
              </w:numPr>
              <w:spacing w:before="60"/>
              <w:ind w:left="0"/>
              <w:rPr>
                <w:rFonts w:asciiTheme="minorHAnsi" w:hAnsiTheme="minorHAnsi" w:cstheme="minorHAnsi"/>
                <w:kern w:val="28"/>
                <w:sz w:val="24"/>
                <w:szCs w:val="24"/>
              </w:rPr>
            </w:pPr>
            <w:bookmarkStart w:id="12" w:name="_Toc505659523"/>
            <w:bookmarkStart w:id="13" w:name="_Toc58234904"/>
            <w:r w:rsidRPr="003A0FBF">
              <w:rPr>
                <w:rFonts w:asciiTheme="minorHAnsi" w:hAnsiTheme="minorHAnsi" w:cstheme="minorHAnsi"/>
                <w:szCs w:val="28"/>
              </w:rPr>
              <w:t>General</w:t>
            </w:r>
            <w:bookmarkEnd w:id="12"/>
            <w:bookmarkEnd w:id="13"/>
          </w:p>
        </w:tc>
      </w:tr>
      <w:bookmarkStart w:id="14" w:name="_Toc58234905"/>
      <w:tr w:rsidR="009D5699" w:rsidRPr="003A0FBF" w14:paraId="36B9CACE" w14:textId="77777777" w:rsidTr="007E38D6">
        <w:trPr>
          <w:gridAfter w:val="1"/>
          <w:wAfter w:w="105" w:type="dxa"/>
        </w:trPr>
        <w:tc>
          <w:tcPr>
            <w:tcW w:w="2340" w:type="dxa"/>
          </w:tcPr>
          <w:p w14:paraId="2C8AFEBC" w14:textId="01D7653F" w:rsidR="009D5699" w:rsidRPr="003A0FBF" w:rsidRDefault="0021714F" w:rsidP="0021714F">
            <w:pPr>
              <w:pStyle w:val="Caption"/>
              <w:keepNext/>
              <w:rPr>
                <w:rFonts w:asciiTheme="minorHAnsi" w:hAnsiTheme="minorHAnsi" w:cstheme="minorHAnsi"/>
                <w:i w:val="0"/>
                <w:iCs w:val="0"/>
                <w:sz w:val="24"/>
                <w:szCs w:val="24"/>
              </w:rPr>
            </w:pPr>
            <w:r w:rsidRPr="003A0FBF">
              <w:rPr>
                <w:rFonts w:asciiTheme="minorHAnsi" w:hAnsiTheme="minorHAnsi" w:cstheme="minorHAnsi"/>
                <w:b/>
                <w:bCs/>
                <w:i w:val="0"/>
                <w:iCs w:val="0"/>
                <w:color w:val="auto"/>
                <w:sz w:val="24"/>
                <w:szCs w:val="24"/>
              </w:rPr>
              <w:fldChar w:fldCharType="begin"/>
            </w:r>
            <w:r w:rsidRPr="003A0FBF">
              <w:rPr>
                <w:rFonts w:asciiTheme="minorHAnsi" w:hAnsiTheme="minorHAnsi" w:cstheme="minorHAnsi"/>
                <w:b/>
                <w:bCs/>
                <w:i w:val="0"/>
                <w:iCs w:val="0"/>
                <w:color w:val="auto"/>
                <w:sz w:val="24"/>
                <w:szCs w:val="24"/>
              </w:rPr>
              <w:instrText xml:space="preserve"> SEQ Table \* ARABIC </w:instrText>
            </w:r>
            <w:r w:rsidRPr="003A0FBF">
              <w:rPr>
                <w:rFonts w:asciiTheme="minorHAnsi" w:hAnsiTheme="minorHAnsi" w:cstheme="minorHAnsi"/>
                <w:b/>
                <w:bCs/>
                <w:i w:val="0"/>
                <w:iCs w:val="0"/>
                <w:color w:val="auto"/>
                <w:sz w:val="24"/>
                <w:szCs w:val="24"/>
              </w:rPr>
              <w:fldChar w:fldCharType="separate"/>
            </w:r>
            <w:bookmarkStart w:id="15" w:name="_Toc79746912"/>
            <w:r w:rsidR="00576EB2">
              <w:rPr>
                <w:rFonts w:asciiTheme="minorHAnsi" w:hAnsiTheme="minorHAnsi" w:cstheme="minorHAnsi"/>
                <w:b/>
                <w:bCs/>
                <w:i w:val="0"/>
                <w:iCs w:val="0"/>
                <w:noProof/>
                <w:color w:val="auto"/>
                <w:sz w:val="24"/>
                <w:szCs w:val="24"/>
              </w:rPr>
              <w:t>1</w:t>
            </w:r>
            <w:r w:rsidRPr="003A0FBF">
              <w:rPr>
                <w:rFonts w:asciiTheme="minorHAnsi" w:hAnsiTheme="minorHAnsi" w:cstheme="minorHAnsi"/>
                <w:b/>
                <w:bCs/>
                <w:i w:val="0"/>
                <w:iCs w:val="0"/>
                <w:color w:val="auto"/>
                <w:sz w:val="24"/>
                <w:szCs w:val="24"/>
              </w:rPr>
              <w:fldChar w:fldCharType="end"/>
            </w:r>
            <w:r w:rsidRPr="003A0FBF">
              <w:rPr>
                <w:rFonts w:asciiTheme="minorHAnsi" w:hAnsiTheme="minorHAnsi" w:cstheme="minorHAnsi"/>
                <w:b/>
                <w:bCs/>
                <w:i w:val="0"/>
                <w:iCs w:val="0"/>
                <w:color w:val="auto"/>
                <w:sz w:val="24"/>
                <w:szCs w:val="24"/>
                <w:lang w:bidi="lo-LA"/>
              </w:rPr>
              <w:t>.</w:t>
            </w:r>
            <w:r w:rsidRPr="003A0FBF">
              <w:rPr>
                <w:rFonts w:asciiTheme="minorHAnsi" w:hAnsiTheme="minorHAnsi" w:cstheme="minorHAnsi"/>
                <w:i w:val="0"/>
                <w:iCs w:val="0"/>
                <w:color w:val="auto"/>
                <w:sz w:val="24"/>
                <w:szCs w:val="24"/>
                <w:lang w:bidi="lo-LA"/>
              </w:rPr>
              <w:t xml:space="preserve"> </w:t>
            </w:r>
            <w:r w:rsidR="009D5699" w:rsidRPr="003A0FBF">
              <w:rPr>
                <w:rFonts w:asciiTheme="minorHAnsi" w:hAnsiTheme="minorHAnsi" w:cstheme="minorHAnsi"/>
                <w:b/>
                <w:bCs/>
                <w:i w:val="0"/>
                <w:iCs w:val="0"/>
                <w:color w:val="auto"/>
                <w:sz w:val="24"/>
                <w:szCs w:val="24"/>
              </w:rPr>
              <w:t>Scope of Bid</w:t>
            </w:r>
            <w:bookmarkEnd w:id="14"/>
            <w:bookmarkEnd w:id="15"/>
          </w:p>
        </w:tc>
        <w:tc>
          <w:tcPr>
            <w:tcW w:w="6989" w:type="dxa"/>
          </w:tcPr>
          <w:p w14:paraId="6B5B2D57" w14:textId="7597DCD4" w:rsidR="009D5699" w:rsidRPr="003A0FBF" w:rsidRDefault="009D5699" w:rsidP="003446B6">
            <w:pPr>
              <w:pStyle w:val="Sub-ClauseText"/>
              <w:numPr>
                <w:ilvl w:val="1"/>
                <w:numId w:val="1"/>
              </w:numPr>
              <w:spacing w:before="60"/>
              <w:jc w:val="left"/>
              <w:rPr>
                <w:rFonts w:asciiTheme="minorHAnsi" w:hAnsiTheme="minorHAnsi" w:cstheme="minorHAnsi"/>
                <w:spacing w:val="0"/>
                <w:szCs w:val="24"/>
              </w:rPr>
            </w:pPr>
            <w:r w:rsidRPr="003A0FBF">
              <w:rPr>
                <w:rFonts w:asciiTheme="minorHAnsi" w:hAnsiTheme="minorHAnsi" w:cstheme="minorHAnsi"/>
                <w:spacing w:val="0"/>
                <w:szCs w:val="24"/>
              </w:rPr>
              <w:t xml:space="preserve">In connection with the Invitation for Bids </w:t>
            </w:r>
            <w:r w:rsidRPr="003A0FBF">
              <w:rPr>
                <w:rFonts w:asciiTheme="minorHAnsi" w:hAnsiTheme="minorHAnsi" w:cstheme="minorHAnsi"/>
                <w:b/>
                <w:bCs/>
                <w:spacing w:val="0"/>
                <w:szCs w:val="24"/>
              </w:rPr>
              <w:t xml:space="preserve">specified in the Bid Data Sheet (BDS), </w:t>
            </w:r>
            <w:r w:rsidRPr="003A0FBF">
              <w:rPr>
                <w:rFonts w:asciiTheme="minorHAnsi" w:hAnsiTheme="minorHAnsi" w:cstheme="minorHAnsi"/>
                <w:bCs/>
                <w:spacing w:val="0"/>
                <w:szCs w:val="24"/>
              </w:rPr>
              <w:t>t</w:t>
            </w:r>
            <w:r w:rsidRPr="003A0FBF">
              <w:rPr>
                <w:rFonts w:asciiTheme="minorHAnsi" w:hAnsiTheme="minorHAnsi" w:cstheme="minorHAnsi"/>
                <w:spacing w:val="0"/>
                <w:szCs w:val="24"/>
              </w:rPr>
              <w:t xml:space="preserve">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w:t>
            </w:r>
            <w:r w:rsidRPr="003A0FBF">
              <w:rPr>
                <w:rFonts w:asciiTheme="minorHAnsi" w:hAnsiTheme="minorHAnsi" w:cstheme="minorHAnsi"/>
                <w:b/>
                <w:bCs/>
                <w:spacing w:val="0"/>
                <w:szCs w:val="24"/>
              </w:rPr>
              <w:t>as specified in the BDS</w:t>
            </w:r>
            <w:r w:rsidR="004B0C38" w:rsidRPr="003A0FBF">
              <w:rPr>
                <w:rFonts w:asciiTheme="minorHAnsi" w:hAnsiTheme="minorHAnsi" w:cstheme="minorHAnsi"/>
                <w:b/>
                <w:bCs/>
                <w:spacing w:val="0"/>
                <w:szCs w:val="24"/>
              </w:rPr>
              <w:t>-ITB 1.1</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issues these Bidding Documents for the supply of Goods and Related Services incidental thereto as specified in Section VII, Schedule of Requirements. The name, identification and number of lots (contracts) of this </w:t>
            </w:r>
            <w:r w:rsidR="0081424C" w:rsidRPr="003A0FBF">
              <w:rPr>
                <w:rFonts w:asciiTheme="minorHAnsi" w:hAnsiTheme="minorHAnsi" w:cstheme="minorHAnsi"/>
                <w:spacing w:val="0"/>
                <w:szCs w:val="24"/>
              </w:rPr>
              <w:t xml:space="preserve">Open </w:t>
            </w:r>
            <w:r w:rsidRPr="003A0FBF">
              <w:rPr>
                <w:rFonts w:asciiTheme="minorHAnsi" w:hAnsiTheme="minorHAnsi" w:cstheme="minorHAnsi"/>
                <w:spacing w:val="0"/>
                <w:szCs w:val="24"/>
              </w:rPr>
              <w:t>Bidding (</w:t>
            </w:r>
            <w:r w:rsidR="005F3992" w:rsidRPr="003A0FBF">
              <w:rPr>
                <w:rFonts w:asciiTheme="minorHAnsi" w:hAnsiTheme="minorHAnsi" w:cstheme="minorHAnsi"/>
                <w:spacing w:val="0"/>
                <w:szCs w:val="24"/>
              </w:rPr>
              <w:t>OB</w:t>
            </w:r>
            <w:r w:rsidRPr="003A0FBF">
              <w:rPr>
                <w:rFonts w:asciiTheme="minorHAnsi" w:hAnsiTheme="minorHAnsi" w:cstheme="minorHAnsi"/>
                <w:spacing w:val="0"/>
                <w:szCs w:val="24"/>
              </w:rPr>
              <w:t xml:space="preserve">) procurement are </w:t>
            </w:r>
            <w:r w:rsidRPr="003A0FBF">
              <w:rPr>
                <w:rFonts w:asciiTheme="minorHAnsi" w:hAnsiTheme="minorHAnsi" w:cstheme="minorHAnsi"/>
                <w:b/>
                <w:bCs/>
                <w:spacing w:val="0"/>
                <w:szCs w:val="24"/>
              </w:rPr>
              <w:t>specified in the BDS</w:t>
            </w:r>
            <w:r w:rsidR="004B0C38" w:rsidRPr="003A0FBF">
              <w:rPr>
                <w:rFonts w:asciiTheme="minorHAnsi" w:hAnsiTheme="minorHAnsi" w:cstheme="minorHAnsi"/>
                <w:b/>
                <w:bCs/>
                <w:spacing w:val="0"/>
                <w:szCs w:val="24"/>
              </w:rPr>
              <w:t>-ITB 1.1</w:t>
            </w:r>
            <w:r w:rsidRPr="003A0FBF">
              <w:rPr>
                <w:rFonts w:asciiTheme="minorHAnsi" w:hAnsiTheme="minorHAnsi" w:cstheme="minorHAnsi"/>
                <w:b/>
                <w:bCs/>
                <w:spacing w:val="0"/>
                <w:szCs w:val="24"/>
              </w:rPr>
              <w:t>.</w:t>
            </w:r>
            <w:r w:rsidR="008F7537" w:rsidRPr="003A0FBF">
              <w:rPr>
                <w:rFonts w:asciiTheme="minorHAnsi" w:hAnsiTheme="minorHAnsi" w:cstheme="minorHAnsi"/>
                <w:b/>
                <w:bCs/>
                <w:spacing w:val="0"/>
                <w:szCs w:val="24"/>
              </w:rPr>
              <w:br/>
            </w:r>
          </w:p>
          <w:p w14:paraId="23E7418B" w14:textId="77777777" w:rsidR="009D5699" w:rsidRPr="003A0FBF" w:rsidRDefault="009D5699" w:rsidP="003446B6">
            <w:pPr>
              <w:pStyle w:val="Sub-ClauseText"/>
              <w:numPr>
                <w:ilvl w:val="1"/>
                <w:numId w:val="1"/>
              </w:numPr>
              <w:spacing w:before="60"/>
              <w:rPr>
                <w:rFonts w:asciiTheme="minorHAnsi" w:hAnsiTheme="minorHAnsi" w:cstheme="minorHAnsi"/>
                <w:spacing w:val="0"/>
                <w:szCs w:val="24"/>
              </w:rPr>
            </w:pPr>
            <w:r w:rsidRPr="003A0FBF">
              <w:rPr>
                <w:rFonts w:asciiTheme="minorHAnsi" w:hAnsiTheme="minorHAnsi" w:cstheme="minorHAnsi"/>
                <w:spacing w:val="0"/>
                <w:szCs w:val="24"/>
              </w:rPr>
              <w:t>Throughout these Bidding Documents:</w:t>
            </w:r>
          </w:p>
          <w:p w14:paraId="71E0F3A9" w14:textId="5B71D543" w:rsidR="006851E9" w:rsidRPr="003A0FBF" w:rsidRDefault="0048561E" w:rsidP="003446B6">
            <w:pPr>
              <w:pStyle w:val="Heading3"/>
              <w:numPr>
                <w:ilvl w:val="2"/>
                <w:numId w:val="1"/>
              </w:numPr>
              <w:spacing w:before="60" w:after="120"/>
              <w:rPr>
                <w:rFonts w:asciiTheme="minorHAnsi" w:hAnsiTheme="minorHAnsi" w:cstheme="minorHAnsi"/>
                <w:szCs w:val="24"/>
              </w:rPr>
            </w:pPr>
            <w:r w:rsidRPr="003A0FBF">
              <w:rPr>
                <w:rFonts w:asciiTheme="minorHAnsi" w:hAnsiTheme="minorHAnsi" w:cstheme="minorHAnsi"/>
                <w:szCs w:val="24"/>
              </w:rPr>
              <w:t xml:space="preserve">the term “in writing” means communicated in written form (e.g. </w:t>
            </w:r>
            <w:r w:rsidR="006851E9" w:rsidRPr="003A0FBF">
              <w:rPr>
                <w:rFonts w:asciiTheme="minorHAnsi" w:hAnsiTheme="minorHAnsi" w:cstheme="minorHAnsi"/>
                <w:szCs w:val="24"/>
              </w:rPr>
              <w:t>by mail, e-mail, fax, telex) with proof of receipt</w:t>
            </w:r>
            <w:r w:rsidR="008E1F06" w:rsidRPr="003A0FBF">
              <w:rPr>
                <w:rFonts w:asciiTheme="minorHAnsi" w:hAnsiTheme="minorHAnsi" w:cstheme="minorHAnsi"/>
                <w:szCs w:val="24"/>
              </w:rPr>
              <w:t>;</w:t>
            </w:r>
          </w:p>
          <w:p w14:paraId="16429AB7" w14:textId="4F47A669" w:rsidR="008E1F06" w:rsidRPr="003A0FBF" w:rsidRDefault="008E1F06" w:rsidP="003446B6">
            <w:pPr>
              <w:pStyle w:val="P3Header1-Clauses"/>
              <w:numPr>
                <w:ilvl w:val="2"/>
                <w:numId w:val="1"/>
              </w:numPr>
              <w:spacing w:before="0" w:after="200"/>
              <w:jc w:val="both"/>
              <w:rPr>
                <w:rFonts w:asciiTheme="minorHAnsi" w:hAnsiTheme="minorHAnsi" w:cstheme="minorHAnsi"/>
              </w:rPr>
            </w:pPr>
            <w:r w:rsidRPr="003A0FBF">
              <w:rPr>
                <w:rFonts w:asciiTheme="minorHAnsi" w:hAnsiTheme="minorHAnsi" w:cstheme="minorHAnsi"/>
              </w:rPr>
              <w:t xml:space="preserve">except where the context requires otherwise, words indicating the singular also include the plural and words indicating the plural also include the singular; </w:t>
            </w:r>
            <w:r w:rsidR="00EB6B29" w:rsidRPr="003A0FBF">
              <w:rPr>
                <w:rFonts w:asciiTheme="minorHAnsi" w:hAnsiTheme="minorHAnsi" w:cstheme="minorHAnsi"/>
              </w:rPr>
              <w:t>and</w:t>
            </w:r>
          </w:p>
          <w:p w14:paraId="296C31A8" w14:textId="0A5E4119" w:rsidR="009D5699" w:rsidRPr="003A0FBF" w:rsidRDefault="00EB6B29" w:rsidP="003446B6">
            <w:pPr>
              <w:pStyle w:val="P3Header1-Clauses"/>
              <w:numPr>
                <w:ilvl w:val="2"/>
                <w:numId w:val="1"/>
              </w:numPr>
              <w:spacing w:before="0" w:after="200"/>
              <w:jc w:val="both"/>
              <w:rPr>
                <w:rFonts w:asciiTheme="minorHAnsi" w:hAnsiTheme="minorHAnsi" w:cstheme="minorHAnsi"/>
              </w:rPr>
            </w:pPr>
            <w:r w:rsidRPr="003A0FBF">
              <w:rPr>
                <w:rFonts w:asciiTheme="minorHAnsi" w:hAnsiTheme="minorHAnsi" w:cstheme="minorHAnsi"/>
              </w:rPr>
              <w:t>“day” means calendar day</w:t>
            </w:r>
            <w:r w:rsidR="008B4A96" w:rsidRPr="003A0FBF">
              <w:rPr>
                <w:rFonts w:asciiTheme="minorHAnsi" w:hAnsiTheme="minorHAnsi" w:cstheme="minorHAnsi"/>
              </w:rPr>
              <w:t>.</w:t>
            </w:r>
          </w:p>
        </w:tc>
      </w:tr>
      <w:bookmarkStart w:id="16" w:name="_Toc438438821"/>
      <w:bookmarkStart w:id="17" w:name="_Toc438532556"/>
      <w:bookmarkStart w:id="18" w:name="_Toc438733965"/>
      <w:bookmarkStart w:id="19" w:name="_Toc438907006"/>
      <w:bookmarkStart w:id="20" w:name="_Toc438907205"/>
      <w:bookmarkStart w:id="21" w:name="_Toc58234906"/>
      <w:tr w:rsidR="009D5699" w:rsidRPr="003A0FBF" w14:paraId="494B8E22" w14:textId="77777777" w:rsidTr="007E38D6">
        <w:trPr>
          <w:gridAfter w:val="1"/>
          <w:wAfter w:w="105" w:type="dxa"/>
        </w:trPr>
        <w:tc>
          <w:tcPr>
            <w:tcW w:w="2340" w:type="dxa"/>
          </w:tcPr>
          <w:p w14:paraId="10A61356" w14:textId="3272128C" w:rsidR="009D5699" w:rsidRPr="003A0FBF" w:rsidRDefault="0021714F" w:rsidP="001D425F">
            <w:pPr>
              <w:pStyle w:val="Sec1-Clauses"/>
              <w:spacing w:before="6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2" w:name="_Toc79746913"/>
            <w:r w:rsidR="00576EB2">
              <w:rPr>
                <w:rFonts w:asciiTheme="minorHAnsi" w:hAnsiTheme="minorHAnsi" w:cstheme="minorHAnsi"/>
                <w:noProof/>
                <w:szCs w:val="24"/>
              </w:rPr>
              <w:t>2</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Source of Funds</w:t>
            </w:r>
            <w:bookmarkEnd w:id="16"/>
            <w:bookmarkEnd w:id="17"/>
            <w:bookmarkEnd w:id="18"/>
            <w:bookmarkEnd w:id="19"/>
            <w:bookmarkEnd w:id="20"/>
            <w:bookmarkEnd w:id="21"/>
            <w:bookmarkEnd w:id="22"/>
          </w:p>
        </w:tc>
        <w:tc>
          <w:tcPr>
            <w:tcW w:w="6989" w:type="dxa"/>
          </w:tcPr>
          <w:p w14:paraId="1A77318D" w14:textId="0549E70F" w:rsidR="0081424C" w:rsidRPr="003A0FBF" w:rsidRDefault="0081424C" w:rsidP="0081424C">
            <w:pPr>
              <w:pStyle w:val="Sub-ClauseText"/>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If the contract is financed </w:t>
            </w:r>
            <w:r w:rsidR="002249B0" w:rsidRPr="003A0FBF">
              <w:rPr>
                <w:rFonts w:asciiTheme="minorHAnsi" w:hAnsiTheme="minorHAnsi" w:cstheme="minorHAnsi"/>
                <w:spacing w:val="0"/>
                <w:szCs w:val="24"/>
              </w:rPr>
              <w:t xml:space="preserve">by </w:t>
            </w:r>
            <w:r w:rsidRPr="003A0FBF">
              <w:rPr>
                <w:rFonts w:asciiTheme="minorHAnsi" w:hAnsiTheme="minorHAnsi" w:cstheme="minorHAnsi"/>
                <w:spacing w:val="0"/>
                <w:szCs w:val="24"/>
              </w:rPr>
              <w:t xml:space="preserve">the </w:t>
            </w:r>
            <w:r w:rsidR="001F1014" w:rsidRPr="003A0FBF">
              <w:rPr>
                <w:rFonts w:asciiTheme="minorHAnsi" w:hAnsiTheme="minorHAnsi" w:cstheme="minorHAnsi"/>
                <w:spacing w:val="0"/>
                <w:szCs w:val="24"/>
              </w:rPr>
              <w:t>state</w:t>
            </w:r>
            <w:r w:rsidR="002249B0"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budget</w:t>
            </w:r>
            <w:r w:rsidR="002249B0" w:rsidRPr="003A0FBF">
              <w:rPr>
                <w:rFonts w:asciiTheme="minorHAnsi" w:hAnsiTheme="minorHAnsi" w:cstheme="minorHAnsi"/>
                <w:spacing w:val="0"/>
                <w:szCs w:val="24"/>
              </w:rPr>
              <w:t>,</w:t>
            </w:r>
            <w:r w:rsidRPr="003A0FBF">
              <w:rPr>
                <w:rFonts w:asciiTheme="minorHAnsi" w:hAnsiTheme="minorHAnsi" w:cstheme="minorHAnsi"/>
                <w:spacing w:val="0"/>
                <w:szCs w:val="24"/>
              </w:rPr>
              <w:t xml:space="preserve"> the following wording </w:t>
            </w:r>
            <w:r w:rsidR="002249B0" w:rsidRPr="003A0FBF">
              <w:rPr>
                <w:rFonts w:asciiTheme="minorHAnsi" w:hAnsiTheme="minorHAnsi" w:cstheme="minorHAnsi"/>
                <w:spacing w:val="0"/>
                <w:szCs w:val="24"/>
              </w:rPr>
              <w:t>in</w:t>
            </w:r>
            <w:r w:rsidR="007D4391"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ITB</w:t>
            </w:r>
            <w:r w:rsidR="001D72AB"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 xml:space="preserve">2.1 and </w:t>
            </w:r>
            <w:r w:rsidR="002249B0" w:rsidRPr="003A0FBF">
              <w:rPr>
                <w:rFonts w:asciiTheme="minorHAnsi" w:hAnsiTheme="minorHAnsi" w:cstheme="minorHAnsi"/>
                <w:spacing w:val="0"/>
                <w:szCs w:val="24"/>
              </w:rPr>
              <w:t xml:space="preserve">ITB </w:t>
            </w:r>
            <w:r w:rsidRPr="003A0FBF">
              <w:rPr>
                <w:rFonts w:asciiTheme="minorHAnsi" w:hAnsiTheme="minorHAnsi" w:cstheme="minorHAnsi"/>
                <w:spacing w:val="0"/>
                <w:szCs w:val="24"/>
              </w:rPr>
              <w:t xml:space="preserve">2.2 </w:t>
            </w:r>
            <w:r w:rsidR="002249B0" w:rsidRPr="003A0FBF">
              <w:rPr>
                <w:rFonts w:asciiTheme="minorHAnsi" w:hAnsiTheme="minorHAnsi" w:cstheme="minorHAnsi"/>
                <w:spacing w:val="0"/>
                <w:szCs w:val="24"/>
              </w:rPr>
              <w:t xml:space="preserve">shall </w:t>
            </w:r>
            <w:r w:rsidRPr="003A0FBF">
              <w:rPr>
                <w:rFonts w:asciiTheme="minorHAnsi" w:hAnsiTheme="minorHAnsi" w:cstheme="minorHAnsi"/>
                <w:spacing w:val="0"/>
                <w:szCs w:val="24"/>
              </w:rPr>
              <w:t>be used</w:t>
            </w:r>
          </w:p>
          <w:p w14:paraId="69B4A8BD" w14:textId="2C693CE4" w:rsidR="0081424C" w:rsidRPr="003A0FBF" w:rsidRDefault="0081424C" w:rsidP="00E06B5E">
            <w:pPr>
              <w:pStyle w:val="Sub-ClauseText"/>
              <w:numPr>
                <w:ilvl w:val="0"/>
                <w:numId w:val="77"/>
              </w:numPr>
              <w:spacing w:before="60"/>
              <w:ind w:left="586" w:hanging="567"/>
              <w:rPr>
                <w:rFonts w:asciiTheme="minorHAnsi" w:hAnsiTheme="minorHAnsi" w:cstheme="minorHAnsi"/>
                <w:spacing w:val="0"/>
                <w:szCs w:val="24"/>
              </w:rPr>
            </w:pPr>
            <w:r w:rsidRPr="003A0FBF">
              <w:rPr>
                <w:rFonts w:asciiTheme="minorHAnsi" w:hAnsiTheme="minorHAnsi" w:cstheme="minorHAnsi"/>
                <w:szCs w:val="24"/>
                <w:lang w:val="en-GB"/>
              </w:rPr>
              <w:t xml:space="preserve">The Procuring Entity has been allocated </w:t>
            </w:r>
            <w:r w:rsidR="001F1014" w:rsidRPr="003A0FBF">
              <w:rPr>
                <w:rFonts w:asciiTheme="minorHAnsi" w:hAnsiTheme="minorHAnsi" w:cstheme="minorHAnsi"/>
                <w:szCs w:val="24"/>
                <w:lang w:val="en-GB"/>
              </w:rPr>
              <w:t>state</w:t>
            </w:r>
            <w:r w:rsidRPr="003A0FBF">
              <w:rPr>
                <w:rFonts w:asciiTheme="minorHAnsi" w:hAnsiTheme="minorHAnsi" w:cstheme="minorHAnsi"/>
                <w:szCs w:val="24"/>
                <w:lang w:val="en-GB"/>
              </w:rPr>
              <w:t xml:space="preserve"> budget as indicated in the </w:t>
            </w:r>
            <w:r w:rsidRPr="003A0FBF">
              <w:rPr>
                <w:rFonts w:asciiTheme="minorHAnsi" w:hAnsiTheme="minorHAnsi" w:cstheme="minorHAnsi"/>
                <w:b/>
                <w:bCs/>
                <w:szCs w:val="24"/>
                <w:lang w:val="en-GB"/>
              </w:rPr>
              <w:t>BDS</w:t>
            </w:r>
            <w:r w:rsidR="00E25E5E" w:rsidRPr="003A0FBF">
              <w:rPr>
                <w:rFonts w:asciiTheme="minorHAnsi" w:hAnsiTheme="minorHAnsi" w:cs="DokChampa" w:hint="cs"/>
                <w:b/>
                <w:bCs/>
                <w:szCs w:val="24"/>
                <w:cs/>
                <w:lang w:val="en-GB" w:bidi="lo-LA"/>
              </w:rPr>
              <w:t xml:space="preserve"> </w:t>
            </w:r>
            <w:r w:rsidR="004B0C38" w:rsidRPr="003A0FBF">
              <w:rPr>
                <w:rFonts w:asciiTheme="minorHAnsi" w:hAnsiTheme="minorHAnsi" w:cstheme="minorHAnsi"/>
                <w:b/>
                <w:bCs/>
                <w:szCs w:val="24"/>
                <w:lang w:val="en-GB"/>
              </w:rPr>
              <w:t>-</w:t>
            </w:r>
            <w:r w:rsidR="00E25E5E" w:rsidRPr="003A0FBF">
              <w:rPr>
                <w:rFonts w:asciiTheme="minorHAnsi" w:hAnsiTheme="minorHAnsi" w:cs="DokChampa" w:hint="cs"/>
                <w:b/>
                <w:bCs/>
                <w:szCs w:val="24"/>
                <w:cs/>
                <w:lang w:val="en-GB" w:bidi="lo-LA"/>
              </w:rPr>
              <w:t xml:space="preserve"> </w:t>
            </w:r>
            <w:r w:rsidR="004B0C38" w:rsidRPr="003A0FBF">
              <w:rPr>
                <w:rFonts w:asciiTheme="minorHAnsi" w:hAnsiTheme="minorHAnsi" w:cstheme="minorHAnsi"/>
                <w:b/>
                <w:bCs/>
                <w:szCs w:val="24"/>
                <w:lang w:val="en-GB"/>
              </w:rPr>
              <w:t>ITB 2.1</w:t>
            </w:r>
            <w:r w:rsidRPr="003A0FBF">
              <w:rPr>
                <w:rFonts w:asciiTheme="minorHAnsi" w:hAnsiTheme="minorHAnsi" w:cstheme="minorHAnsi"/>
                <w:szCs w:val="24"/>
                <w:lang w:val="en-GB"/>
              </w:rPr>
              <w:t xml:space="preserve"> and intends to apply a portion of the funds to eligible payments under the Contract for which this Bidding Document is issued</w:t>
            </w:r>
            <w:r w:rsidRPr="003A0FBF">
              <w:rPr>
                <w:rFonts w:asciiTheme="minorHAnsi" w:hAnsiTheme="minorHAnsi" w:cstheme="minorHAnsi"/>
                <w:spacing w:val="0"/>
                <w:szCs w:val="24"/>
                <w:lang w:val="en-GB"/>
              </w:rPr>
              <w:t>.</w:t>
            </w:r>
          </w:p>
          <w:p w14:paraId="60CA6B85" w14:textId="0CF7E529" w:rsidR="0081424C" w:rsidRPr="003A0FBF" w:rsidRDefault="0081424C" w:rsidP="001D72AB">
            <w:pPr>
              <w:pStyle w:val="Sub-ClauseText"/>
              <w:spacing w:before="60"/>
              <w:ind w:left="586" w:hanging="567"/>
              <w:rPr>
                <w:rFonts w:asciiTheme="minorHAnsi" w:hAnsiTheme="minorHAnsi" w:cstheme="minorHAnsi"/>
                <w:spacing w:val="0"/>
                <w:szCs w:val="24"/>
              </w:rPr>
            </w:pPr>
            <w:r w:rsidRPr="003A0FBF">
              <w:rPr>
                <w:rFonts w:asciiTheme="minorHAnsi" w:hAnsiTheme="minorHAnsi" w:cstheme="minorHAnsi"/>
                <w:szCs w:val="24"/>
                <w:lang w:val="en-GB"/>
              </w:rPr>
              <w:t xml:space="preserve">2.2 </w:t>
            </w:r>
            <w:r w:rsidR="002249B0" w:rsidRPr="003A0FBF">
              <w:rPr>
                <w:rFonts w:asciiTheme="minorHAnsi" w:hAnsiTheme="minorHAnsi" w:cstheme="minorHAnsi"/>
                <w:szCs w:val="24"/>
                <w:lang w:val="en-GB"/>
              </w:rPr>
              <w:t xml:space="preserve">   </w:t>
            </w:r>
            <w:r w:rsidRPr="003A0FBF">
              <w:rPr>
                <w:rFonts w:asciiTheme="minorHAnsi" w:hAnsiTheme="minorHAnsi" w:cstheme="minorHAnsi"/>
                <w:szCs w:val="24"/>
                <w:lang w:val="en-GB"/>
              </w:rPr>
              <w:t>For the purpose of this provision, “</w:t>
            </w:r>
            <w:r w:rsidR="001F1014" w:rsidRPr="003A0FBF">
              <w:rPr>
                <w:rFonts w:asciiTheme="minorHAnsi" w:hAnsiTheme="minorHAnsi" w:cstheme="minorHAnsi"/>
                <w:szCs w:val="24"/>
                <w:lang w:val="en-GB"/>
              </w:rPr>
              <w:t>state</w:t>
            </w:r>
            <w:r w:rsidRPr="003A0FBF">
              <w:rPr>
                <w:rFonts w:asciiTheme="minorHAnsi" w:hAnsiTheme="minorHAnsi" w:cstheme="minorHAnsi"/>
                <w:szCs w:val="24"/>
                <w:lang w:val="en-GB"/>
              </w:rPr>
              <w:t xml:space="preserve"> budget” </w:t>
            </w:r>
            <w:r w:rsidRPr="003A0FBF">
              <w:rPr>
                <w:rFonts w:asciiTheme="minorHAnsi" w:eastAsia="Batang" w:hAnsiTheme="minorHAnsi" w:cstheme="minorHAnsi"/>
                <w:szCs w:val="24"/>
              </w:rPr>
              <w:t>means domestic funds from the Lao Government</w:t>
            </w:r>
            <w:r w:rsidRPr="003A0FBF">
              <w:rPr>
                <w:rFonts w:asciiTheme="minorHAnsi" w:hAnsiTheme="minorHAnsi" w:cstheme="minorHAnsi"/>
                <w:spacing w:val="0"/>
                <w:szCs w:val="24"/>
              </w:rPr>
              <w:t xml:space="preserve">. </w:t>
            </w:r>
          </w:p>
          <w:p w14:paraId="4E407D31" w14:textId="364678C7" w:rsidR="009D5699" w:rsidRPr="003A0FBF" w:rsidRDefault="009D5699" w:rsidP="0081424C">
            <w:pPr>
              <w:pStyle w:val="Sub-ClauseText"/>
              <w:spacing w:before="60"/>
              <w:rPr>
                <w:rFonts w:asciiTheme="minorHAnsi" w:hAnsiTheme="minorHAnsi" w:cstheme="minorHAnsi"/>
                <w:spacing w:val="0"/>
                <w:szCs w:val="24"/>
              </w:rPr>
            </w:pPr>
            <w:r w:rsidRPr="003A0FBF">
              <w:rPr>
                <w:rFonts w:asciiTheme="minorHAnsi" w:hAnsiTheme="minorHAnsi" w:cstheme="minorHAnsi"/>
                <w:spacing w:val="0"/>
                <w:szCs w:val="24"/>
              </w:rPr>
              <w:t>If the contract is financed by the World Bank</w:t>
            </w:r>
            <w:r w:rsidR="002249B0" w:rsidRPr="003A0FBF">
              <w:rPr>
                <w:rFonts w:asciiTheme="minorHAnsi" w:hAnsiTheme="minorHAnsi" w:cstheme="minorHAnsi"/>
                <w:spacing w:val="0"/>
                <w:szCs w:val="24"/>
              </w:rPr>
              <w:t xml:space="preserve"> (WB)</w:t>
            </w:r>
            <w:r w:rsidRPr="003A0FBF">
              <w:rPr>
                <w:rFonts w:asciiTheme="minorHAnsi" w:hAnsiTheme="minorHAnsi" w:cstheme="minorHAnsi"/>
                <w:spacing w:val="0"/>
                <w:szCs w:val="24"/>
              </w:rPr>
              <w:t xml:space="preserve"> or Asian Development Bank</w:t>
            </w:r>
            <w:r w:rsidR="002249B0" w:rsidRPr="003A0FBF">
              <w:rPr>
                <w:rFonts w:asciiTheme="minorHAnsi" w:hAnsiTheme="minorHAnsi" w:cstheme="minorHAnsi"/>
                <w:spacing w:val="0"/>
                <w:szCs w:val="24"/>
              </w:rPr>
              <w:t xml:space="preserve"> (ADB)</w:t>
            </w:r>
            <w:r w:rsidRPr="003A0FBF">
              <w:rPr>
                <w:rFonts w:asciiTheme="minorHAnsi" w:hAnsiTheme="minorHAnsi" w:cstheme="minorHAnsi"/>
                <w:spacing w:val="0"/>
                <w:szCs w:val="24"/>
              </w:rPr>
              <w:t>, the following wording of ITB 2.</w:t>
            </w:r>
            <w:r w:rsidR="002249B0" w:rsidRPr="003A0FBF">
              <w:rPr>
                <w:rFonts w:asciiTheme="minorHAnsi" w:hAnsiTheme="minorHAnsi" w:cstheme="minorHAnsi"/>
                <w:spacing w:val="0"/>
                <w:szCs w:val="24"/>
              </w:rPr>
              <w:t>3</w:t>
            </w:r>
            <w:r w:rsidRPr="003A0FBF">
              <w:rPr>
                <w:rFonts w:asciiTheme="minorHAnsi" w:hAnsiTheme="minorHAnsi" w:cstheme="minorHAnsi"/>
                <w:spacing w:val="0"/>
                <w:szCs w:val="24"/>
              </w:rPr>
              <w:t xml:space="preserve"> and ITB 2.</w:t>
            </w:r>
            <w:r w:rsidR="002249B0" w:rsidRPr="003A0FBF">
              <w:rPr>
                <w:rFonts w:asciiTheme="minorHAnsi" w:hAnsiTheme="minorHAnsi" w:cstheme="minorHAnsi"/>
                <w:spacing w:val="0"/>
                <w:szCs w:val="24"/>
              </w:rPr>
              <w:t>4</w:t>
            </w:r>
            <w:r w:rsidRPr="003A0FBF">
              <w:rPr>
                <w:rFonts w:asciiTheme="minorHAnsi" w:hAnsiTheme="minorHAnsi" w:cstheme="minorHAnsi"/>
                <w:spacing w:val="0"/>
                <w:szCs w:val="24"/>
              </w:rPr>
              <w:t xml:space="preserve"> should be used</w:t>
            </w:r>
          </w:p>
          <w:p w14:paraId="1B0FAE6C" w14:textId="50ED049B" w:rsidR="009D5699" w:rsidRPr="003A0FBF" w:rsidRDefault="009D5699" w:rsidP="003446B6">
            <w:pPr>
              <w:pStyle w:val="Sub-ClauseText"/>
              <w:numPr>
                <w:ilvl w:val="1"/>
                <w:numId w:val="16"/>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Lao People's Democratic Republic (Lao PDR, hereinafter called “Borrower”) has applied for or received financing (hereinafter called “funds”) from the International Bank for Reconstruction and Development or the International Development Association, or the Asian Development Bank (hereinafter called “the Bank”) in an amount </w:t>
            </w:r>
            <w:r w:rsidRPr="003A0FBF">
              <w:rPr>
                <w:rFonts w:asciiTheme="minorHAnsi" w:hAnsiTheme="minorHAnsi" w:cstheme="minorHAnsi"/>
                <w:b/>
                <w:spacing w:val="0"/>
                <w:szCs w:val="24"/>
              </w:rPr>
              <w:t>specified in BDS</w:t>
            </w:r>
            <w:r w:rsidR="00162EF0" w:rsidRPr="003A0FBF">
              <w:rPr>
                <w:rFonts w:asciiTheme="minorHAnsi" w:hAnsiTheme="minorHAnsi" w:cstheme="minorHAnsi"/>
                <w:b/>
                <w:spacing w:val="0"/>
                <w:szCs w:val="24"/>
              </w:rPr>
              <w:t>- ITB 2.1</w:t>
            </w:r>
            <w:r w:rsidRPr="003A0FBF">
              <w:rPr>
                <w:rFonts w:asciiTheme="minorHAnsi" w:hAnsiTheme="minorHAnsi" w:cstheme="minorHAnsi"/>
                <w:b/>
                <w:spacing w:val="0"/>
                <w:szCs w:val="24"/>
              </w:rPr>
              <w:t xml:space="preserve">, </w:t>
            </w:r>
            <w:r w:rsidRPr="003A0FBF">
              <w:rPr>
                <w:rFonts w:asciiTheme="minorHAnsi" w:hAnsiTheme="minorHAnsi" w:cstheme="minorHAnsi"/>
                <w:spacing w:val="0"/>
                <w:szCs w:val="24"/>
              </w:rPr>
              <w:t xml:space="preserve">toward the project named </w:t>
            </w:r>
            <w:r w:rsidRPr="003A0FBF">
              <w:rPr>
                <w:rFonts w:asciiTheme="minorHAnsi" w:hAnsiTheme="minorHAnsi" w:cstheme="minorHAnsi"/>
                <w:b/>
                <w:spacing w:val="0"/>
                <w:szCs w:val="24"/>
              </w:rPr>
              <w:t xml:space="preserve">in </w:t>
            </w:r>
            <w:r w:rsidR="00162EF0" w:rsidRPr="003A0FBF">
              <w:rPr>
                <w:rFonts w:asciiTheme="minorHAnsi" w:hAnsiTheme="minorHAnsi" w:cstheme="minorHAnsi"/>
                <w:b/>
                <w:spacing w:val="0"/>
                <w:szCs w:val="24"/>
              </w:rPr>
              <w:t xml:space="preserve">Section II, </w:t>
            </w:r>
            <w:r w:rsidRPr="003A0FBF">
              <w:rPr>
                <w:rFonts w:asciiTheme="minorHAnsi" w:hAnsiTheme="minorHAnsi" w:cstheme="minorHAnsi"/>
                <w:b/>
                <w:spacing w:val="0"/>
                <w:szCs w:val="24"/>
              </w:rPr>
              <w:t>B</w:t>
            </w:r>
            <w:r w:rsidR="00E25E5E" w:rsidRPr="003A0FBF">
              <w:rPr>
                <w:rFonts w:asciiTheme="minorHAnsi" w:hAnsiTheme="minorHAnsi" w:cs="DokChampa"/>
                <w:b/>
                <w:spacing w:val="0"/>
                <w:szCs w:val="24"/>
                <w:lang w:bidi="lo-LA"/>
              </w:rPr>
              <w:t xml:space="preserve">id </w:t>
            </w:r>
            <w:r w:rsidRPr="003A0FBF">
              <w:rPr>
                <w:rFonts w:asciiTheme="minorHAnsi" w:hAnsiTheme="minorHAnsi" w:cstheme="minorHAnsi"/>
                <w:b/>
                <w:spacing w:val="0"/>
                <w:szCs w:val="24"/>
              </w:rPr>
              <w:t>D</w:t>
            </w:r>
            <w:r w:rsidR="00E25E5E" w:rsidRPr="003A0FBF">
              <w:rPr>
                <w:rFonts w:asciiTheme="minorHAnsi" w:hAnsiTheme="minorHAnsi" w:cstheme="minorHAnsi"/>
                <w:b/>
                <w:spacing w:val="0"/>
                <w:szCs w:val="24"/>
              </w:rPr>
              <w:t xml:space="preserve">ata </w:t>
            </w:r>
            <w:r w:rsidRPr="003A0FBF">
              <w:rPr>
                <w:rFonts w:asciiTheme="minorHAnsi" w:hAnsiTheme="minorHAnsi" w:cstheme="minorHAnsi"/>
                <w:b/>
                <w:spacing w:val="0"/>
                <w:szCs w:val="24"/>
              </w:rPr>
              <w:t>S</w:t>
            </w:r>
            <w:r w:rsidR="00E25E5E" w:rsidRPr="003A0FBF">
              <w:rPr>
                <w:rFonts w:asciiTheme="minorHAnsi" w:hAnsiTheme="minorHAnsi" w:cstheme="minorHAnsi"/>
                <w:b/>
                <w:spacing w:val="0"/>
                <w:szCs w:val="24"/>
              </w:rPr>
              <w:t>heets</w:t>
            </w:r>
            <w:r w:rsidRPr="003A0FBF">
              <w:rPr>
                <w:rFonts w:asciiTheme="minorHAnsi" w:hAnsiTheme="minorHAnsi" w:cstheme="minorHAnsi"/>
                <w:b/>
                <w:spacing w:val="0"/>
                <w:szCs w:val="24"/>
              </w:rPr>
              <w:t xml:space="preserve">. </w:t>
            </w:r>
            <w:r w:rsidRPr="003A0FBF">
              <w:rPr>
                <w:rFonts w:asciiTheme="minorHAnsi" w:hAnsiTheme="minorHAnsi" w:cstheme="minorHAnsi"/>
                <w:spacing w:val="0"/>
                <w:szCs w:val="24"/>
              </w:rPr>
              <w:t>The Borrower intends to apply a portion of the funds to eligible payments under the contract for which these Bidding Documents are issued.</w:t>
            </w:r>
          </w:p>
          <w:p w14:paraId="5BA7A400" w14:textId="055511D6" w:rsidR="009D5699" w:rsidRPr="003A0FBF" w:rsidRDefault="009D5699" w:rsidP="00BA2DAB">
            <w:pPr>
              <w:pStyle w:val="Sub-ClauseText"/>
              <w:numPr>
                <w:ilvl w:val="1"/>
                <w:numId w:val="16"/>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Payment by the Bank will be made only at the request of the Borrower and upon approval by the Bank</w:t>
            </w:r>
            <w:r w:rsidRPr="003A0FBF">
              <w:rPr>
                <w:rFonts w:asciiTheme="minorHAnsi" w:hAnsiTheme="minorHAnsi" w:cstheme="minorHAnsi"/>
                <w:szCs w:val="24"/>
              </w:rPr>
              <w:t xml:space="preserve"> and will be subject, in all respects, </w:t>
            </w:r>
            <w:r w:rsidRPr="003A0FBF">
              <w:rPr>
                <w:rFonts w:asciiTheme="minorHAnsi" w:hAnsiTheme="minorHAnsi" w:cstheme="minorHAnsi"/>
                <w:spacing w:val="0"/>
                <w:szCs w:val="24"/>
              </w:rPr>
              <w:t xml:space="preserve">to the terms and conditions of the Loan (or other </w:t>
            </w:r>
            <w:r w:rsidRPr="003A0FBF">
              <w:rPr>
                <w:rFonts w:asciiTheme="minorHAnsi" w:hAnsiTheme="minorHAnsi" w:cstheme="minorHAnsi"/>
                <w:spacing w:val="0"/>
                <w:szCs w:val="24"/>
              </w:rPr>
              <w:lastRenderedPageBreak/>
              <w:t>financing) Agreement. The Loan (or other financing) Agreement prohibits a withdrawal from the Loan (or other financing) account for the purpose of any payment to persons or entities, or for any import of goods, if such payment or import, to the knowledge of the Bank, is prohibited by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bookmarkStart w:id="23" w:name="_Toc438532558"/>
      <w:bookmarkStart w:id="24" w:name="_Toc438002631"/>
      <w:bookmarkStart w:id="25" w:name="_Toc438438822"/>
      <w:bookmarkStart w:id="26" w:name="_Toc438532559"/>
      <w:bookmarkStart w:id="27" w:name="_Toc438733966"/>
      <w:bookmarkStart w:id="28" w:name="_Toc438907007"/>
      <w:bookmarkStart w:id="29" w:name="_Toc438907206"/>
      <w:bookmarkStart w:id="30" w:name="_Toc58234907"/>
      <w:bookmarkEnd w:id="23"/>
      <w:tr w:rsidR="009D5699" w:rsidRPr="003A0FBF" w14:paraId="47451443" w14:textId="77777777" w:rsidTr="007E38D6">
        <w:trPr>
          <w:gridAfter w:val="1"/>
          <w:wAfter w:w="105" w:type="dxa"/>
        </w:trPr>
        <w:tc>
          <w:tcPr>
            <w:tcW w:w="2340" w:type="dxa"/>
          </w:tcPr>
          <w:p w14:paraId="72988B09" w14:textId="7EB8854A" w:rsidR="009D5699" w:rsidRPr="003A0FBF" w:rsidRDefault="0021714F" w:rsidP="0021714F">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31" w:name="_Toc79746914"/>
            <w:r w:rsidR="00576EB2">
              <w:rPr>
                <w:rFonts w:asciiTheme="minorHAnsi" w:hAnsiTheme="minorHAnsi" w:cstheme="minorHAnsi"/>
                <w:noProof/>
                <w:szCs w:val="24"/>
              </w:rPr>
              <w:t>3</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Corrupt and Fraudulent Practices</w:t>
            </w:r>
            <w:bookmarkEnd w:id="24"/>
            <w:bookmarkEnd w:id="25"/>
            <w:bookmarkEnd w:id="26"/>
            <w:bookmarkEnd w:id="27"/>
            <w:bookmarkEnd w:id="28"/>
            <w:bookmarkEnd w:id="29"/>
            <w:bookmarkEnd w:id="30"/>
            <w:bookmarkEnd w:id="31"/>
          </w:p>
        </w:tc>
        <w:tc>
          <w:tcPr>
            <w:tcW w:w="6989" w:type="dxa"/>
          </w:tcPr>
          <w:p w14:paraId="611ACC8E" w14:textId="77777777" w:rsidR="009D5699" w:rsidRPr="003A0FBF" w:rsidRDefault="009D5699" w:rsidP="001D425F">
            <w:pPr>
              <w:spacing w:before="60" w:after="120"/>
              <w:ind w:left="605" w:hanging="605"/>
              <w:jc w:val="both"/>
              <w:rPr>
                <w:rFonts w:asciiTheme="minorHAnsi" w:hAnsiTheme="minorHAnsi" w:cstheme="minorHAnsi"/>
                <w:szCs w:val="24"/>
              </w:rPr>
            </w:pPr>
            <w:r w:rsidRPr="003A0FBF">
              <w:rPr>
                <w:rFonts w:asciiTheme="minorHAnsi" w:hAnsiTheme="minorHAnsi" w:cstheme="minorHAnsi"/>
                <w:szCs w:val="24"/>
              </w:rPr>
              <w:t>3.1</w:t>
            </w:r>
            <w:r w:rsidRPr="003A0FBF">
              <w:rPr>
                <w:rFonts w:asciiTheme="minorHAnsi" w:hAnsiTheme="minorHAnsi" w:cstheme="minorHAnsi"/>
                <w:szCs w:val="24"/>
              </w:rPr>
              <w:tab/>
            </w:r>
            <w:r w:rsidRPr="003A0FBF">
              <w:rPr>
                <w:rFonts w:asciiTheme="minorHAnsi" w:hAnsiTheme="minorHAnsi" w:cstheme="minorHAnsi"/>
                <w:szCs w:val="24"/>
                <w:lang w:val="en-GB"/>
              </w:rPr>
              <w:t xml:space="preserve">The Government and/or the Bank </w:t>
            </w:r>
            <w:r w:rsidR="003E4416" w:rsidRPr="003A0FBF">
              <w:rPr>
                <w:rFonts w:asciiTheme="minorHAnsi" w:hAnsiTheme="minorHAnsi" w:cstheme="minorHAnsi"/>
                <w:szCs w:val="24"/>
                <w:lang w:val="en-GB"/>
              </w:rPr>
              <w:t>requires compliance</w:t>
            </w:r>
            <w:r w:rsidRPr="003A0FBF">
              <w:rPr>
                <w:rFonts w:asciiTheme="minorHAnsi" w:hAnsiTheme="minorHAnsi" w:cstheme="minorHAnsi"/>
                <w:szCs w:val="24"/>
                <w:lang w:val="en-GB"/>
              </w:rPr>
              <w:t xml:space="preserve"> with its policy in regard to corrupt and fraudulent practices as set forth in Section VI</w:t>
            </w:r>
            <w:r w:rsidRPr="003A0FBF">
              <w:rPr>
                <w:rFonts w:asciiTheme="minorHAnsi" w:hAnsiTheme="minorHAnsi" w:cstheme="minorHAnsi"/>
                <w:szCs w:val="24"/>
              </w:rPr>
              <w:t>.</w:t>
            </w:r>
          </w:p>
          <w:p w14:paraId="5C266031" w14:textId="4E9650F1" w:rsidR="009D5699" w:rsidRPr="003A0FBF" w:rsidRDefault="009D5699" w:rsidP="001D425F">
            <w:pPr>
              <w:pStyle w:val="Heading3"/>
              <w:spacing w:before="60" w:after="120"/>
              <w:ind w:left="605" w:hanging="605"/>
              <w:rPr>
                <w:rFonts w:asciiTheme="minorHAnsi" w:hAnsiTheme="minorHAnsi" w:cstheme="minorHAnsi"/>
                <w:szCs w:val="24"/>
              </w:rPr>
            </w:pPr>
            <w:r w:rsidRPr="003A0FBF">
              <w:rPr>
                <w:rFonts w:asciiTheme="minorHAnsi" w:hAnsiTheme="minorHAnsi" w:cstheme="minorHAnsi"/>
                <w:szCs w:val="24"/>
              </w:rPr>
              <w:t xml:space="preserve">3.2 </w:t>
            </w:r>
            <w:r w:rsidRPr="003A0FBF">
              <w:rPr>
                <w:rFonts w:asciiTheme="minorHAnsi" w:hAnsiTheme="minorHAnsi" w:cstheme="minorHAnsi"/>
                <w:szCs w:val="24"/>
              </w:rPr>
              <w:tab/>
            </w:r>
            <w:r w:rsidRPr="003A0FBF">
              <w:rPr>
                <w:rFonts w:asciiTheme="minorHAnsi" w:hAnsiTheme="minorHAnsi" w:cstheme="minorHAnsi"/>
                <w:szCs w:val="24"/>
                <w:lang w:val="en-GB"/>
              </w:rPr>
              <w:t>In further pursuance of this policy, Bidders shall permit and shall cause its agents (whether declared or not), sub-contractors, sub-consultants, service providers, or suppliers and any personnel thereof, to permit the Government and/or the Bank</w:t>
            </w:r>
            <w:r w:rsidR="00304941" w:rsidRPr="003A0FBF">
              <w:rPr>
                <w:rFonts w:asciiTheme="minorHAnsi" w:hAnsiTheme="minorHAnsi" w:cstheme="minorHAnsi"/>
                <w:szCs w:val="24"/>
                <w:lang w:val="en-GB"/>
              </w:rPr>
              <w:t xml:space="preserve"> </w:t>
            </w:r>
            <w:r w:rsidR="002B097C" w:rsidRPr="003A0FBF">
              <w:rPr>
                <w:rFonts w:asciiTheme="minorHAnsi" w:hAnsiTheme="minorHAnsi" w:cstheme="minorHAnsi"/>
                <w:szCs w:val="24"/>
                <w:lang w:val="en-GB"/>
              </w:rPr>
              <w:t xml:space="preserve">(depending on the source of financing) </w:t>
            </w:r>
            <w:r w:rsidRPr="003A0FBF">
              <w:rPr>
                <w:rFonts w:asciiTheme="minorHAnsi" w:hAnsiTheme="minorHAnsi" w:cstheme="minorHAnsi"/>
                <w:szCs w:val="24"/>
                <w:lang w:val="en-GB"/>
              </w:rPr>
              <w:t xml:space="preserve">to inspect all accounts, records, </w:t>
            </w:r>
            <w:r w:rsidRPr="003A0FBF">
              <w:rPr>
                <w:rFonts w:asciiTheme="minorHAnsi" w:hAnsiTheme="minorHAnsi" w:cstheme="minorHAnsi"/>
                <w:szCs w:val="24"/>
              </w:rPr>
              <w:t>and other documents relating to the submission of bid and contract performance (in the case of award), and to have them audited by auditors appointed by the Government and/or Bank.</w:t>
            </w:r>
          </w:p>
        </w:tc>
      </w:tr>
      <w:bookmarkStart w:id="32" w:name="_Toc438438823"/>
      <w:bookmarkStart w:id="33" w:name="_Toc438532560"/>
      <w:bookmarkStart w:id="34" w:name="_Toc438733967"/>
      <w:bookmarkStart w:id="35" w:name="_Toc438907008"/>
      <w:bookmarkStart w:id="36" w:name="_Toc438907207"/>
      <w:bookmarkStart w:id="37" w:name="_Toc58234908"/>
      <w:tr w:rsidR="009D5699" w:rsidRPr="003A0FBF" w14:paraId="1C9C18EF" w14:textId="77777777" w:rsidTr="007E38D6">
        <w:trPr>
          <w:gridAfter w:val="1"/>
          <w:wAfter w:w="105" w:type="dxa"/>
        </w:trPr>
        <w:tc>
          <w:tcPr>
            <w:tcW w:w="2340" w:type="dxa"/>
          </w:tcPr>
          <w:p w14:paraId="40272DB9" w14:textId="5BF18489"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38" w:name="_Toc79746915"/>
            <w:r w:rsidR="00576EB2">
              <w:rPr>
                <w:rFonts w:asciiTheme="minorHAnsi" w:hAnsiTheme="minorHAnsi" w:cstheme="minorHAnsi"/>
                <w:noProof/>
                <w:szCs w:val="24"/>
              </w:rPr>
              <w:t>4</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Eligible Bidders</w:t>
            </w:r>
            <w:bookmarkEnd w:id="32"/>
            <w:bookmarkEnd w:id="33"/>
            <w:bookmarkEnd w:id="34"/>
            <w:bookmarkEnd w:id="35"/>
            <w:bookmarkEnd w:id="36"/>
            <w:bookmarkEnd w:id="37"/>
            <w:bookmarkEnd w:id="38"/>
          </w:p>
        </w:tc>
        <w:tc>
          <w:tcPr>
            <w:tcW w:w="6989" w:type="dxa"/>
            <w:shd w:val="clear" w:color="auto" w:fill="FFFFFF" w:themeFill="background1"/>
          </w:tcPr>
          <w:p w14:paraId="3A11F4D0" w14:textId="2744D094"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lang w:val="en-GB"/>
              </w:rPr>
              <w:t xml:space="preserve">This Invitation for Bids is open to eligible Bidders from Lao PDR. </w:t>
            </w:r>
            <w:r w:rsidR="006062AE" w:rsidRPr="003A0FBF">
              <w:rPr>
                <w:rFonts w:asciiTheme="minorHAnsi" w:hAnsiTheme="minorHAnsi" w:cstheme="minorHAnsi"/>
                <w:szCs w:val="24"/>
                <w:lang w:val="en-GB"/>
              </w:rPr>
              <w:t>Foreign individuals, legal entities</w:t>
            </w:r>
            <w:r w:rsidRPr="003A0FBF">
              <w:rPr>
                <w:rFonts w:asciiTheme="minorHAnsi" w:hAnsiTheme="minorHAnsi" w:cstheme="minorHAnsi"/>
                <w:szCs w:val="24"/>
                <w:lang w:val="en-GB"/>
              </w:rPr>
              <w:t xml:space="preserve"> </w:t>
            </w:r>
            <w:r w:rsidRPr="003A0FBF">
              <w:rPr>
                <w:rFonts w:asciiTheme="minorHAnsi" w:hAnsiTheme="minorHAnsi" w:cstheme="minorHAnsi"/>
                <w:szCs w:val="24"/>
              </w:rPr>
              <w:t xml:space="preserve">as specified in Section V </w:t>
            </w:r>
            <w:r w:rsidRPr="003A0FBF">
              <w:rPr>
                <w:rFonts w:asciiTheme="minorHAnsi" w:hAnsiTheme="minorHAnsi" w:cstheme="minorHAnsi"/>
                <w:szCs w:val="24"/>
                <w:lang w:val="en-GB"/>
              </w:rPr>
              <w:t xml:space="preserve">can also participate. </w:t>
            </w:r>
          </w:p>
          <w:p w14:paraId="5DE9AAE6" w14:textId="1D8EBB62"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lang w:val="en-GB"/>
              </w:rPr>
              <w:t xml:space="preserve">A Bidder may be a firm that is a private entity, a government-owned entity– subject to ITB4.5 -- or any combination of such entities in the form of a Joint venture (JV) under an existing agreement or with the intent to enter into such agreement supported by a letter of intent. In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w:t>
            </w:r>
            <w:r w:rsidRPr="003A0FBF">
              <w:rPr>
                <w:rFonts w:asciiTheme="minorHAnsi" w:hAnsiTheme="minorHAnsi" w:cstheme="minorHAnsi"/>
                <w:b/>
                <w:bCs/>
                <w:szCs w:val="24"/>
                <w:lang w:val="en-GB"/>
              </w:rPr>
              <w:t>Unless specified in the BDS</w:t>
            </w:r>
            <w:r w:rsidR="00162EF0" w:rsidRPr="003A0FBF">
              <w:rPr>
                <w:rFonts w:asciiTheme="minorHAnsi" w:hAnsiTheme="minorHAnsi" w:cstheme="minorHAnsi"/>
                <w:b/>
                <w:bCs/>
                <w:szCs w:val="24"/>
                <w:lang w:val="en-GB"/>
              </w:rPr>
              <w:t>-ITB 4.2</w:t>
            </w:r>
            <w:r w:rsidRPr="003A0FBF">
              <w:rPr>
                <w:rFonts w:asciiTheme="minorHAnsi" w:hAnsiTheme="minorHAnsi" w:cstheme="minorHAnsi"/>
                <w:b/>
                <w:bCs/>
                <w:szCs w:val="24"/>
                <w:lang w:val="en-GB"/>
              </w:rPr>
              <w:t>,</w:t>
            </w:r>
            <w:r w:rsidRPr="003A0FBF">
              <w:rPr>
                <w:rFonts w:asciiTheme="minorHAnsi" w:hAnsiTheme="minorHAnsi" w:cstheme="minorHAnsi"/>
                <w:szCs w:val="24"/>
                <w:lang w:val="en-GB"/>
              </w:rPr>
              <w:t xml:space="preserve"> there is no limit on the number of members in a JV.</w:t>
            </w:r>
          </w:p>
          <w:p w14:paraId="684E2380" w14:textId="77777777" w:rsidR="009D5699" w:rsidRPr="003A0FBF" w:rsidRDefault="009D5699" w:rsidP="003446B6">
            <w:pPr>
              <w:pStyle w:val="Sub-ClauseText"/>
              <w:numPr>
                <w:ilvl w:val="1"/>
                <w:numId w:val="8"/>
              </w:numPr>
              <w:spacing w:before="60"/>
              <w:rPr>
                <w:rFonts w:asciiTheme="minorHAnsi" w:hAnsiTheme="minorHAnsi" w:cstheme="minorHAnsi"/>
                <w:szCs w:val="24"/>
              </w:rPr>
            </w:pPr>
            <w:r w:rsidRPr="003A0FBF">
              <w:rPr>
                <w:rFonts w:asciiTheme="minorHAnsi" w:hAnsiTheme="minorHAnsi" w:cstheme="minorHAnsi"/>
                <w:szCs w:val="24"/>
              </w:rPr>
              <w:t xml:space="preserve">A Bidder shall not have a conflict of interest. All Bidders found to have a conflict of interest shall be disqualified. Bidders may be considered to be in a conflict of interest with one or more parties in this bidding process, if, including but not limited to: </w:t>
            </w:r>
          </w:p>
          <w:p w14:paraId="18B4DF90" w14:textId="77777777"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 xml:space="preserve">they have controlling shareholders in common; or </w:t>
            </w:r>
          </w:p>
          <w:p w14:paraId="6DF146AA" w14:textId="77777777"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they receive or have received any direct or indirect subsidy from any of them; or</w:t>
            </w:r>
          </w:p>
          <w:p w14:paraId="5C30E02B" w14:textId="77777777"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lastRenderedPageBreak/>
              <w:t>they have the same legal representative as another Bidder for the purpose of this bidding; or</w:t>
            </w:r>
          </w:p>
          <w:p w14:paraId="5A14A790" w14:textId="1C9ABD81"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 xml:space="preserve">they have a relationship with each other, directly or through common third parties, that puts them in a position to have access to material information or improperly influence the bid of another Bidder, or influence the decisions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regarding this bidding process; or</w:t>
            </w:r>
          </w:p>
          <w:p w14:paraId="656D2643" w14:textId="77777777" w:rsidR="009D5699" w:rsidRPr="003A0FBF" w:rsidRDefault="009D5699" w:rsidP="003446B6">
            <w:pPr>
              <w:pStyle w:val="Heading3"/>
              <w:numPr>
                <w:ilvl w:val="2"/>
                <w:numId w:val="63"/>
              </w:numPr>
              <w:spacing w:before="60" w:after="120"/>
              <w:rPr>
                <w:rFonts w:asciiTheme="minorHAnsi" w:hAnsiTheme="minorHAnsi" w:cstheme="minorHAnsi"/>
                <w:color w:val="000000"/>
                <w:szCs w:val="24"/>
              </w:rPr>
            </w:pPr>
            <w:r w:rsidRPr="003A0FBF">
              <w:rPr>
                <w:rFonts w:asciiTheme="minorHAnsi" w:hAnsiTheme="minorHAnsi" w:cstheme="minorHAnsi"/>
                <w:color w:val="000000"/>
                <w:szCs w:val="24"/>
              </w:rPr>
              <w:t xml:space="preserve">a bidder participates in more than one bid in this bidding process either individually or as a partner in a joint venture, except for alternative offers permitted under ITB Clause 13. Participation by a Bidder in more than one Bid will result in the disqualification of all Bids in which such Bidder is involved.  However, subject to any finding of a conflict of interest in terms of ITB 4.3 (a) - (d) above, this does not limit the inclusion of the same subcontractor in another bid or of a firm as a subcontractor in more than one bid; or </w:t>
            </w:r>
          </w:p>
          <w:p w14:paraId="2761C836" w14:textId="77777777"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a bidder or any of its affiliates participated as a consultant in the preparation of the design or technical specifications of the works that are the subject of the bid; or</w:t>
            </w:r>
          </w:p>
          <w:p w14:paraId="6D4A7A5C" w14:textId="30A54008"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 xml:space="preserve">a bidder or any of its affiliates has been hired (or is proposed to be hired) by the </w:t>
            </w:r>
            <w:r w:rsidR="00AA0238" w:rsidRPr="003A0FBF">
              <w:rPr>
                <w:rFonts w:asciiTheme="minorHAnsi" w:hAnsiTheme="minorHAnsi" w:cstheme="minorHAnsi"/>
                <w:szCs w:val="24"/>
              </w:rPr>
              <w:t>Procuring Entity</w:t>
            </w:r>
            <w:r w:rsidR="0078604A" w:rsidRPr="003A0FBF">
              <w:rPr>
                <w:rFonts w:asciiTheme="minorHAnsi" w:hAnsiTheme="minorHAnsi" w:cstheme="minorHAnsi"/>
                <w:szCs w:val="24"/>
              </w:rPr>
              <w:t xml:space="preserve"> </w:t>
            </w:r>
            <w:r w:rsidRPr="003A0FBF">
              <w:rPr>
                <w:rFonts w:asciiTheme="minorHAnsi" w:hAnsiTheme="minorHAnsi" w:cstheme="minorHAnsi"/>
                <w:szCs w:val="24"/>
              </w:rPr>
              <w:t>for the Contract implementation; or</w:t>
            </w:r>
          </w:p>
          <w:p w14:paraId="5D4504D8" w14:textId="77777777"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 xml:space="preserve">they would be providing goods, works, or non-consulting services resulting from or directly related to consulting services for the preparation or implementation of the project specified in the BDS ITB </w:t>
            </w:r>
            <w:r w:rsidR="007A5B2E" w:rsidRPr="003A0FBF">
              <w:rPr>
                <w:rFonts w:asciiTheme="minorHAnsi" w:hAnsiTheme="minorHAnsi" w:cstheme="minorHAnsi"/>
                <w:szCs w:val="24"/>
              </w:rPr>
              <w:t>2.1 that</w:t>
            </w:r>
            <w:r w:rsidRPr="003A0FBF">
              <w:rPr>
                <w:rFonts w:asciiTheme="minorHAnsi" w:hAnsiTheme="minorHAnsi" w:cstheme="minorHAnsi"/>
                <w:szCs w:val="24"/>
              </w:rPr>
              <w:t xml:space="preserve"> they provided or were provided by any affiliate that directly or indirectly controls, is controlled by, or is under common control with them; or</w:t>
            </w:r>
          </w:p>
          <w:p w14:paraId="3BD7C230" w14:textId="1BD14A1A" w:rsidR="009D5699" w:rsidRPr="003A0FBF" w:rsidRDefault="009D5699" w:rsidP="003446B6">
            <w:pPr>
              <w:pStyle w:val="Heading3"/>
              <w:numPr>
                <w:ilvl w:val="2"/>
                <w:numId w:val="63"/>
              </w:numPr>
              <w:spacing w:before="60" w:after="120"/>
              <w:rPr>
                <w:rFonts w:asciiTheme="minorHAnsi" w:hAnsiTheme="minorHAnsi" w:cstheme="minorHAnsi"/>
                <w:szCs w:val="24"/>
              </w:rPr>
            </w:pPr>
            <w:r w:rsidRPr="003A0FBF">
              <w:rPr>
                <w:rFonts w:asciiTheme="minorHAnsi" w:hAnsiTheme="minorHAnsi" w:cstheme="minorHAnsi"/>
                <w:szCs w:val="24"/>
              </w:rPr>
              <w:t xml:space="preserve">they have a close business or family relationship with a professional staff of the </w:t>
            </w:r>
            <w:r w:rsidR="0081424C" w:rsidRPr="003A0FBF">
              <w:rPr>
                <w:rFonts w:asciiTheme="minorHAnsi" w:hAnsiTheme="minorHAnsi" w:cstheme="minorHAnsi"/>
                <w:szCs w:val="24"/>
              </w:rPr>
              <w:t xml:space="preserve">Procuring Entity </w:t>
            </w:r>
            <w:r w:rsidRPr="003A0FBF">
              <w:rPr>
                <w:rFonts w:asciiTheme="minorHAnsi" w:hAnsiTheme="minorHAnsi" w:cstheme="minorHAnsi"/>
                <w:szCs w:val="24"/>
              </w:rPr>
              <w:t>who: (</w:t>
            </w:r>
            <w:r w:rsidR="00AE529A" w:rsidRPr="003A0FBF">
              <w:rPr>
                <w:rFonts w:asciiTheme="minorHAnsi" w:hAnsiTheme="minorHAnsi" w:cstheme="minorHAnsi"/>
                <w:szCs w:val="24"/>
              </w:rPr>
              <w:t>1</w:t>
            </w:r>
            <w:r w:rsidRPr="003A0FBF">
              <w:rPr>
                <w:rFonts w:asciiTheme="minorHAnsi" w:hAnsiTheme="minorHAnsi" w:cstheme="minorHAnsi"/>
                <w:szCs w:val="24"/>
              </w:rPr>
              <w:t>) are directly or indirectly involved in the preparation of the bidding documents or specifications of the contract, and/or the bid evaluation process of such contract; or (</w:t>
            </w:r>
            <w:r w:rsidR="00AE529A" w:rsidRPr="003A0FBF">
              <w:rPr>
                <w:rFonts w:asciiTheme="minorHAnsi" w:hAnsiTheme="minorHAnsi" w:cstheme="minorHAnsi"/>
                <w:szCs w:val="24"/>
              </w:rPr>
              <w:t>2</w:t>
            </w:r>
            <w:r w:rsidRPr="003A0FBF">
              <w:rPr>
                <w:rFonts w:asciiTheme="minorHAnsi" w:hAnsiTheme="minorHAnsi" w:cstheme="minorHAnsi"/>
                <w:szCs w:val="24"/>
              </w:rPr>
              <w:t xml:space="preserve">) would be involved in the implementation or supervision of such contract unless the conflict stemming from such relationship has been resolved in a manner acceptable to the </w:t>
            </w:r>
            <w:r w:rsidR="0081424C" w:rsidRPr="003A0FBF">
              <w:rPr>
                <w:rFonts w:asciiTheme="minorHAnsi" w:hAnsiTheme="minorHAnsi" w:cstheme="minorHAnsi"/>
                <w:szCs w:val="24"/>
              </w:rPr>
              <w:t>Government</w:t>
            </w:r>
            <w:r w:rsidR="008F3395" w:rsidRPr="003A0FBF">
              <w:rPr>
                <w:rFonts w:asciiTheme="minorHAnsi" w:hAnsiTheme="minorHAnsi" w:cstheme="minorHAnsi"/>
                <w:szCs w:val="24"/>
              </w:rPr>
              <w:t xml:space="preserve"> or WB/ADB </w:t>
            </w:r>
            <w:r w:rsidR="00C91E8A" w:rsidRPr="003A0FBF">
              <w:rPr>
                <w:rFonts w:asciiTheme="minorHAnsi" w:hAnsiTheme="minorHAnsi" w:cstheme="minorHAnsi"/>
                <w:szCs w:val="24"/>
              </w:rPr>
              <w:t>(depending on the financing)</w:t>
            </w:r>
            <w:r w:rsidR="00CC0A5E" w:rsidRPr="003A0FBF">
              <w:rPr>
                <w:rFonts w:asciiTheme="minorHAnsi" w:hAnsiTheme="minorHAnsi" w:cstheme="minorHAnsi"/>
                <w:szCs w:val="24"/>
              </w:rPr>
              <w:t xml:space="preserve"> </w:t>
            </w:r>
            <w:r w:rsidRPr="003A0FBF">
              <w:rPr>
                <w:rFonts w:asciiTheme="minorHAnsi" w:hAnsiTheme="minorHAnsi" w:cstheme="minorHAnsi"/>
                <w:szCs w:val="24"/>
              </w:rPr>
              <w:t>throughout the procurement process and execution of the contract</w:t>
            </w:r>
          </w:p>
          <w:p w14:paraId="5F417E9B" w14:textId="1324AEBE"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rPr>
              <w:t xml:space="preserve">A </w:t>
            </w:r>
            <w:r w:rsidRPr="003A0FBF">
              <w:rPr>
                <w:rFonts w:asciiTheme="minorHAnsi" w:hAnsiTheme="minorHAnsi" w:cstheme="minorHAnsi"/>
                <w:bCs/>
                <w:szCs w:val="24"/>
              </w:rPr>
              <w:t xml:space="preserve">Bidder that has been sanctioned by the </w:t>
            </w:r>
            <w:r w:rsidR="00CC0A5E" w:rsidRPr="003A0FBF">
              <w:rPr>
                <w:rFonts w:asciiTheme="minorHAnsi" w:hAnsiTheme="minorHAnsi" w:cstheme="minorHAnsi"/>
                <w:bCs/>
                <w:szCs w:val="24"/>
              </w:rPr>
              <w:t>MoF</w:t>
            </w:r>
            <w:r w:rsidR="009279C5" w:rsidRPr="003A0FBF">
              <w:rPr>
                <w:rFonts w:asciiTheme="minorHAnsi" w:hAnsiTheme="minorHAnsi" w:cstheme="minorHAnsi"/>
                <w:bCs/>
                <w:szCs w:val="24"/>
              </w:rPr>
              <w:t xml:space="preserve"> or the WB/ADB </w:t>
            </w:r>
            <w:r w:rsidR="009279C5" w:rsidRPr="003A0FBF">
              <w:rPr>
                <w:rFonts w:asciiTheme="minorHAnsi" w:hAnsiTheme="minorHAnsi" w:cstheme="minorHAnsi"/>
                <w:szCs w:val="24"/>
              </w:rPr>
              <w:t xml:space="preserve">(depending on the financing) </w:t>
            </w:r>
            <w:r w:rsidRPr="003A0FBF">
              <w:rPr>
                <w:rFonts w:asciiTheme="minorHAnsi" w:hAnsiTheme="minorHAnsi" w:cstheme="minorHAnsi"/>
                <w:bCs/>
                <w:szCs w:val="24"/>
              </w:rPr>
              <w:t xml:space="preserve">in accordance with the above ITB </w:t>
            </w:r>
            <w:r w:rsidRPr="003A0FBF">
              <w:rPr>
                <w:rFonts w:asciiTheme="minorHAnsi" w:hAnsiTheme="minorHAnsi" w:cstheme="minorHAnsi"/>
                <w:bCs/>
                <w:szCs w:val="24"/>
              </w:rPr>
              <w:lastRenderedPageBreak/>
              <w:t xml:space="preserve">3.1 shall be ineligible to be qualified for, bid for, or be awarded </w:t>
            </w:r>
            <w:r w:rsidR="00634BC5" w:rsidRPr="003A0FBF">
              <w:rPr>
                <w:rFonts w:asciiTheme="minorHAnsi" w:hAnsiTheme="minorHAnsi" w:cstheme="minorHAnsi"/>
                <w:bCs/>
                <w:szCs w:val="24"/>
              </w:rPr>
              <w:t>a government</w:t>
            </w:r>
            <w:r w:rsidR="00CC0A5E" w:rsidRPr="003A0FBF">
              <w:rPr>
                <w:rFonts w:asciiTheme="minorHAnsi" w:hAnsiTheme="minorHAnsi" w:cstheme="minorHAnsi"/>
                <w:bCs/>
                <w:szCs w:val="24"/>
              </w:rPr>
              <w:t xml:space="preserve"> or Bank-financed </w:t>
            </w:r>
            <w:r w:rsidRPr="003A0FBF">
              <w:rPr>
                <w:rFonts w:asciiTheme="minorHAnsi" w:hAnsiTheme="minorHAnsi" w:cstheme="minorHAnsi"/>
                <w:bCs/>
                <w:szCs w:val="24"/>
              </w:rPr>
              <w:t xml:space="preserve">contract or benefit from </w:t>
            </w:r>
            <w:r w:rsidR="00CC0A5E" w:rsidRPr="003A0FBF">
              <w:rPr>
                <w:rFonts w:asciiTheme="minorHAnsi" w:hAnsiTheme="minorHAnsi" w:cstheme="minorHAnsi"/>
                <w:bCs/>
                <w:szCs w:val="24"/>
              </w:rPr>
              <w:t>such contract,</w:t>
            </w:r>
            <w:r w:rsidR="006243F0" w:rsidRPr="003A0FBF">
              <w:rPr>
                <w:rFonts w:asciiTheme="minorHAnsi" w:hAnsiTheme="minorHAnsi" w:cstheme="minorHAnsi"/>
                <w:bCs/>
                <w:szCs w:val="24"/>
              </w:rPr>
              <w:t xml:space="preserve"> </w:t>
            </w:r>
            <w:r w:rsidRPr="003A0FBF">
              <w:rPr>
                <w:rFonts w:asciiTheme="minorHAnsi" w:hAnsiTheme="minorHAnsi" w:cstheme="minorHAnsi"/>
                <w:bCs/>
                <w:szCs w:val="24"/>
              </w:rPr>
              <w:t xml:space="preserve">financially or otherwise, as appropriate, during such period of time as the Bank or Government shall have determined. The list of debarred firms and individuals by the Bank is available at the electronic address </w:t>
            </w:r>
            <w:r w:rsidRPr="003A0FBF">
              <w:rPr>
                <w:rFonts w:asciiTheme="minorHAnsi" w:hAnsiTheme="minorHAnsi" w:cstheme="minorHAnsi"/>
                <w:b/>
                <w:bCs/>
                <w:szCs w:val="24"/>
              </w:rPr>
              <w:t>specified in the BDS</w:t>
            </w:r>
            <w:r w:rsidR="00162EF0" w:rsidRPr="003A0FBF">
              <w:rPr>
                <w:rFonts w:asciiTheme="minorHAnsi" w:hAnsiTheme="minorHAnsi" w:cstheme="minorHAnsi"/>
                <w:b/>
                <w:bCs/>
                <w:szCs w:val="24"/>
              </w:rPr>
              <w:t>- ITB 4.4</w:t>
            </w:r>
            <w:r w:rsidRPr="003A0FBF">
              <w:rPr>
                <w:rFonts w:asciiTheme="minorHAnsi" w:hAnsiTheme="minorHAnsi" w:cstheme="minorHAnsi"/>
                <w:b/>
                <w:bCs/>
                <w:szCs w:val="24"/>
              </w:rPr>
              <w:t>.</w:t>
            </w:r>
          </w:p>
          <w:p w14:paraId="6EA2F1F9" w14:textId="3EE93329" w:rsidR="009D5699" w:rsidRPr="003A0FBF" w:rsidRDefault="009D5699" w:rsidP="003446B6">
            <w:pPr>
              <w:pStyle w:val="Sub-ClauseText"/>
              <w:numPr>
                <w:ilvl w:val="1"/>
                <w:numId w:val="8"/>
              </w:numPr>
              <w:tabs>
                <w:tab w:val="left" w:pos="3675"/>
              </w:tabs>
              <w:spacing w:before="60"/>
              <w:rPr>
                <w:rFonts w:asciiTheme="minorHAnsi" w:hAnsiTheme="minorHAnsi" w:cstheme="minorHAnsi"/>
                <w:spacing w:val="0"/>
                <w:szCs w:val="24"/>
              </w:rPr>
            </w:pPr>
            <w:r w:rsidRPr="003A0FBF">
              <w:rPr>
                <w:rFonts w:asciiTheme="minorHAnsi" w:hAnsiTheme="minorHAnsi" w:cstheme="minorHAnsi"/>
                <w:szCs w:val="24"/>
              </w:rPr>
              <w:t xml:space="preserve">Bidders that are Government-owned enterprises or institutions in Lao PDR may participate only if they can establish that they (i) are legally and financially autonomous (ii) operate under commercial law, and (iii) </w:t>
            </w:r>
            <w:r w:rsidRPr="003A0FBF">
              <w:rPr>
                <w:rFonts w:asciiTheme="minorHAnsi" w:hAnsiTheme="minorHAnsi" w:cstheme="minorHAnsi"/>
                <w:spacing w:val="-5"/>
                <w:szCs w:val="24"/>
              </w:rPr>
              <w:t xml:space="preserve">are not dependent agencies of the </w:t>
            </w:r>
            <w:r w:rsidR="00AA0238" w:rsidRPr="003A0FBF">
              <w:rPr>
                <w:rFonts w:asciiTheme="minorHAnsi" w:hAnsiTheme="minorHAnsi" w:cstheme="minorHAnsi"/>
                <w:spacing w:val="-5"/>
                <w:szCs w:val="24"/>
              </w:rPr>
              <w:t>Procuring Entity</w:t>
            </w:r>
            <w:r w:rsidRPr="003A0FBF">
              <w:rPr>
                <w:rFonts w:asciiTheme="minorHAnsi" w:hAnsiTheme="minorHAnsi" w:cstheme="minorHAnsi"/>
                <w:spacing w:val="-5"/>
                <w:szCs w:val="24"/>
              </w:rPr>
              <w:t xml:space="preserve">.  To be eligible, a government-owned enterprise or institution shall establish to the </w:t>
            </w:r>
            <w:r w:rsidR="00AA0238" w:rsidRPr="003A0FBF">
              <w:rPr>
                <w:rFonts w:asciiTheme="minorHAnsi" w:hAnsiTheme="minorHAnsi" w:cstheme="minorHAnsi"/>
                <w:spacing w:val="-5"/>
                <w:szCs w:val="24"/>
              </w:rPr>
              <w:t>Procuring Entity</w:t>
            </w:r>
            <w:r w:rsidRPr="003A0FBF">
              <w:rPr>
                <w:rFonts w:asciiTheme="minorHAnsi" w:hAnsiTheme="minorHAnsi" w:cstheme="minorHAnsi"/>
                <w:spacing w:val="-5"/>
                <w:szCs w:val="24"/>
              </w:rPr>
              <w:t xml:space="preserve"> or Bank’s satisfaction, through all relevant documents, including its Charter and other information the </w:t>
            </w:r>
            <w:r w:rsidR="00AA0238" w:rsidRPr="003A0FBF">
              <w:rPr>
                <w:rFonts w:asciiTheme="minorHAnsi" w:hAnsiTheme="minorHAnsi" w:cstheme="minorHAnsi"/>
                <w:spacing w:val="-5"/>
                <w:szCs w:val="24"/>
              </w:rPr>
              <w:t>Procuring Entity</w:t>
            </w:r>
            <w:r w:rsidRPr="003A0FBF">
              <w:rPr>
                <w:rFonts w:asciiTheme="minorHAnsi" w:hAnsiTheme="minorHAnsi" w:cstheme="minorHAnsi"/>
                <w:spacing w:val="-5"/>
                <w:szCs w:val="24"/>
              </w:rPr>
              <w:t xml:space="preserve"> or Bank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3A0FBF">
              <w:rPr>
                <w:rFonts w:asciiTheme="minorHAnsi" w:hAnsiTheme="minorHAnsi" w:cstheme="minorHAnsi"/>
                <w:szCs w:val="24"/>
              </w:rPr>
              <w:t>.</w:t>
            </w:r>
          </w:p>
          <w:p w14:paraId="7C29CC59" w14:textId="0FAD6E05"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rPr>
              <w:t xml:space="preserve">A Bidder shall not be under suspension from bidding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as the result of the operation of a Bid–Securing Declaration.</w:t>
            </w:r>
          </w:p>
          <w:p w14:paraId="6A916BF0" w14:textId="77777777"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rPr>
              <w:t>The Bidder shall have fulfilled its obligations to pay taxes and security contributions under the relevant national laws and regulations.</w:t>
            </w:r>
          </w:p>
          <w:p w14:paraId="67E6CEE5" w14:textId="599C31D9" w:rsidR="009D5699" w:rsidRPr="003A0FBF" w:rsidRDefault="009D5699" w:rsidP="003446B6">
            <w:pPr>
              <w:pStyle w:val="Sub-ClauseText"/>
              <w:numPr>
                <w:ilvl w:val="1"/>
                <w:numId w:val="8"/>
              </w:numPr>
              <w:spacing w:before="60"/>
              <w:rPr>
                <w:rFonts w:asciiTheme="minorHAnsi" w:hAnsiTheme="minorHAnsi" w:cstheme="minorHAnsi"/>
                <w:spacing w:val="0"/>
                <w:szCs w:val="24"/>
              </w:rPr>
            </w:pPr>
            <w:r w:rsidRPr="003A0FBF">
              <w:rPr>
                <w:rFonts w:asciiTheme="minorHAnsi" w:hAnsiTheme="minorHAnsi" w:cstheme="minorHAnsi"/>
                <w:szCs w:val="24"/>
              </w:rPr>
              <w:t xml:space="preserve">A Bidder shall provide such evidence of eligibility satisfactory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as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reasonably request.</w:t>
            </w:r>
          </w:p>
        </w:tc>
      </w:tr>
      <w:bookmarkStart w:id="39" w:name="_Toc438438824"/>
      <w:bookmarkStart w:id="40" w:name="_Toc438532568"/>
      <w:bookmarkStart w:id="41" w:name="_Toc438733968"/>
      <w:bookmarkStart w:id="42" w:name="_Toc438907009"/>
      <w:bookmarkStart w:id="43" w:name="_Toc438907208"/>
      <w:bookmarkStart w:id="44" w:name="_Toc58234909"/>
      <w:tr w:rsidR="009D5699" w:rsidRPr="003A0FBF" w14:paraId="5D682890" w14:textId="77777777" w:rsidTr="007E38D6">
        <w:trPr>
          <w:gridAfter w:val="1"/>
          <w:wAfter w:w="105" w:type="dxa"/>
        </w:trPr>
        <w:tc>
          <w:tcPr>
            <w:tcW w:w="2340" w:type="dxa"/>
          </w:tcPr>
          <w:p w14:paraId="2B755853" w14:textId="6A7EA90E"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45" w:name="_Toc79746916"/>
            <w:r w:rsidR="00576EB2">
              <w:rPr>
                <w:rFonts w:asciiTheme="minorHAnsi" w:hAnsiTheme="minorHAnsi" w:cstheme="minorHAnsi"/>
                <w:noProof/>
                <w:szCs w:val="24"/>
              </w:rPr>
              <w:t>5</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Eligible Goods and Related Services</w:t>
            </w:r>
            <w:bookmarkEnd w:id="39"/>
            <w:bookmarkEnd w:id="40"/>
            <w:bookmarkEnd w:id="41"/>
            <w:bookmarkEnd w:id="42"/>
            <w:bookmarkEnd w:id="43"/>
            <w:bookmarkEnd w:id="44"/>
            <w:bookmarkEnd w:id="45"/>
          </w:p>
        </w:tc>
        <w:tc>
          <w:tcPr>
            <w:tcW w:w="6989" w:type="dxa"/>
          </w:tcPr>
          <w:p w14:paraId="4FCA3747" w14:textId="1702D2C7" w:rsidR="009D5699" w:rsidRPr="003A0FB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All the Goods and Related Services to be supplied under the Contract</w:t>
            </w:r>
            <w:r w:rsidR="004005F4" w:rsidRPr="003A0FBF">
              <w:rPr>
                <w:rFonts w:asciiTheme="minorHAnsi" w:hAnsiTheme="minorHAnsi" w:cstheme="minorHAnsi"/>
                <w:spacing w:val="0"/>
                <w:szCs w:val="24"/>
              </w:rPr>
              <w:t xml:space="preserve"> that is</w:t>
            </w:r>
            <w:r w:rsidRPr="003A0FBF">
              <w:rPr>
                <w:rFonts w:asciiTheme="minorHAnsi" w:hAnsiTheme="minorHAnsi" w:cstheme="minorHAnsi"/>
                <w:spacing w:val="0"/>
                <w:szCs w:val="24"/>
              </w:rPr>
              <w:t xml:space="preserve"> financed by the </w:t>
            </w:r>
            <w:r w:rsidR="00ED5D75" w:rsidRPr="003A0FBF">
              <w:rPr>
                <w:rFonts w:asciiTheme="minorHAnsi" w:hAnsiTheme="minorHAnsi" w:cstheme="minorHAnsi"/>
                <w:spacing w:val="0"/>
                <w:szCs w:val="24"/>
              </w:rPr>
              <w:t>W</w:t>
            </w:r>
            <w:r w:rsidR="00537DB4" w:rsidRPr="003A0FBF">
              <w:rPr>
                <w:rFonts w:asciiTheme="minorHAnsi" w:hAnsiTheme="minorHAnsi" w:cstheme="minorHAnsi"/>
                <w:spacing w:val="0"/>
                <w:szCs w:val="24"/>
              </w:rPr>
              <w:t xml:space="preserve">B and ADB </w:t>
            </w:r>
            <w:r w:rsidRPr="003A0FBF">
              <w:rPr>
                <w:rFonts w:asciiTheme="minorHAnsi" w:hAnsiTheme="minorHAnsi" w:cstheme="minorHAnsi"/>
                <w:spacing w:val="0"/>
                <w:szCs w:val="24"/>
              </w:rPr>
              <w:t>may have their</w:t>
            </w:r>
            <w:r w:rsidR="00E93280" w:rsidRPr="003A0FBF">
              <w:rPr>
                <w:rFonts w:asciiTheme="minorHAnsi" w:hAnsiTheme="minorHAnsi" w:cstheme="minorHAnsi"/>
                <w:spacing w:val="0"/>
                <w:szCs w:val="24"/>
              </w:rPr>
              <w:t xml:space="preserve"> country of</w:t>
            </w:r>
            <w:r w:rsidRPr="003A0FBF">
              <w:rPr>
                <w:rFonts w:asciiTheme="minorHAnsi" w:hAnsiTheme="minorHAnsi" w:cstheme="minorHAnsi"/>
                <w:spacing w:val="0"/>
                <w:szCs w:val="24"/>
              </w:rPr>
              <w:t xml:space="preserve"> origin in accordance with Section V, Eligible Countries.</w:t>
            </w:r>
            <w:r w:rsidR="00257443" w:rsidRPr="003A0FBF">
              <w:rPr>
                <w:rFonts w:asciiTheme="minorHAnsi" w:hAnsiTheme="minorHAnsi" w:cstheme="minorHAnsi"/>
              </w:rPr>
              <w:t xml:space="preserve"> Eligible Countries and </w:t>
            </w:r>
            <w:r w:rsidR="00257443" w:rsidRPr="003A0FBF">
              <w:rPr>
                <w:rFonts w:asciiTheme="minorHAnsi" w:hAnsiTheme="minorHAnsi" w:cstheme="minorHAnsi"/>
                <w:b/>
                <w:bCs/>
              </w:rPr>
              <w:t>BDS</w:t>
            </w:r>
            <w:r w:rsidR="00E063B4" w:rsidRPr="003A0FBF">
              <w:rPr>
                <w:rFonts w:asciiTheme="minorHAnsi" w:hAnsiTheme="minorHAnsi" w:cs="DokChampa" w:hint="cs"/>
                <w:b/>
                <w:bCs/>
                <w:cs/>
                <w:lang w:bidi="lo-LA"/>
              </w:rPr>
              <w:t xml:space="preserve"> </w:t>
            </w:r>
            <w:r w:rsidR="00E063B4" w:rsidRPr="003A0FBF">
              <w:rPr>
                <w:rFonts w:asciiTheme="minorHAnsi" w:hAnsiTheme="minorHAnsi" w:cs="DokChampa"/>
                <w:b/>
                <w:bCs/>
                <w:lang w:bidi="lo-LA"/>
              </w:rPr>
              <w:t>– ITB 5.1</w:t>
            </w:r>
            <w:r w:rsidR="00257443" w:rsidRPr="003A0FBF">
              <w:rPr>
                <w:rFonts w:asciiTheme="minorHAnsi" w:hAnsiTheme="minorHAnsi" w:cstheme="minorHAnsi"/>
              </w:rPr>
              <w:t xml:space="preserve">, and all expenditures under the Contract will not contravene such restrictions. At the Procuring Entity’s request, Bidders may be required to provide evidence of the origin of </w:t>
            </w:r>
            <w:r w:rsidR="00CC7D53" w:rsidRPr="003A0FBF">
              <w:rPr>
                <w:rFonts w:asciiTheme="minorHAnsi" w:hAnsiTheme="minorHAnsi" w:cstheme="minorHAnsi"/>
              </w:rPr>
              <w:t>goods</w:t>
            </w:r>
            <w:r w:rsidR="00257443" w:rsidRPr="003A0FBF">
              <w:rPr>
                <w:rFonts w:asciiTheme="minorHAnsi" w:hAnsiTheme="minorHAnsi" w:cstheme="minorHAnsi"/>
              </w:rPr>
              <w:t xml:space="preserve"> and services.</w:t>
            </w:r>
          </w:p>
          <w:p w14:paraId="1BB77171" w14:textId="225DE3FA" w:rsidR="009D5699" w:rsidRPr="003A0FB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For purposes of this Clause, the term “goods” includes commodities, raw</w:t>
            </w:r>
            <w:r w:rsidR="006243F0"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 xml:space="preserve">material, machinery, equipment, and industrial plants; and “related services” </w:t>
            </w:r>
            <w:r w:rsidR="00BC1FC3" w:rsidRPr="003A0FBF">
              <w:rPr>
                <w:rFonts w:asciiTheme="minorHAnsi" w:hAnsiTheme="minorHAnsi" w:cstheme="minorHAnsi"/>
                <w:spacing w:val="0"/>
                <w:szCs w:val="24"/>
              </w:rPr>
              <w:t>include</w:t>
            </w:r>
            <w:r w:rsidRPr="003A0FBF">
              <w:rPr>
                <w:rFonts w:asciiTheme="minorHAnsi" w:hAnsiTheme="minorHAnsi" w:cstheme="minorHAnsi"/>
                <w:spacing w:val="0"/>
                <w:szCs w:val="24"/>
              </w:rPr>
              <w:t xml:space="preserve"> services such as insurance, installation, training, and initial maintenance.</w:t>
            </w:r>
          </w:p>
          <w:p w14:paraId="6787BCF0" w14:textId="77777777" w:rsidR="009D5699" w:rsidRPr="003A0FB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The term “origin” means the country where the goods have </w:t>
            </w:r>
            <w:r w:rsidRPr="003A0FBF">
              <w:rPr>
                <w:rFonts w:asciiTheme="minorHAnsi" w:hAnsiTheme="minorHAnsi" w:cstheme="minorHAnsi"/>
                <w:spacing w:val="0"/>
                <w:szCs w:val="24"/>
              </w:rPr>
              <w:lastRenderedPageBreak/>
              <w:t>been mined, grown, cultivated, produced, manufactured or processed; or, through manufacture, processing, or assembly, another commercially recognized article results that differs substantially in its basic characteristics from its components.</w:t>
            </w:r>
          </w:p>
        </w:tc>
      </w:tr>
      <w:tr w:rsidR="009D5699" w:rsidRPr="003A0FBF" w14:paraId="18FE75EC" w14:textId="77777777" w:rsidTr="007E38D6">
        <w:trPr>
          <w:gridAfter w:val="1"/>
          <w:wAfter w:w="105" w:type="dxa"/>
        </w:trPr>
        <w:tc>
          <w:tcPr>
            <w:tcW w:w="2340" w:type="dxa"/>
          </w:tcPr>
          <w:p w14:paraId="0F26411D" w14:textId="77777777" w:rsidR="009D5699" w:rsidRPr="003A0FB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499CA1F8" w14:textId="77777777" w:rsidR="009D5699" w:rsidRPr="003A0FBF" w:rsidRDefault="009D5699" w:rsidP="001D425F">
            <w:pPr>
              <w:pStyle w:val="BodyText2"/>
              <w:spacing w:before="60"/>
              <w:rPr>
                <w:rFonts w:asciiTheme="minorHAnsi" w:hAnsiTheme="minorHAnsi" w:cstheme="minorHAnsi"/>
                <w:sz w:val="24"/>
                <w:szCs w:val="24"/>
              </w:rPr>
            </w:pPr>
            <w:bookmarkStart w:id="46" w:name="_Toc505659524"/>
            <w:bookmarkStart w:id="47" w:name="_Toc58234910"/>
            <w:r w:rsidRPr="003A0FBF">
              <w:rPr>
                <w:rFonts w:asciiTheme="minorHAnsi" w:hAnsiTheme="minorHAnsi" w:cstheme="minorHAnsi"/>
                <w:sz w:val="24"/>
                <w:szCs w:val="24"/>
              </w:rPr>
              <w:t>B. Contents of Bidding Document</w:t>
            </w:r>
            <w:bookmarkEnd w:id="46"/>
            <w:bookmarkEnd w:id="47"/>
          </w:p>
        </w:tc>
      </w:tr>
      <w:bookmarkStart w:id="48" w:name="_Toc438532572"/>
      <w:bookmarkStart w:id="49" w:name="_Toc58234911"/>
      <w:bookmarkStart w:id="50" w:name="_Toc438438826"/>
      <w:bookmarkStart w:id="51" w:name="_Toc438532574"/>
      <w:bookmarkStart w:id="52" w:name="_Toc438733970"/>
      <w:bookmarkStart w:id="53" w:name="_Toc438907010"/>
      <w:bookmarkStart w:id="54" w:name="_Toc438907209"/>
      <w:bookmarkEnd w:id="48"/>
      <w:tr w:rsidR="009D5699" w:rsidRPr="003A0FBF" w14:paraId="2FCADDFD" w14:textId="77777777" w:rsidTr="007E38D6">
        <w:trPr>
          <w:gridAfter w:val="1"/>
          <w:wAfter w:w="105" w:type="dxa"/>
        </w:trPr>
        <w:tc>
          <w:tcPr>
            <w:tcW w:w="2340" w:type="dxa"/>
          </w:tcPr>
          <w:p w14:paraId="74FE9581" w14:textId="3C158B5E"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55" w:name="_Toc79746917"/>
            <w:r w:rsidR="00576EB2">
              <w:rPr>
                <w:rFonts w:asciiTheme="minorHAnsi" w:hAnsiTheme="minorHAnsi" w:cstheme="minorHAnsi"/>
                <w:noProof/>
                <w:szCs w:val="24"/>
              </w:rPr>
              <w:t>6</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Sections of Bidding Document</w:t>
            </w:r>
            <w:bookmarkEnd w:id="49"/>
            <w:bookmarkEnd w:id="55"/>
          </w:p>
          <w:bookmarkEnd w:id="50"/>
          <w:bookmarkEnd w:id="51"/>
          <w:bookmarkEnd w:id="52"/>
          <w:bookmarkEnd w:id="53"/>
          <w:bookmarkEnd w:id="54"/>
          <w:p w14:paraId="65BA6D99" w14:textId="77777777" w:rsidR="009D5699" w:rsidRPr="003A0FBF" w:rsidRDefault="009D5699" w:rsidP="001D425F">
            <w:pPr>
              <w:pStyle w:val="i"/>
              <w:keepNext/>
              <w:suppressAutoHyphens w:val="0"/>
              <w:spacing w:before="60" w:after="120"/>
              <w:rPr>
                <w:rFonts w:asciiTheme="minorHAnsi" w:hAnsiTheme="minorHAnsi" w:cstheme="minorHAnsi"/>
                <w:szCs w:val="24"/>
              </w:rPr>
            </w:pPr>
          </w:p>
        </w:tc>
        <w:tc>
          <w:tcPr>
            <w:tcW w:w="6989" w:type="dxa"/>
          </w:tcPr>
          <w:p w14:paraId="3C0B6A9D" w14:textId="77777777" w:rsidR="009D5699" w:rsidRPr="003A0FB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The Bidding Documents consist of Parts 1, 2, and 3, which include all the Sections indicated below, and should be read in conjunction with any Addenda issued in accordance with ITB 8.</w:t>
            </w:r>
          </w:p>
          <w:p w14:paraId="78354CA9" w14:textId="531DEA67" w:rsidR="009D5699" w:rsidRPr="003A0FBF" w:rsidRDefault="009D5699" w:rsidP="00315B4F">
            <w:pPr>
              <w:tabs>
                <w:tab w:val="left" w:pos="1602"/>
                <w:tab w:val="left" w:pos="2502"/>
              </w:tabs>
              <w:spacing w:before="60" w:after="120"/>
              <w:ind w:left="1152"/>
              <w:rPr>
                <w:rFonts w:asciiTheme="minorHAnsi" w:hAnsiTheme="minorHAnsi" w:cstheme="minorHAnsi"/>
                <w:szCs w:val="24"/>
              </w:rPr>
            </w:pPr>
          </w:p>
        </w:tc>
      </w:tr>
      <w:tr w:rsidR="009D5699" w:rsidRPr="003A0FBF" w14:paraId="614EB6A2" w14:textId="77777777" w:rsidTr="007E38D6">
        <w:trPr>
          <w:gridAfter w:val="1"/>
          <w:wAfter w:w="105" w:type="dxa"/>
        </w:trPr>
        <w:tc>
          <w:tcPr>
            <w:tcW w:w="2340" w:type="dxa"/>
          </w:tcPr>
          <w:p w14:paraId="14B310A6" w14:textId="77777777" w:rsidR="009D5699" w:rsidRPr="003A0FB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34926CB3" w14:textId="51ADF3DE" w:rsidR="009D5699" w:rsidRPr="003A0FB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The Invitation for Bids issued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is not part of the Bidding Document.</w:t>
            </w:r>
          </w:p>
          <w:p w14:paraId="7060D1F0" w14:textId="11A65B25" w:rsidR="009D5699" w:rsidRPr="003A0FB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Unless obtained directly from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is not responsible for the completeness of the document, responses to requests for clarification, the Minutes of the pre-Bid meeting (if any), or Addenda to the Bidding Document in accordance with ITB 8. In case of any contradiction, documents obtained directly from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prevail.</w:t>
            </w:r>
          </w:p>
          <w:p w14:paraId="4D62C5E5" w14:textId="77777777" w:rsidR="009D5699" w:rsidRPr="003A0FB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The Bidder is expected to examine all instructions, forms, terms, and specifications in the Bidding Documents and to furnish with its Bid all information or documentation as is required by the Bidding Documents.</w:t>
            </w:r>
          </w:p>
        </w:tc>
      </w:tr>
      <w:bookmarkStart w:id="56" w:name="_Toc438438827"/>
      <w:bookmarkStart w:id="57" w:name="_Toc438532575"/>
      <w:bookmarkStart w:id="58" w:name="_Toc438733971"/>
      <w:bookmarkStart w:id="59" w:name="_Toc438907011"/>
      <w:bookmarkStart w:id="60" w:name="_Toc438907210"/>
      <w:bookmarkStart w:id="61" w:name="_Toc58234912"/>
      <w:tr w:rsidR="009D5699" w:rsidRPr="003A0FBF" w14:paraId="2CBE9929" w14:textId="77777777" w:rsidTr="007E38D6">
        <w:trPr>
          <w:gridAfter w:val="1"/>
          <w:wAfter w:w="105" w:type="dxa"/>
        </w:trPr>
        <w:tc>
          <w:tcPr>
            <w:tcW w:w="2340" w:type="dxa"/>
          </w:tcPr>
          <w:p w14:paraId="23C159E4" w14:textId="2CBCFBC5"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62" w:name="_Toc79746918"/>
            <w:r w:rsidR="00576EB2">
              <w:rPr>
                <w:rFonts w:asciiTheme="minorHAnsi" w:hAnsiTheme="minorHAnsi" w:cstheme="minorHAnsi"/>
                <w:noProof/>
                <w:szCs w:val="24"/>
              </w:rPr>
              <w:t>7</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Clarification of Bidding Documents</w:t>
            </w:r>
            <w:bookmarkEnd w:id="56"/>
            <w:bookmarkEnd w:id="57"/>
            <w:bookmarkEnd w:id="58"/>
            <w:bookmarkEnd w:id="59"/>
            <w:bookmarkEnd w:id="60"/>
            <w:r w:rsidR="009D5699" w:rsidRPr="003A0FBF">
              <w:rPr>
                <w:rFonts w:asciiTheme="minorHAnsi" w:hAnsiTheme="minorHAnsi" w:cstheme="minorHAnsi"/>
                <w:szCs w:val="24"/>
              </w:rPr>
              <w:t>, Site Visit, Pre-Bid Meeting</w:t>
            </w:r>
            <w:bookmarkEnd w:id="61"/>
            <w:bookmarkEnd w:id="62"/>
          </w:p>
        </w:tc>
        <w:tc>
          <w:tcPr>
            <w:tcW w:w="6989" w:type="dxa"/>
          </w:tcPr>
          <w:p w14:paraId="2662EA4F" w14:textId="611ACB4C" w:rsidR="009D5699" w:rsidRPr="003A0FBF" w:rsidRDefault="009D5699" w:rsidP="003446B6">
            <w:pPr>
              <w:pStyle w:val="Sub-ClauseText"/>
              <w:numPr>
                <w:ilvl w:val="1"/>
                <w:numId w:val="11"/>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A Bidder requiring any clarification of the Bidding Document shall contact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at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’s address </w:t>
            </w:r>
            <w:r w:rsidRPr="003A0FBF">
              <w:rPr>
                <w:rFonts w:asciiTheme="minorHAnsi" w:hAnsiTheme="minorHAnsi" w:cstheme="minorHAnsi"/>
                <w:b/>
                <w:bCs/>
                <w:spacing w:val="0"/>
                <w:szCs w:val="24"/>
              </w:rPr>
              <w:t xml:space="preserve">specified in the </w:t>
            </w:r>
            <w:r w:rsidRPr="003A0FBF">
              <w:rPr>
                <w:rFonts w:asciiTheme="minorHAnsi" w:hAnsiTheme="minorHAnsi" w:cstheme="minorHAnsi"/>
                <w:b/>
                <w:spacing w:val="0"/>
                <w:szCs w:val="24"/>
              </w:rPr>
              <w:t xml:space="preserve">BDS </w:t>
            </w:r>
            <w:r w:rsidRPr="003A0FBF">
              <w:rPr>
                <w:rFonts w:asciiTheme="minorHAnsi" w:hAnsiTheme="minorHAnsi" w:cstheme="minorHAnsi"/>
                <w:spacing w:val="0"/>
                <w:szCs w:val="24"/>
              </w:rPr>
              <w:t xml:space="preserve">or raise its enquiries during the pre-bid meeting if provided for in accordance with </w:t>
            </w:r>
            <w:r w:rsidR="00180426" w:rsidRPr="003A0FBF">
              <w:rPr>
                <w:rFonts w:asciiTheme="minorHAnsi" w:hAnsiTheme="minorHAnsi" w:cstheme="minorHAnsi"/>
                <w:spacing w:val="0"/>
                <w:szCs w:val="24"/>
              </w:rPr>
              <w:t xml:space="preserve">BDS </w:t>
            </w:r>
            <w:r w:rsidRPr="003A0FBF">
              <w:rPr>
                <w:rFonts w:asciiTheme="minorHAnsi" w:hAnsiTheme="minorHAnsi" w:cstheme="minorHAnsi"/>
                <w:spacing w:val="0"/>
                <w:szCs w:val="24"/>
              </w:rPr>
              <w:t>7.</w:t>
            </w:r>
            <w:r w:rsidR="00B8272D" w:rsidRPr="003A0FBF">
              <w:rPr>
                <w:rFonts w:asciiTheme="minorHAnsi" w:hAnsiTheme="minorHAnsi" w:cstheme="minorHAnsi"/>
                <w:spacing w:val="0"/>
                <w:szCs w:val="24"/>
              </w:rPr>
              <w:t>4</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will respond in writing to any request for clarification, provided that such request is received prior to the deadline for submission of bids </w:t>
            </w:r>
            <w:r w:rsidRPr="003A0FBF">
              <w:rPr>
                <w:rFonts w:asciiTheme="minorHAnsi" w:hAnsiTheme="minorHAnsi" w:cstheme="minorHAnsi"/>
                <w:szCs w:val="24"/>
              </w:rPr>
              <w:t xml:space="preserve">within a period </w:t>
            </w:r>
            <w:r w:rsidRPr="003A0FBF">
              <w:rPr>
                <w:rFonts w:asciiTheme="minorHAnsi" w:hAnsiTheme="minorHAnsi" w:cstheme="minorHAnsi"/>
                <w:b/>
                <w:szCs w:val="24"/>
              </w:rPr>
              <w:t>specified in the BDS</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forward copies of its response to all Bidders who have acquired the Bidding Documents </w:t>
            </w:r>
            <w:r w:rsidRPr="003A0FBF">
              <w:rPr>
                <w:rFonts w:asciiTheme="minorHAnsi" w:hAnsiTheme="minorHAnsi" w:cstheme="minorHAnsi"/>
                <w:szCs w:val="24"/>
              </w:rPr>
              <w:t xml:space="preserve">in accordance with ITB 6.3, </w:t>
            </w:r>
            <w:r w:rsidRPr="003A0FBF">
              <w:rPr>
                <w:rFonts w:asciiTheme="minorHAnsi" w:hAnsiTheme="minorHAnsi" w:cstheme="minorHAnsi"/>
                <w:spacing w:val="0"/>
                <w:szCs w:val="24"/>
              </w:rPr>
              <w:t xml:space="preserve">including a description of the inquiry but without identifying its source. If </w:t>
            </w:r>
            <w:r w:rsidR="00FD50ED" w:rsidRPr="003A0FBF">
              <w:rPr>
                <w:rFonts w:asciiTheme="minorHAnsi" w:hAnsiTheme="minorHAnsi" w:cstheme="minorHAnsi"/>
                <w:spacing w:val="0"/>
                <w:szCs w:val="24"/>
              </w:rPr>
              <w:t>so,</w:t>
            </w:r>
            <w:r w:rsidRPr="003A0FBF">
              <w:rPr>
                <w:rFonts w:asciiTheme="minorHAnsi" w:hAnsiTheme="minorHAnsi" w:cstheme="minorHAnsi"/>
                <w:spacing w:val="0"/>
                <w:szCs w:val="24"/>
              </w:rPr>
              <w:t xml:space="preserve"> </w:t>
            </w:r>
            <w:r w:rsidRPr="003A0FBF">
              <w:rPr>
                <w:rFonts w:asciiTheme="minorHAnsi" w:hAnsiTheme="minorHAnsi" w:cstheme="minorHAnsi"/>
                <w:b/>
                <w:spacing w:val="0"/>
                <w:szCs w:val="24"/>
              </w:rPr>
              <w:t>specified in the BDS</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also promptly publish its response at the web page </w:t>
            </w:r>
            <w:r w:rsidRPr="003A0FBF">
              <w:rPr>
                <w:rFonts w:asciiTheme="minorHAnsi" w:hAnsiTheme="minorHAnsi" w:cstheme="minorHAnsi"/>
                <w:b/>
                <w:spacing w:val="0"/>
                <w:szCs w:val="24"/>
              </w:rPr>
              <w:t>identified in the BDS</w:t>
            </w:r>
            <w:r w:rsidRPr="003A0FBF">
              <w:rPr>
                <w:rFonts w:asciiTheme="minorHAnsi" w:hAnsiTheme="minorHAnsi" w:cstheme="minorHAnsi"/>
                <w:spacing w:val="0"/>
                <w:szCs w:val="24"/>
              </w:rPr>
              <w:t xml:space="preserve">. Should the clarification result in changes to the essential elements of the Bidding Documents,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amend the Bidding Documents following the procedure under ITB 8 and ITB 22.3.</w:t>
            </w:r>
          </w:p>
          <w:p w14:paraId="3697ABB4" w14:textId="49E403C5" w:rsidR="0021108C" w:rsidRPr="003A0FBF" w:rsidRDefault="000E0339" w:rsidP="003446B6">
            <w:pPr>
              <w:pStyle w:val="Sub-ClauseText"/>
              <w:numPr>
                <w:ilvl w:val="1"/>
                <w:numId w:val="11"/>
              </w:numPr>
              <w:spacing w:before="60"/>
              <w:rPr>
                <w:rFonts w:asciiTheme="minorHAnsi" w:hAnsiTheme="minorHAnsi" w:cstheme="minorHAnsi"/>
                <w:spacing w:val="0"/>
                <w:szCs w:val="24"/>
              </w:rPr>
            </w:pPr>
            <w:r w:rsidRPr="003A0FBF">
              <w:rPr>
                <w:rFonts w:asciiTheme="minorHAnsi" w:hAnsiTheme="minorHAnsi" w:cstheme="minorHAnsi"/>
                <w:b/>
                <w:bCs/>
                <w:szCs w:val="24"/>
                <w:lang w:bidi="lo-LA"/>
              </w:rPr>
              <w:t xml:space="preserve">If specified in </w:t>
            </w:r>
            <w:r w:rsidRPr="003A0FBF">
              <w:rPr>
                <w:rFonts w:asciiTheme="minorHAnsi" w:hAnsiTheme="minorHAnsi" w:cstheme="minorHAnsi" w:hint="cs"/>
                <w:b/>
                <w:bCs/>
                <w:szCs w:val="24"/>
                <w:lang w:val="fr-FR" w:bidi="lo-LA"/>
              </w:rPr>
              <w:t>BDS</w:t>
            </w:r>
            <w:r w:rsidR="0027226E" w:rsidRPr="003A0FBF">
              <w:rPr>
                <w:rFonts w:asciiTheme="minorHAnsi" w:hAnsiTheme="minorHAnsi" w:cstheme="minorHAnsi"/>
                <w:b/>
                <w:bCs/>
                <w:szCs w:val="24"/>
                <w:lang w:val="fr-FR" w:bidi="lo-LA"/>
              </w:rPr>
              <w:t xml:space="preserve"> – ITB 7.2</w:t>
            </w:r>
            <w:r w:rsidR="0027226E" w:rsidRPr="003A0FBF">
              <w:rPr>
                <w:rFonts w:ascii="Phetsarath OT" w:hAnsi="Phetsarath OT" w:cs="Phetsarath OT"/>
                <w:szCs w:val="24"/>
                <w:lang w:val="fr-FR" w:bidi="lo-LA"/>
              </w:rPr>
              <w:t xml:space="preserve">, </w:t>
            </w:r>
            <w:r w:rsidR="0021108C" w:rsidRPr="003A0FBF">
              <w:rPr>
                <w:rFonts w:asciiTheme="minorHAnsi" w:hAnsiTheme="minorHAnsi" w:cstheme="minorHAnsi"/>
                <w:szCs w:val="24"/>
              </w:rPr>
              <w:t xml:space="preserve">The Bidder is </w:t>
            </w:r>
            <w:r w:rsidR="00496B03" w:rsidRPr="003A0FBF">
              <w:rPr>
                <w:rFonts w:asciiTheme="minorHAnsi" w:hAnsiTheme="minorHAnsi" w:cstheme="minorHAnsi"/>
                <w:szCs w:val="24"/>
              </w:rPr>
              <w:t>encouraged</w:t>
            </w:r>
            <w:r w:rsidR="0021108C" w:rsidRPr="003A0FBF">
              <w:rPr>
                <w:rFonts w:asciiTheme="minorHAnsi" w:hAnsiTheme="minorHAnsi" w:cstheme="minorHAnsi"/>
                <w:szCs w:val="24"/>
              </w:rPr>
              <w:t xml:space="preserve">, to submit any questions in writing, to reach the </w:t>
            </w:r>
            <w:r w:rsidR="0021108C" w:rsidRPr="003A0FBF">
              <w:rPr>
                <w:rStyle w:val="StyleHeader2-SubClausesItalicChar"/>
                <w:rFonts w:asciiTheme="minorHAnsi" w:hAnsiTheme="minorHAnsi" w:cstheme="minorHAnsi"/>
                <w:i w:val="0"/>
                <w:szCs w:val="24"/>
              </w:rPr>
              <w:t>Procuring Entity</w:t>
            </w:r>
            <w:r w:rsidR="007121EC" w:rsidRPr="003A0FBF">
              <w:rPr>
                <w:rFonts w:asciiTheme="minorHAnsi" w:hAnsiTheme="minorHAnsi" w:cstheme="minorHAnsi"/>
              </w:rPr>
              <w:t xml:space="preserve"> prior </w:t>
            </w:r>
            <w:r w:rsidR="0007501F" w:rsidRPr="003A0FBF">
              <w:rPr>
                <w:rFonts w:asciiTheme="minorHAnsi" w:hAnsiTheme="minorHAnsi" w:cs="DokChampa"/>
                <w:lang w:bidi="lo-LA"/>
              </w:rPr>
              <w:t xml:space="preserve">3 working days </w:t>
            </w:r>
            <w:r w:rsidR="007121EC" w:rsidRPr="003A0FBF">
              <w:rPr>
                <w:rFonts w:asciiTheme="minorHAnsi" w:hAnsiTheme="minorHAnsi" w:cstheme="minorHAnsi"/>
              </w:rPr>
              <w:t>to the pre-bid meeting.</w:t>
            </w:r>
          </w:p>
          <w:p w14:paraId="04A9EC63" w14:textId="72C5F287" w:rsidR="0021108C" w:rsidRPr="003A0FBF" w:rsidRDefault="0021108C" w:rsidP="003446B6">
            <w:pPr>
              <w:pStyle w:val="Header2-SubClauses"/>
              <w:numPr>
                <w:ilvl w:val="1"/>
                <w:numId w:val="11"/>
              </w:numPr>
              <w:rPr>
                <w:rFonts w:asciiTheme="minorHAnsi" w:hAnsiTheme="minorHAnsi" w:cstheme="minorHAnsi"/>
              </w:rPr>
            </w:pPr>
            <w:r w:rsidRPr="003A0FBF">
              <w:rPr>
                <w:rFonts w:asciiTheme="minorHAnsi" w:hAnsiTheme="minorHAnsi" w:cstheme="minorHAnsi"/>
              </w:rPr>
              <w:t xml:space="preserve">Minutes of the pre-bid meeting, if applicable, including the text of the questions asked by Bidders, without identifying the </w:t>
            </w:r>
            <w:r w:rsidRPr="003A0FBF">
              <w:rPr>
                <w:rFonts w:asciiTheme="minorHAnsi" w:hAnsiTheme="minorHAnsi" w:cstheme="minorHAnsi"/>
              </w:rPr>
              <w:lastRenderedPageBreak/>
              <w:t xml:space="preserve">source, and the responses given, together with any responses prepared after the meeting, will be transmitted promptly to all Bidders who have acquired the Bidding Documents in accordance with ITB 6.3. </w:t>
            </w:r>
          </w:p>
          <w:p w14:paraId="4BA24F07" w14:textId="3337334B" w:rsidR="0021108C" w:rsidRPr="003A0FBF" w:rsidRDefault="000E0339" w:rsidP="003446B6">
            <w:pPr>
              <w:pStyle w:val="Sub-ClauseText"/>
              <w:numPr>
                <w:ilvl w:val="1"/>
                <w:numId w:val="11"/>
              </w:numPr>
              <w:spacing w:before="60"/>
              <w:rPr>
                <w:rFonts w:asciiTheme="minorHAnsi" w:hAnsiTheme="minorHAnsi" w:cstheme="minorHAnsi"/>
                <w:spacing w:val="0"/>
                <w:szCs w:val="24"/>
              </w:rPr>
            </w:pPr>
            <w:r w:rsidRPr="003A0FBF">
              <w:rPr>
                <w:rFonts w:asciiTheme="minorHAnsi" w:hAnsiTheme="minorHAnsi" w:cstheme="minorHAnsi"/>
                <w:b/>
                <w:bCs/>
                <w:szCs w:val="24"/>
                <w:lang w:bidi="lo-LA"/>
              </w:rPr>
              <w:t>If specified in</w:t>
            </w:r>
            <w:r w:rsidR="0027226E" w:rsidRPr="003A0FBF">
              <w:rPr>
                <w:rFonts w:ascii="Phetsarath OT" w:hAnsi="Phetsarath OT" w:cs="Phetsarath OT" w:hint="cs"/>
                <w:szCs w:val="24"/>
                <w:cs/>
                <w:lang w:val="fr-FR" w:bidi="lo-LA"/>
              </w:rPr>
              <w:t xml:space="preserve"> </w:t>
            </w:r>
            <w:r w:rsidR="0027226E" w:rsidRPr="003A0FBF">
              <w:rPr>
                <w:rFonts w:ascii="Phetsarath OT" w:hAnsi="Phetsarath OT" w:cs="Phetsarath OT"/>
                <w:b/>
                <w:bCs/>
                <w:szCs w:val="24"/>
                <w:lang w:val="fr-FR" w:bidi="lo-LA"/>
              </w:rPr>
              <w:t>BDS – ITB 7.4</w:t>
            </w:r>
            <w:r w:rsidR="0027226E" w:rsidRPr="003A0FBF">
              <w:rPr>
                <w:rFonts w:ascii="Phetsarath OT" w:hAnsi="Phetsarath OT" w:cs="Phetsarath OT"/>
                <w:szCs w:val="24"/>
                <w:lang w:val="fr-FR" w:bidi="lo-LA"/>
              </w:rPr>
              <w:t xml:space="preserve">, </w:t>
            </w:r>
            <w:r w:rsidR="0021108C" w:rsidRPr="003A0FBF">
              <w:rPr>
                <w:rFonts w:asciiTheme="minorHAnsi" w:hAnsiTheme="minorHAnsi" w:cstheme="minorHAnsi"/>
                <w:szCs w:val="24"/>
              </w:rPr>
              <w:t xml:space="preserve">Any modification to the Bidding Documents that may become necessary as a result of the pre-bid meeting shall be made by the </w:t>
            </w:r>
            <w:r w:rsidR="0021108C" w:rsidRPr="003A0FBF">
              <w:rPr>
                <w:rStyle w:val="StyleHeader2-SubClausesItalicChar"/>
                <w:rFonts w:asciiTheme="minorHAnsi" w:hAnsiTheme="minorHAnsi" w:cstheme="minorHAnsi"/>
                <w:i w:val="0"/>
                <w:szCs w:val="24"/>
              </w:rPr>
              <w:t>Procuring Entity</w:t>
            </w:r>
            <w:r w:rsidR="0021108C" w:rsidRPr="003A0FBF">
              <w:rPr>
                <w:rFonts w:asciiTheme="minorHAnsi" w:hAnsiTheme="minorHAnsi" w:cstheme="minorHAnsi"/>
                <w:szCs w:val="24"/>
              </w:rPr>
              <w:t xml:space="preserve"> exclusively through the issue of an addendum pursuant to ITB 8 and not through the minutes of the pre-bid meeting.</w:t>
            </w:r>
          </w:p>
        </w:tc>
      </w:tr>
      <w:bookmarkStart w:id="63" w:name="_Toc438438828"/>
      <w:bookmarkStart w:id="64" w:name="_Toc438532576"/>
      <w:bookmarkStart w:id="65" w:name="_Toc438733972"/>
      <w:bookmarkStart w:id="66" w:name="_Toc438907012"/>
      <w:bookmarkStart w:id="67" w:name="_Toc438907211"/>
      <w:bookmarkStart w:id="68" w:name="_Toc58234913"/>
      <w:tr w:rsidR="009D5699" w:rsidRPr="003A0FBF" w14:paraId="0BDD2404" w14:textId="77777777" w:rsidTr="007E38D6">
        <w:trPr>
          <w:gridAfter w:val="1"/>
          <w:wAfter w:w="105" w:type="dxa"/>
        </w:trPr>
        <w:tc>
          <w:tcPr>
            <w:tcW w:w="2340" w:type="dxa"/>
          </w:tcPr>
          <w:p w14:paraId="270676AA" w14:textId="1B480B51"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69" w:name="_Toc79746919"/>
            <w:r w:rsidR="00576EB2">
              <w:rPr>
                <w:rFonts w:asciiTheme="minorHAnsi" w:hAnsiTheme="minorHAnsi" w:cstheme="minorHAnsi"/>
                <w:noProof/>
                <w:szCs w:val="24"/>
              </w:rPr>
              <w:t>8</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Amendment of Bidding Document</w:t>
            </w:r>
            <w:bookmarkEnd w:id="63"/>
            <w:bookmarkEnd w:id="64"/>
            <w:bookmarkEnd w:id="65"/>
            <w:bookmarkEnd w:id="66"/>
            <w:bookmarkEnd w:id="67"/>
            <w:bookmarkEnd w:id="68"/>
            <w:bookmarkEnd w:id="69"/>
          </w:p>
        </w:tc>
        <w:tc>
          <w:tcPr>
            <w:tcW w:w="6989" w:type="dxa"/>
          </w:tcPr>
          <w:p w14:paraId="0061A87A" w14:textId="77777777" w:rsidR="000A2829" w:rsidRPr="003A0FBF" w:rsidRDefault="0021108C" w:rsidP="003446B6">
            <w:pPr>
              <w:pStyle w:val="Sub-ClauseText"/>
              <w:numPr>
                <w:ilvl w:val="1"/>
                <w:numId w:val="12"/>
              </w:numPr>
              <w:spacing w:before="60"/>
              <w:ind w:left="605" w:hanging="605"/>
              <w:rPr>
                <w:rFonts w:asciiTheme="minorHAnsi" w:hAnsiTheme="minorHAnsi" w:cstheme="minorHAnsi"/>
                <w:spacing w:val="0"/>
                <w:szCs w:val="24"/>
              </w:rPr>
            </w:pPr>
            <w:r w:rsidRPr="003A0FBF">
              <w:rPr>
                <w:rFonts w:asciiTheme="minorHAnsi" w:hAnsiTheme="minorHAnsi" w:cstheme="minorHAnsi"/>
                <w:szCs w:val="24"/>
              </w:rPr>
              <w:t xml:space="preserve">At any time prior to the deadline for submission of bids, the </w:t>
            </w:r>
            <w:r w:rsidRPr="003A0FBF">
              <w:rPr>
                <w:rStyle w:val="StyleHeader2-SubClausesItalicChar"/>
                <w:rFonts w:asciiTheme="minorHAnsi" w:hAnsiTheme="minorHAnsi" w:cstheme="minorHAnsi"/>
                <w:i w:val="0"/>
                <w:szCs w:val="24"/>
              </w:rPr>
              <w:t xml:space="preserve">Procuring Entity </w:t>
            </w:r>
            <w:r w:rsidRPr="003A0FBF">
              <w:rPr>
                <w:rFonts w:asciiTheme="minorHAnsi" w:hAnsiTheme="minorHAnsi" w:cstheme="minorHAnsi"/>
                <w:szCs w:val="24"/>
              </w:rPr>
              <w:t xml:space="preserve">for any reason, on its own initiative or in response to a clarification request in writing from a bidder having purchased the Bidding Document, may amend the Bidding Documents by issuing addenda. </w:t>
            </w:r>
          </w:p>
          <w:p w14:paraId="179BD9E9" w14:textId="13781245" w:rsidR="009D5699" w:rsidRPr="003A0FBF" w:rsidRDefault="009D5699" w:rsidP="003446B6">
            <w:pPr>
              <w:pStyle w:val="Sub-ClauseText"/>
              <w:numPr>
                <w:ilvl w:val="1"/>
                <w:numId w:val="12"/>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Any amendment issued shall be </w:t>
            </w:r>
            <w:r w:rsidRPr="003A0FBF">
              <w:rPr>
                <w:rFonts w:asciiTheme="minorHAnsi" w:hAnsiTheme="minorHAnsi" w:cstheme="minorHAnsi"/>
                <w:szCs w:val="24"/>
                <w:lang w:val="en-GB"/>
              </w:rPr>
              <w:t>an integral</w:t>
            </w:r>
            <w:r w:rsidRPr="003A0FBF">
              <w:rPr>
                <w:rFonts w:asciiTheme="minorHAnsi" w:hAnsiTheme="minorHAnsi" w:cstheme="minorHAnsi"/>
                <w:spacing w:val="0"/>
                <w:szCs w:val="24"/>
              </w:rPr>
              <w:t xml:space="preserve"> part of the Bidding Documents and shall be communicated in writing to all who have obtained the Bidding Documents from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accordance with ITB 6.</w:t>
            </w:r>
            <w:r w:rsidR="007A5B2E" w:rsidRPr="003A0FBF">
              <w:rPr>
                <w:rFonts w:asciiTheme="minorHAnsi" w:hAnsiTheme="minorHAnsi" w:cstheme="minorHAnsi"/>
                <w:spacing w:val="0"/>
                <w:szCs w:val="24"/>
              </w:rPr>
              <w:t>3. The</w:t>
            </w:r>
            <w:r w:rsidRPr="003A0FBF">
              <w:rPr>
                <w:rFonts w:asciiTheme="minorHAnsi" w:hAnsiTheme="minorHAnsi" w:cstheme="minorHAnsi"/>
                <w:spacing w:val="0"/>
                <w:szCs w:val="24"/>
              </w:rPr>
              <w:t xml:space="preserv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also promptly publish the addendum on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web page in accordance with ITB 7.1.</w:t>
            </w:r>
          </w:p>
          <w:p w14:paraId="51036F99" w14:textId="7F3DFB6F" w:rsidR="009D5699" w:rsidRPr="003A0FBF" w:rsidRDefault="009D5699" w:rsidP="003446B6">
            <w:pPr>
              <w:pStyle w:val="Sub-ClauseText"/>
              <w:numPr>
                <w:ilvl w:val="1"/>
                <w:numId w:val="12"/>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To give prospective Bidders reasonable time in which to take an amendment into account in preparing their bids,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at its discretion, extend the deadline for the submission of bids, pursuant to ITB 22.</w:t>
            </w:r>
            <w:r w:rsidR="00A145E8" w:rsidRPr="003A0FBF">
              <w:rPr>
                <w:rFonts w:asciiTheme="minorHAnsi" w:hAnsiTheme="minorHAnsi" w:cstheme="minorHAnsi"/>
                <w:spacing w:val="0"/>
                <w:szCs w:val="24"/>
              </w:rPr>
              <w:t>3</w:t>
            </w:r>
            <w:r w:rsidRPr="003A0FBF">
              <w:rPr>
                <w:rFonts w:asciiTheme="minorHAnsi" w:hAnsiTheme="minorHAnsi" w:cstheme="minorHAnsi"/>
                <w:spacing w:val="0"/>
                <w:szCs w:val="24"/>
              </w:rPr>
              <w:t>.</w:t>
            </w:r>
          </w:p>
        </w:tc>
      </w:tr>
      <w:tr w:rsidR="009D5699" w:rsidRPr="003A0FBF" w14:paraId="4B4F39AA" w14:textId="77777777" w:rsidTr="007E38D6">
        <w:trPr>
          <w:gridAfter w:val="1"/>
          <w:wAfter w:w="105" w:type="dxa"/>
        </w:trPr>
        <w:tc>
          <w:tcPr>
            <w:tcW w:w="2340" w:type="dxa"/>
          </w:tcPr>
          <w:p w14:paraId="3DBB625A" w14:textId="77777777" w:rsidR="009D5699" w:rsidRPr="003A0FB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58B8F9AD" w14:textId="77777777" w:rsidR="009D5699" w:rsidRPr="003A0FBF" w:rsidRDefault="009D5699" w:rsidP="001D425F">
            <w:pPr>
              <w:pStyle w:val="BodyText2"/>
              <w:spacing w:before="60"/>
              <w:rPr>
                <w:rFonts w:asciiTheme="minorHAnsi" w:hAnsiTheme="minorHAnsi" w:cstheme="minorHAnsi"/>
                <w:sz w:val="24"/>
                <w:szCs w:val="24"/>
              </w:rPr>
            </w:pPr>
            <w:bookmarkStart w:id="70" w:name="_Toc505659525"/>
            <w:bookmarkStart w:id="71" w:name="_Toc58234914"/>
            <w:r w:rsidRPr="003A0FBF">
              <w:rPr>
                <w:rFonts w:asciiTheme="minorHAnsi" w:hAnsiTheme="minorHAnsi" w:cstheme="minorHAnsi"/>
                <w:sz w:val="24"/>
                <w:szCs w:val="24"/>
              </w:rPr>
              <w:t>C. Preparation of Bids</w:t>
            </w:r>
            <w:bookmarkEnd w:id="70"/>
            <w:bookmarkEnd w:id="71"/>
          </w:p>
        </w:tc>
      </w:tr>
      <w:bookmarkStart w:id="72" w:name="_Toc438438830"/>
      <w:bookmarkStart w:id="73" w:name="_Toc438532578"/>
      <w:bookmarkStart w:id="74" w:name="_Toc438733974"/>
      <w:bookmarkStart w:id="75" w:name="_Toc438907013"/>
      <w:bookmarkStart w:id="76" w:name="_Toc438907212"/>
      <w:bookmarkStart w:id="77" w:name="_Toc58234915"/>
      <w:tr w:rsidR="009D5699" w:rsidRPr="003A0FBF" w14:paraId="4E5E7090" w14:textId="77777777" w:rsidTr="007E38D6">
        <w:trPr>
          <w:gridAfter w:val="1"/>
          <w:wAfter w:w="105" w:type="dxa"/>
        </w:trPr>
        <w:tc>
          <w:tcPr>
            <w:tcW w:w="2340" w:type="dxa"/>
          </w:tcPr>
          <w:p w14:paraId="3964041A" w14:textId="28D19AD4"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78" w:name="_Toc79746920"/>
            <w:r w:rsidR="00576EB2">
              <w:rPr>
                <w:rFonts w:asciiTheme="minorHAnsi" w:hAnsiTheme="minorHAnsi" w:cstheme="minorHAnsi"/>
                <w:noProof/>
                <w:szCs w:val="24"/>
              </w:rPr>
              <w:t>9</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Cost of Bidding</w:t>
            </w:r>
            <w:bookmarkEnd w:id="72"/>
            <w:bookmarkEnd w:id="73"/>
            <w:bookmarkEnd w:id="74"/>
            <w:bookmarkEnd w:id="75"/>
            <w:bookmarkEnd w:id="76"/>
            <w:bookmarkEnd w:id="77"/>
            <w:bookmarkEnd w:id="78"/>
          </w:p>
        </w:tc>
        <w:tc>
          <w:tcPr>
            <w:tcW w:w="6989" w:type="dxa"/>
          </w:tcPr>
          <w:p w14:paraId="4CFE2F03" w14:textId="34815322" w:rsidR="009D5699" w:rsidRPr="003A0FBF" w:rsidRDefault="009D5699" w:rsidP="003446B6">
            <w:pPr>
              <w:pStyle w:val="Sub-ClauseText"/>
              <w:numPr>
                <w:ilvl w:val="1"/>
                <w:numId w:val="13"/>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Bidder shall bear all costs associated with the preparation and submission of its bid, and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not be responsible or liable for those costs, regardless of the conduct or outcome of the bidding process.</w:t>
            </w:r>
          </w:p>
        </w:tc>
      </w:tr>
      <w:bookmarkStart w:id="79" w:name="_Toc438438831"/>
      <w:bookmarkStart w:id="80" w:name="_Toc438532579"/>
      <w:bookmarkStart w:id="81" w:name="_Toc438733975"/>
      <w:bookmarkStart w:id="82" w:name="_Toc438907014"/>
      <w:bookmarkStart w:id="83" w:name="_Toc438907213"/>
      <w:bookmarkStart w:id="84" w:name="_Toc58234916"/>
      <w:tr w:rsidR="009D5699" w:rsidRPr="003A0FBF" w14:paraId="183425EC" w14:textId="77777777" w:rsidTr="007E38D6">
        <w:trPr>
          <w:gridAfter w:val="1"/>
          <w:wAfter w:w="105" w:type="dxa"/>
        </w:trPr>
        <w:tc>
          <w:tcPr>
            <w:tcW w:w="2340" w:type="dxa"/>
          </w:tcPr>
          <w:p w14:paraId="1811226D" w14:textId="5A2828D7"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85" w:name="_Toc79746921"/>
            <w:r w:rsidR="00576EB2">
              <w:rPr>
                <w:rFonts w:asciiTheme="minorHAnsi" w:hAnsiTheme="minorHAnsi" w:cstheme="minorHAnsi"/>
                <w:noProof/>
                <w:szCs w:val="24"/>
              </w:rPr>
              <w:t>10</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Language of Bid</w:t>
            </w:r>
            <w:bookmarkEnd w:id="79"/>
            <w:bookmarkEnd w:id="80"/>
            <w:bookmarkEnd w:id="81"/>
            <w:bookmarkEnd w:id="82"/>
            <w:bookmarkEnd w:id="83"/>
            <w:bookmarkEnd w:id="84"/>
            <w:bookmarkEnd w:id="85"/>
          </w:p>
        </w:tc>
        <w:tc>
          <w:tcPr>
            <w:tcW w:w="6989" w:type="dxa"/>
          </w:tcPr>
          <w:p w14:paraId="64626877" w14:textId="0E337489" w:rsidR="009D5699" w:rsidRPr="003A0FBF" w:rsidRDefault="009D5699" w:rsidP="003446B6">
            <w:pPr>
              <w:pStyle w:val="Sub-ClauseText"/>
              <w:numPr>
                <w:ilvl w:val="1"/>
                <w:numId w:val="14"/>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Bid, as well as all correspondence and documents relating to the bid exchanged by the Bidder and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shall be written in Laotian Language, unless specified otherwise in the BDS</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Supporting documents and printed literature </w:t>
            </w:r>
            <w:r w:rsidRPr="003A0FBF">
              <w:rPr>
                <w:rFonts w:asciiTheme="minorHAnsi" w:hAnsiTheme="minorHAnsi" w:cstheme="minorHAnsi"/>
                <w:szCs w:val="24"/>
                <w:lang w:val="en-GB"/>
              </w:rPr>
              <w:t>furnished by the Bidder as</w:t>
            </w:r>
            <w:r w:rsidRPr="003A0FBF">
              <w:rPr>
                <w:rFonts w:asciiTheme="minorHAnsi" w:hAnsiTheme="minorHAnsi" w:cstheme="minorHAnsi"/>
                <w:spacing w:val="0"/>
                <w:szCs w:val="24"/>
              </w:rPr>
              <w:t xml:space="preserve"> part of the Bid may be in another language </w:t>
            </w:r>
            <w:r w:rsidR="00BC1FC3" w:rsidRPr="003A0FBF">
              <w:rPr>
                <w:rFonts w:asciiTheme="minorHAnsi" w:hAnsiTheme="minorHAnsi" w:cstheme="minorHAnsi"/>
                <w:spacing w:val="0"/>
                <w:szCs w:val="24"/>
              </w:rPr>
              <w:t>provided,</w:t>
            </w:r>
            <w:r w:rsidRPr="003A0FBF">
              <w:rPr>
                <w:rFonts w:asciiTheme="minorHAnsi" w:hAnsiTheme="minorHAnsi" w:cstheme="minorHAnsi"/>
                <w:spacing w:val="0"/>
                <w:szCs w:val="24"/>
              </w:rPr>
              <w:t xml:space="preserve"> they are accompanied by an accurate translation of the relevant passages into the Laotian Language</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in which case, for purposes of interpretation of the Bid, such translation shall govern.</w:t>
            </w:r>
          </w:p>
          <w:p w14:paraId="2E4E9844" w14:textId="77777777" w:rsidR="009D5699" w:rsidRPr="003A0FBF" w:rsidRDefault="009D5699" w:rsidP="003446B6">
            <w:pPr>
              <w:pStyle w:val="Sub-ClauseText"/>
              <w:numPr>
                <w:ilvl w:val="1"/>
                <w:numId w:val="14"/>
              </w:numPr>
              <w:spacing w:before="60"/>
              <w:rPr>
                <w:rFonts w:asciiTheme="minorHAnsi" w:hAnsiTheme="minorHAnsi" w:cstheme="minorHAnsi"/>
                <w:spacing w:val="0"/>
                <w:szCs w:val="24"/>
              </w:rPr>
            </w:pPr>
            <w:r w:rsidRPr="003A0FBF">
              <w:rPr>
                <w:rFonts w:asciiTheme="minorHAnsi" w:hAnsiTheme="minorHAnsi" w:cstheme="minorHAnsi"/>
                <w:szCs w:val="24"/>
                <w:lang w:val="en-GB"/>
              </w:rPr>
              <w:t>The Bidder shall bear all costs of translation to the Laotian Language and all risks of the accuracy of such translation if any document is submitted, as part of the Bid in a language other than Laotian</w:t>
            </w:r>
            <w:r w:rsidRPr="003A0FBF">
              <w:rPr>
                <w:rFonts w:asciiTheme="minorHAnsi" w:hAnsiTheme="minorHAnsi" w:cstheme="minorHAnsi"/>
                <w:spacing w:val="0"/>
                <w:szCs w:val="24"/>
                <w:lang w:val="en-GB"/>
              </w:rPr>
              <w:t>.</w:t>
            </w:r>
          </w:p>
        </w:tc>
      </w:tr>
      <w:bookmarkStart w:id="86" w:name="_Toc438438832"/>
      <w:bookmarkStart w:id="87" w:name="_Toc438532580"/>
      <w:bookmarkStart w:id="88" w:name="_Toc438733976"/>
      <w:bookmarkStart w:id="89" w:name="_Toc438907015"/>
      <w:bookmarkStart w:id="90" w:name="_Toc438907214"/>
      <w:bookmarkStart w:id="91" w:name="_Toc58234917"/>
      <w:tr w:rsidR="009D5699" w:rsidRPr="003A0FBF" w14:paraId="1229F4B4" w14:textId="77777777" w:rsidTr="007E38D6">
        <w:trPr>
          <w:gridAfter w:val="1"/>
          <w:wAfter w:w="105" w:type="dxa"/>
        </w:trPr>
        <w:tc>
          <w:tcPr>
            <w:tcW w:w="2340" w:type="dxa"/>
          </w:tcPr>
          <w:p w14:paraId="239F9193" w14:textId="1D3B6764"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92" w:name="_Toc79746922"/>
            <w:r w:rsidR="00576EB2">
              <w:rPr>
                <w:rFonts w:asciiTheme="minorHAnsi" w:hAnsiTheme="minorHAnsi" w:cstheme="minorHAnsi"/>
                <w:noProof/>
                <w:szCs w:val="24"/>
              </w:rPr>
              <w:t>11</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 xml:space="preserve">Documents </w:t>
            </w:r>
            <w:r w:rsidR="009D5699" w:rsidRPr="003A0FBF">
              <w:rPr>
                <w:rFonts w:asciiTheme="minorHAnsi" w:hAnsiTheme="minorHAnsi" w:cstheme="minorHAnsi"/>
                <w:szCs w:val="24"/>
              </w:rPr>
              <w:lastRenderedPageBreak/>
              <w:t>Comprising the Bid</w:t>
            </w:r>
            <w:bookmarkEnd w:id="86"/>
            <w:bookmarkEnd w:id="87"/>
            <w:bookmarkEnd w:id="88"/>
            <w:bookmarkEnd w:id="89"/>
            <w:bookmarkEnd w:id="90"/>
            <w:bookmarkEnd w:id="91"/>
            <w:bookmarkEnd w:id="92"/>
          </w:p>
        </w:tc>
        <w:tc>
          <w:tcPr>
            <w:tcW w:w="6989" w:type="dxa"/>
          </w:tcPr>
          <w:p w14:paraId="3BA068C7" w14:textId="77777777" w:rsidR="009D5699" w:rsidRPr="003A0FBF" w:rsidRDefault="009D5699" w:rsidP="003446B6">
            <w:pPr>
              <w:pStyle w:val="Sub-ClauseText"/>
              <w:numPr>
                <w:ilvl w:val="1"/>
                <w:numId w:val="15"/>
              </w:numPr>
              <w:spacing w:before="60"/>
              <w:rPr>
                <w:rFonts w:asciiTheme="minorHAnsi" w:hAnsiTheme="minorHAnsi" w:cstheme="minorHAnsi"/>
                <w:spacing w:val="0"/>
                <w:szCs w:val="24"/>
              </w:rPr>
            </w:pPr>
            <w:r w:rsidRPr="003A0FBF">
              <w:rPr>
                <w:rFonts w:asciiTheme="minorHAnsi" w:hAnsiTheme="minorHAnsi" w:cstheme="minorHAnsi"/>
                <w:spacing w:val="0"/>
                <w:szCs w:val="24"/>
              </w:rPr>
              <w:lastRenderedPageBreak/>
              <w:t>The Bid shall comprise the following:</w:t>
            </w:r>
          </w:p>
          <w:p w14:paraId="13E072DC"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lastRenderedPageBreak/>
              <w:t>Letter of Bid in accordance with ITB 12;</w:t>
            </w:r>
          </w:p>
          <w:p w14:paraId="24A33039" w14:textId="78FF3416" w:rsidR="009D5699" w:rsidRPr="003A0FBF" w:rsidRDefault="009D5699" w:rsidP="003446B6">
            <w:pPr>
              <w:pStyle w:val="Sub-ClauseText"/>
              <w:numPr>
                <w:ilvl w:val="2"/>
                <w:numId w:val="33"/>
              </w:numPr>
              <w:spacing w:before="60"/>
              <w:rPr>
                <w:rFonts w:asciiTheme="minorHAnsi" w:hAnsiTheme="minorHAnsi" w:cstheme="minorHAnsi"/>
                <w:szCs w:val="24"/>
              </w:rPr>
            </w:pPr>
            <w:r w:rsidRPr="003A0FBF">
              <w:rPr>
                <w:rFonts w:asciiTheme="minorHAnsi" w:hAnsiTheme="minorHAnsi" w:cstheme="minorHAnsi"/>
                <w:szCs w:val="24"/>
              </w:rPr>
              <w:t>completed schedules, in accordance with ITB 12 and 1</w:t>
            </w:r>
          </w:p>
          <w:p w14:paraId="237DCD6E"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Bid-Securing Declaration, in accordance with ITB 19.1;</w:t>
            </w:r>
          </w:p>
          <w:p w14:paraId="2C3EBCD2"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Alternative bids, if permissible, in accordance with ITB 13;</w:t>
            </w:r>
          </w:p>
          <w:p w14:paraId="7DDE7F2E"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written confirmation authorizing the signatory of the Bid to commit the Bidder, in accordance with ITB 20.2;</w:t>
            </w:r>
          </w:p>
          <w:p w14:paraId="5BC1FF12" w14:textId="08CF88B2"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documentary evidence in accordance with ITB 17 establishing the Bidder’s qualifications to perform the contract if its bid is accepted</w:t>
            </w:r>
            <w:r w:rsidR="00A145E8" w:rsidRPr="003A0FBF">
              <w:rPr>
                <w:rFonts w:asciiTheme="minorHAnsi" w:hAnsiTheme="minorHAnsi" w:cstheme="minorHAnsi"/>
                <w:szCs w:val="24"/>
              </w:rPr>
              <w:t xml:space="preserve"> and establishing </w:t>
            </w:r>
            <w:r w:rsidR="00340A4C" w:rsidRPr="003A0FBF">
              <w:rPr>
                <w:rFonts w:asciiTheme="minorHAnsi" w:hAnsiTheme="minorHAnsi" w:cstheme="minorHAnsi"/>
                <w:szCs w:val="24"/>
              </w:rPr>
              <w:t>Bidder’s eligibility</w:t>
            </w:r>
            <w:r w:rsidRPr="003A0FBF">
              <w:rPr>
                <w:rFonts w:asciiTheme="minorHAnsi" w:hAnsiTheme="minorHAnsi" w:cstheme="minorHAnsi"/>
                <w:szCs w:val="24"/>
              </w:rPr>
              <w:t xml:space="preserve">;  </w:t>
            </w:r>
          </w:p>
          <w:p w14:paraId="4628965F"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documentary evidence in accordance with ITB 16, that the Goods and Related Services to be supplied by the Bidder are of eligible origin;</w:t>
            </w:r>
          </w:p>
          <w:p w14:paraId="1E1DA523" w14:textId="77777777"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documentary evidence in accordance with ITB 16 and 30, that the Goods and Related Services conform to the Bidding Documents;</w:t>
            </w:r>
          </w:p>
          <w:p w14:paraId="7254F565" w14:textId="5BAF8E9E" w:rsidR="009D5699" w:rsidRPr="003A0FBF" w:rsidRDefault="009D5699" w:rsidP="003446B6">
            <w:pPr>
              <w:pStyle w:val="Heading3"/>
              <w:numPr>
                <w:ilvl w:val="2"/>
                <w:numId w:val="33"/>
              </w:numPr>
              <w:spacing w:before="60" w:after="120"/>
              <w:rPr>
                <w:rFonts w:asciiTheme="minorHAnsi" w:hAnsiTheme="minorHAnsi" w:cstheme="minorHAnsi"/>
                <w:szCs w:val="24"/>
              </w:rPr>
            </w:pPr>
            <w:r w:rsidRPr="003A0FBF">
              <w:rPr>
                <w:rFonts w:asciiTheme="minorHAnsi" w:hAnsiTheme="minorHAnsi" w:cstheme="minorHAnsi"/>
                <w:szCs w:val="24"/>
              </w:rPr>
              <w:t xml:space="preserve">any other document </w:t>
            </w:r>
            <w:r w:rsidRPr="003A0FBF">
              <w:rPr>
                <w:rFonts w:asciiTheme="minorHAnsi" w:hAnsiTheme="minorHAnsi" w:cstheme="minorHAnsi"/>
                <w:b/>
                <w:bCs/>
                <w:szCs w:val="24"/>
              </w:rPr>
              <w:t>required in the</w:t>
            </w:r>
            <w:r w:rsidRPr="003A0FBF">
              <w:rPr>
                <w:rFonts w:asciiTheme="minorHAnsi" w:hAnsiTheme="minorHAnsi" w:cstheme="minorHAnsi"/>
                <w:b/>
                <w:szCs w:val="24"/>
              </w:rPr>
              <w:t xml:space="preserve"> BDS</w:t>
            </w:r>
            <w:r w:rsidR="00FD4EE4" w:rsidRPr="003A0FBF">
              <w:rPr>
                <w:rFonts w:asciiTheme="minorHAnsi" w:hAnsiTheme="minorHAnsi" w:cstheme="minorHAnsi"/>
                <w:b/>
                <w:szCs w:val="24"/>
              </w:rPr>
              <w:t>-ITB11.1</w:t>
            </w:r>
            <w:r w:rsidRPr="003A0FBF">
              <w:rPr>
                <w:rFonts w:asciiTheme="minorHAnsi" w:hAnsiTheme="minorHAnsi" w:cstheme="minorHAnsi"/>
                <w:b/>
                <w:szCs w:val="24"/>
              </w:rPr>
              <w:t>.</w:t>
            </w:r>
          </w:p>
          <w:p w14:paraId="4057210C" w14:textId="77777777" w:rsidR="009D5699" w:rsidRPr="003A0FBF" w:rsidRDefault="009D5699" w:rsidP="001D425F">
            <w:pPr>
              <w:pStyle w:val="StyleHeader1-ClausesAfter0pt"/>
              <w:tabs>
                <w:tab w:val="left" w:pos="576"/>
              </w:tabs>
              <w:spacing w:before="60" w:after="120"/>
              <w:ind w:left="576" w:hanging="576"/>
              <w:rPr>
                <w:rFonts w:asciiTheme="minorHAnsi" w:hAnsiTheme="minorHAnsi" w:cstheme="minorHAnsi"/>
                <w:szCs w:val="24"/>
                <w:lang w:val="en-US"/>
              </w:rPr>
            </w:pPr>
            <w:r w:rsidRPr="003A0FBF">
              <w:rPr>
                <w:rFonts w:asciiTheme="minorHAnsi" w:hAnsiTheme="minorHAnsi" w:cstheme="minorHAnsi"/>
                <w:szCs w:val="24"/>
                <w:lang w:val="en-US"/>
              </w:rPr>
              <w:t>11.2</w:t>
            </w:r>
            <w:r w:rsidRPr="003A0FBF">
              <w:rPr>
                <w:rFonts w:asciiTheme="minorHAnsi" w:hAnsiTheme="minorHAnsi" w:cstheme="minorHAnsi"/>
                <w:szCs w:val="24"/>
                <w:lang w:val="en-US"/>
              </w:rPr>
              <w:tab/>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699B9EDA" w14:textId="77777777" w:rsidR="009D5699" w:rsidRPr="003A0FBF" w:rsidRDefault="009D5699" w:rsidP="001D425F">
            <w:pPr>
              <w:pStyle w:val="StyleHeader1-ClausesAfter0pt"/>
              <w:tabs>
                <w:tab w:val="left" w:pos="576"/>
              </w:tabs>
              <w:spacing w:before="60" w:after="120"/>
              <w:ind w:left="576" w:hanging="576"/>
              <w:rPr>
                <w:rFonts w:asciiTheme="minorHAnsi" w:hAnsiTheme="minorHAnsi" w:cstheme="minorHAnsi"/>
                <w:szCs w:val="24"/>
                <w:lang w:val="en-US"/>
              </w:rPr>
            </w:pPr>
            <w:r w:rsidRPr="003A0FBF">
              <w:rPr>
                <w:rFonts w:asciiTheme="minorHAnsi" w:hAnsiTheme="minorHAnsi" w:cstheme="minorHAnsi"/>
                <w:szCs w:val="24"/>
                <w:lang w:val="en-US"/>
              </w:rPr>
              <w:t>11.3</w:t>
            </w:r>
            <w:r w:rsidRPr="003A0FBF">
              <w:rPr>
                <w:rFonts w:asciiTheme="minorHAnsi" w:hAnsiTheme="minorHAnsi" w:cstheme="minorHAnsi"/>
                <w:szCs w:val="24"/>
                <w:lang w:val="en-US"/>
              </w:rPr>
              <w:tab/>
              <w:t>The Bidder shall furnish in the Letter of Bid information on commissions and gratuities, if any, paid or to be paid to agents or any other party relating to this Bid.</w:t>
            </w:r>
          </w:p>
        </w:tc>
      </w:tr>
      <w:bookmarkStart w:id="93" w:name="_Toc58234918"/>
      <w:tr w:rsidR="009D5699" w:rsidRPr="003A0FBF" w14:paraId="3E7D4515" w14:textId="77777777" w:rsidTr="007E38D6">
        <w:trPr>
          <w:gridAfter w:val="1"/>
          <w:wAfter w:w="105" w:type="dxa"/>
        </w:trPr>
        <w:tc>
          <w:tcPr>
            <w:tcW w:w="2340" w:type="dxa"/>
          </w:tcPr>
          <w:p w14:paraId="6E9D5941" w14:textId="014C65B0"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94" w:name="_Toc79746923"/>
            <w:r w:rsidR="00576EB2">
              <w:rPr>
                <w:rFonts w:asciiTheme="minorHAnsi" w:hAnsiTheme="minorHAnsi" w:cstheme="minorHAnsi"/>
                <w:noProof/>
                <w:szCs w:val="24"/>
              </w:rPr>
              <w:t>12</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Letter of Bid and Price Schedules</w:t>
            </w:r>
            <w:bookmarkEnd w:id="93"/>
            <w:bookmarkEnd w:id="94"/>
          </w:p>
        </w:tc>
        <w:tc>
          <w:tcPr>
            <w:tcW w:w="6989" w:type="dxa"/>
          </w:tcPr>
          <w:p w14:paraId="257617D6" w14:textId="77777777" w:rsidR="009D5699" w:rsidRPr="003A0FBF" w:rsidRDefault="009D5699" w:rsidP="003446B6">
            <w:pPr>
              <w:pStyle w:val="Sub-ClauseText"/>
              <w:keepNext/>
              <w:keepLines/>
              <w:numPr>
                <w:ilvl w:val="1"/>
                <w:numId w:val="17"/>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The Letter of Bid and Price Schedules shall be prepared using the relevant forms furnished in Section IV, Bidding Forms. The forms must be completed without any alterations to the text, and no substitutes shall be accepted except as provided under ITB 20.2. All blank spaces shall be filled in with the information requested.</w:t>
            </w:r>
          </w:p>
        </w:tc>
      </w:tr>
      <w:bookmarkStart w:id="95" w:name="_Toc438438834"/>
      <w:bookmarkStart w:id="96" w:name="_Toc438532587"/>
      <w:bookmarkStart w:id="97" w:name="_Toc438733978"/>
      <w:bookmarkStart w:id="98" w:name="_Toc438907017"/>
      <w:bookmarkStart w:id="99" w:name="_Toc438907216"/>
      <w:bookmarkStart w:id="100" w:name="_Toc58234919"/>
      <w:tr w:rsidR="009D5699" w:rsidRPr="003A0FBF" w14:paraId="549CC074" w14:textId="77777777" w:rsidTr="007E38D6">
        <w:trPr>
          <w:gridAfter w:val="1"/>
          <w:wAfter w:w="105" w:type="dxa"/>
        </w:trPr>
        <w:tc>
          <w:tcPr>
            <w:tcW w:w="2340" w:type="dxa"/>
          </w:tcPr>
          <w:p w14:paraId="66D01663" w14:textId="0A80F229"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01" w:name="_Toc79746924"/>
            <w:r w:rsidR="00576EB2">
              <w:rPr>
                <w:rFonts w:asciiTheme="minorHAnsi" w:hAnsiTheme="minorHAnsi" w:cstheme="minorHAnsi"/>
                <w:noProof/>
                <w:szCs w:val="24"/>
              </w:rPr>
              <w:t>13</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Alternative Bids</w:t>
            </w:r>
            <w:bookmarkEnd w:id="95"/>
            <w:bookmarkEnd w:id="96"/>
            <w:bookmarkEnd w:id="97"/>
            <w:bookmarkEnd w:id="98"/>
            <w:bookmarkEnd w:id="99"/>
            <w:bookmarkEnd w:id="100"/>
            <w:bookmarkEnd w:id="101"/>
          </w:p>
        </w:tc>
        <w:tc>
          <w:tcPr>
            <w:tcW w:w="6989" w:type="dxa"/>
          </w:tcPr>
          <w:p w14:paraId="57F7B30C" w14:textId="42017030" w:rsidR="009D5699" w:rsidRPr="003A0FBF" w:rsidRDefault="009D5699" w:rsidP="00E06B5E">
            <w:pPr>
              <w:pStyle w:val="Sub-ClauseText"/>
              <w:keepNext/>
              <w:keepLines/>
              <w:numPr>
                <w:ilvl w:val="1"/>
                <w:numId w:val="7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Unless otherwise </w:t>
            </w:r>
            <w:r w:rsidRPr="003A0FBF">
              <w:rPr>
                <w:rFonts w:asciiTheme="minorHAnsi" w:hAnsiTheme="minorHAnsi" w:cstheme="minorHAnsi"/>
                <w:b/>
                <w:bCs/>
                <w:spacing w:val="0"/>
                <w:szCs w:val="24"/>
              </w:rPr>
              <w:t xml:space="preserve">specified in the </w:t>
            </w:r>
            <w:r w:rsidRPr="003A0FBF">
              <w:rPr>
                <w:rFonts w:asciiTheme="minorHAnsi" w:hAnsiTheme="minorHAnsi" w:cstheme="minorHAnsi"/>
                <w:b/>
                <w:spacing w:val="0"/>
                <w:szCs w:val="24"/>
              </w:rPr>
              <w:t>BDS</w:t>
            </w:r>
            <w:r w:rsidR="00FD4EE4" w:rsidRPr="003A0FBF">
              <w:rPr>
                <w:rFonts w:ascii="Phetsarath OT" w:hAnsi="Phetsarath OT" w:cs="Phetsarath OT"/>
                <w:b/>
                <w:bCs/>
                <w:szCs w:val="24"/>
                <w:lang w:bidi="lo-LA"/>
              </w:rPr>
              <w:t>-</w:t>
            </w:r>
            <w:r w:rsidR="00FD4EE4" w:rsidRPr="003A0FBF">
              <w:rPr>
                <w:rFonts w:asciiTheme="minorHAnsi" w:hAnsiTheme="minorHAnsi" w:cstheme="minorHAnsi"/>
                <w:b/>
                <w:bCs/>
                <w:szCs w:val="24"/>
                <w:lang w:val="fr-FR" w:bidi="lo-LA"/>
              </w:rPr>
              <w:t>ITB 13.1</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alternative bids shall not be considered.</w:t>
            </w:r>
          </w:p>
        </w:tc>
      </w:tr>
      <w:bookmarkStart w:id="102" w:name="_Toc438438835"/>
      <w:bookmarkStart w:id="103" w:name="_Toc438532588"/>
      <w:bookmarkStart w:id="104" w:name="_Toc438733979"/>
      <w:bookmarkStart w:id="105" w:name="_Toc438907018"/>
      <w:bookmarkStart w:id="106" w:name="_Toc438907217"/>
      <w:bookmarkStart w:id="107" w:name="_Toc58234920"/>
      <w:tr w:rsidR="009D5699" w:rsidRPr="003A0FBF" w14:paraId="2E14A26B" w14:textId="77777777" w:rsidTr="007E38D6">
        <w:trPr>
          <w:gridAfter w:val="1"/>
          <w:wAfter w:w="105" w:type="dxa"/>
        </w:trPr>
        <w:tc>
          <w:tcPr>
            <w:tcW w:w="2340" w:type="dxa"/>
          </w:tcPr>
          <w:p w14:paraId="1C900DF7" w14:textId="40BEC927"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08" w:name="_Toc79746925"/>
            <w:r w:rsidR="00576EB2">
              <w:rPr>
                <w:rFonts w:asciiTheme="minorHAnsi" w:hAnsiTheme="minorHAnsi" w:cstheme="minorHAnsi"/>
                <w:noProof/>
                <w:szCs w:val="24"/>
              </w:rPr>
              <w:t>14</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Bid Prices and Discounts</w:t>
            </w:r>
            <w:bookmarkEnd w:id="102"/>
            <w:bookmarkEnd w:id="103"/>
            <w:bookmarkEnd w:id="104"/>
            <w:bookmarkEnd w:id="105"/>
            <w:bookmarkEnd w:id="106"/>
            <w:bookmarkEnd w:id="107"/>
            <w:bookmarkEnd w:id="108"/>
          </w:p>
        </w:tc>
        <w:tc>
          <w:tcPr>
            <w:tcW w:w="6989" w:type="dxa"/>
          </w:tcPr>
          <w:p w14:paraId="5D747ED1" w14:textId="38528616"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The prices and discounts quoted by the Bidder in the Letter of Bid and in the Price</w:t>
            </w:r>
            <w:r w:rsidR="0009575B"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Schedules shall conform to the requirements specified below.</w:t>
            </w:r>
          </w:p>
          <w:p w14:paraId="5931F9B5" w14:textId="77777777"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All lots (contracts) and items must be listed and priced separately in the Price Schedules. </w:t>
            </w:r>
          </w:p>
          <w:p w14:paraId="6D45702A" w14:textId="77777777"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price to be quoted in the Letter of Bid in accordance with </w:t>
            </w:r>
            <w:r w:rsidRPr="003A0FBF">
              <w:rPr>
                <w:rFonts w:asciiTheme="minorHAnsi" w:hAnsiTheme="minorHAnsi" w:cstheme="minorHAnsi"/>
                <w:spacing w:val="0"/>
                <w:szCs w:val="24"/>
              </w:rPr>
              <w:lastRenderedPageBreak/>
              <w:t xml:space="preserve">ITB 12.1 shall be the total price of the bid, excluding any discounts offered. </w:t>
            </w:r>
          </w:p>
          <w:p w14:paraId="1BECEC2D" w14:textId="77777777"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Bidder shall quote any discounts and indicate the methodology for their application in the Letter of Bid, in accordance with ITB 12.1, </w:t>
            </w:r>
            <w:r w:rsidRPr="003A0FBF">
              <w:rPr>
                <w:rFonts w:asciiTheme="minorHAnsi" w:hAnsiTheme="minorHAnsi" w:cstheme="minorHAnsi"/>
                <w:szCs w:val="24"/>
              </w:rPr>
              <w:t>or through “modification” or “substitution” in accordance with ITB 24</w:t>
            </w:r>
            <w:r w:rsidRPr="003A0FBF">
              <w:rPr>
                <w:rFonts w:asciiTheme="minorHAnsi" w:hAnsiTheme="minorHAnsi" w:cstheme="minorHAnsi"/>
                <w:spacing w:val="0"/>
                <w:szCs w:val="24"/>
              </w:rPr>
              <w:t>.</w:t>
            </w:r>
          </w:p>
          <w:p w14:paraId="24E9D99D" w14:textId="1E856B30" w:rsidR="00C0000E" w:rsidRPr="003A0FBF" w:rsidRDefault="00C0000E" w:rsidP="00E06B5E">
            <w:pPr>
              <w:pStyle w:val="Sub-ClauseText"/>
              <w:numPr>
                <w:ilvl w:val="1"/>
                <w:numId w:val="69"/>
              </w:numPr>
              <w:spacing w:before="0" w:after="200"/>
              <w:rPr>
                <w:rFonts w:asciiTheme="minorHAnsi" w:hAnsiTheme="minorHAnsi" w:cstheme="minorHAnsi"/>
                <w:spacing w:val="0"/>
                <w:szCs w:val="24"/>
              </w:rPr>
            </w:pPr>
            <w:r w:rsidRPr="003A0FBF">
              <w:rPr>
                <w:rFonts w:asciiTheme="minorHAnsi" w:hAnsiTheme="minorHAnsi" w:cstheme="minorHAnsi"/>
                <w:spacing w:val="0"/>
                <w:szCs w:val="24"/>
              </w:rPr>
              <w:t xml:space="preserve">Prices quoted by the Bidder shall be fixed during the Bidder’s performance of the Contract and not subject to variation on any account, </w:t>
            </w:r>
            <w:r w:rsidRPr="003A0FBF">
              <w:rPr>
                <w:rFonts w:asciiTheme="minorHAnsi" w:hAnsiTheme="minorHAnsi" w:cstheme="minorHAnsi"/>
                <w:b/>
                <w:spacing w:val="0"/>
                <w:szCs w:val="24"/>
              </w:rPr>
              <w:t>unless otherwise specified in the BDS</w:t>
            </w:r>
            <w:r w:rsidR="00FD4EE4" w:rsidRPr="003A0FBF">
              <w:rPr>
                <w:rFonts w:asciiTheme="minorHAnsi" w:hAnsiTheme="minorHAnsi" w:cstheme="minorHAnsi"/>
                <w:b/>
                <w:spacing w:val="0"/>
                <w:szCs w:val="24"/>
              </w:rPr>
              <w:t>-ITB14.5</w:t>
            </w:r>
            <w:r w:rsidRPr="003A0FBF">
              <w:rPr>
                <w:rFonts w:asciiTheme="minorHAnsi" w:hAnsiTheme="minorHAnsi" w:cstheme="minorHAnsi"/>
                <w:spacing w:val="0"/>
                <w:szCs w:val="24"/>
              </w:rPr>
              <w:t>. A bid submitted with an adjustable price quotation shall be treated as non-responsive and shall be rejected, pursuant to ITB 29. However, if in accordance with the BDS, prices quoted by the Bidder shall be subject to adjustment during the performance of the Contract, a bid submitted with a fixed price quotation shall not be rejected, but the price adjustment shall be treated as zero.</w:t>
            </w:r>
          </w:p>
          <w:p w14:paraId="437C98B3" w14:textId="58368399"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If </w:t>
            </w:r>
            <w:r w:rsidR="00CE6134" w:rsidRPr="003A0FBF">
              <w:rPr>
                <w:rFonts w:asciiTheme="minorHAnsi" w:hAnsiTheme="minorHAnsi" w:cstheme="minorHAnsi"/>
                <w:spacing w:val="0"/>
                <w:szCs w:val="24"/>
              </w:rPr>
              <w:t>so,</w:t>
            </w:r>
            <w:r w:rsidRPr="003A0FBF">
              <w:rPr>
                <w:rFonts w:asciiTheme="minorHAnsi" w:hAnsiTheme="minorHAnsi" w:cstheme="minorHAnsi"/>
                <w:spacing w:val="0"/>
                <w:szCs w:val="24"/>
              </w:rPr>
              <w:t xml:space="preserve"> specified in ITB 1.1, bids are being invited for individual lots (contracts) or for any combination of lots (packages).  Unless otherwise </w:t>
            </w:r>
            <w:r w:rsidRPr="003A0FBF">
              <w:rPr>
                <w:rFonts w:asciiTheme="minorHAnsi" w:hAnsiTheme="minorHAnsi" w:cstheme="minorHAnsi"/>
                <w:b/>
                <w:spacing w:val="0"/>
                <w:szCs w:val="24"/>
              </w:rPr>
              <w:t>specified in the BDS</w:t>
            </w:r>
            <w:r w:rsidR="00FD4EE4" w:rsidRPr="003A0FBF">
              <w:rPr>
                <w:rFonts w:asciiTheme="minorHAnsi" w:hAnsiTheme="minorHAnsi" w:cstheme="minorHAnsi"/>
                <w:b/>
                <w:spacing w:val="0"/>
                <w:szCs w:val="24"/>
              </w:rPr>
              <w:t>-ITB14.6</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prices quoted shall correspond to 100 % of the items specified for each lot and to 100% of the quantities specified for each item of a lot.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p>
          <w:p w14:paraId="1DFAD595" w14:textId="235F170A"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terms DDP, EXW, CIP, and other similar terms shall be governed by the rules prescribed in the current edition of Incoterms, published by The International Chamber of Commerce, </w:t>
            </w:r>
            <w:r w:rsidRPr="003A0FBF">
              <w:rPr>
                <w:rFonts w:asciiTheme="minorHAnsi" w:hAnsiTheme="minorHAnsi" w:cstheme="minorHAnsi"/>
                <w:b/>
                <w:spacing w:val="0"/>
                <w:szCs w:val="24"/>
              </w:rPr>
              <w:t>as specified in the BDS</w:t>
            </w:r>
            <w:r w:rsidR="00FD4EE4" w:rsidRPr="003A0FBF">
              <w:rPr>
                <w:rFonts w:asciiTheme="minorHAnsi" w:hAnsiTheme="minorHAnsi" w:cstheme="minorHAnsi"/>
                <w:b/>
                <w:spacing w:val="0"/>
                <w:szCs w:val="24"/>
              </w:rPr>
              <w:t>-ITB14.7</w:t>
            </w:r>
            <w:r w:rsidRPr="003A0FBF">
              <w:rPr>
                <w:rFonts w:asciiTheme="minorHAnsi" w:hAnsiTheme="minorHAnsi" w:cstheme="minorHAnsi"/>
                <w:b/>
                <w:spacing w:val="0"/>
                <w:szCs w:val="24"/>
              </w:rPr>
              <w:t>.</w:t>
            </w:r>
          </w:p>
          <w:p w14:paraId="3AE084B4" w14:textId="4B6BF512" w:rsidR="009D5699" w:rsidRPr="003A0FBF" w:rsidRDefault="009D5699" w:rsidP="00E06B5E">
            <w:pPr>
              <w:pStyle w:val="Sub-ClauseText"/>
              <w:numPr>
                <w:ilvl w:val="1"/>
                <w:numId w:val="6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Prices shall be quoted as specified in each Price Schedule included in Section IV, Bidding Forms. The dis-aggregation of price components is required solely for the purpose of facilitating the comparison of bids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This shall not in any way limit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right to contract on any of the terms offered. In quoting prices, the Bidder shall be free to use transportation through carriers registered in any eligible country</w:t>
            </w:r>
            <w:r w:rsidR="001A07C5" w:rsidRPr="003A0FBF">
              <w:rPr>
                <w:rFonts w:asciiTheme="minorHAnsi" w:hAnsiTheme="minorHAnsi" w:cstheme="minorHAnsi"/>
                <w:spacing w:val="0"/>
                <w:szCs w:val="24"/>
              </w:rPr>
              <w:t xml:space="preserve"> in the case of Bank financing</w:t>
            </w:r>
            <w:r w:rsidRPr="003A0FBF">
              <w:rPr>
                <w:rFonts w:asciiTheme="minorHAnsi" w:hAnsiTheme="minorHAnsi" w:cstheme="minorHAnsi"/>
                <w:spacing w:val="0"/>
                <w:szCs w:val="24"/>
              </w:rPr>
              <w:t>. Similarly, the Bidder may obtain insurance services from any eligible country</w:t>
            </w:r>
            <w:r w:rsidR="001A07C5" w:rsidRPr="003A0FBF">
              <w:rPr>
                <w:rFonts w:asciiTheme="minorHAnsi" w:hAnsiTheme="minorHAnsi" w:cstheme="minorHAnsi"/>
                <w:spacing w:val="0"/>
                <w:szCs w:val="24"/>
              </w:rPr>
              <w:t xml:space="preserve"> in the case of Bank financing</w:t>
            </w:r>
            <w:r w:rsidRPr="003A0FBF">
              <w:rPr>
                <w:rFonts w:asciiTheme="minorHAnsi" w:hAnsiTheme="minorHAnsi" w:cstheme="minorHAnsi"/>
                <w:spacing w:val="0"/>
                <w:szCs w:val="24"/>
              </w:rPr>
              <w:t>.  Prices shall be entered in the following manner:</w:t>
            </w:r>
          </w:p>
          <w:p w14:paraId="524FC37C" w14:textId="4EBA7A0E" w:rsidR="009D5699" w:rsidRPr="003A0FBF" w:rsidRDefault="009D5699" w:rsidP="00E06B5E">
            <w:pPr>
              <w:pStyle w:val="BodyTextIndent3"/>
              <w:numPr>
                <w:ilvl w:val="0"/>
                <w:numId w:val="89"/>
              </w:numPr>
              <w:spacing w:before="60" w:after="120"/>
              <w:jc w:val="both"/>
              <w:rPr>
                <w:rFonts w:asciiTheme="minorHAnsi" w:hAnsiTheme="minorHAnsi" w:cstheme="minorHAnsi"/>
                <w:color w:val="000000" w:themeColor="text1"/>
                <w:szCs w:val="24"/>
              </w:rPr>
            </w:pPr>
            <w:r w:rsidRPr="003A0FBF">
              <w:rPr>
                <w:rFonts w:asciiTheme="minorHAnsi" w:hAnsiTheme="minorHAnsi" w:cstheme="minorHAnsi"/>
                <w:color w:val="000000" w:themeColor="text1"/>
                <w:szCs w:val="24"/>
              </w:rPr>
              <w:t xml:space="preserve">For Goods, </w:t>
            </w:r>
            <w:r w:rsidR="00C0000E" w:rsidRPr="003A0FBF">
              <w:rPr>
                <w:rFonts w:asciiTheme="minorHAnsi" w:hAnsiTheme="minorHAnsi" w:cstheme="minorHAnsi"/>
                <w:color w:val="000000" w:themeColor="text1"/>
                <w:szCs w:val="24"/>
              </w:rPr>
              <w:t>the price shall be quoted DDP final destination specified in the BDS</w:t>
            </w:r>
            <w:r w:rsidR="00FD4EE4" w:rsidRPr="003A0FBF">
              <w:rPr>
                <w:rFonts w:asciiTheme="minorHAnsi" w:hAnsiTheme="minorHAnsi" w:cstheme="minorHAnsi"/>
                <w:color w:val="000000" w:themeColor="text1"/>
                <w:szCs w:val="24"/>
              </w:rPr>
              <w:t>-ITB14.8(a)</w:t>
            </w:r>
            <w:r w:rsidR="00C0000E" w:rsidRPr="003A0FBF">
              <w:rPr>
                <w:rFonts w:asciiTheme="minorHAnsi" w:hAnsiTheme="minorHAnsi" w:cstheme="minorHAnsi"/>
                <w:color w:val="000000" w:themeColor="text1"/>
                <w:szCs w:val="24"/>
              </w:rPr>
              <w:t xml:space="preserve"> including all customs duties and sales and other taxes already paid or payable on the components and raw material used in the </w:t>
            </w:r>
            <w:r w:rsidR="00C0000E" w:rsidRPr="003A0FBF">
              <w:rPr>
                <w:rFonts w:asciiTheme="minorHAnsi" w:hAnsiTheme="minorHAnsi" w:cstheme="minorHAnsi"/>
                <w:color w:val="000000" w:themeColor="text1"/>
                <w:szCs w:val="24"/>
              </w:rPr>
              <w:lastRenderedPageBreak/>
              <w:t xml:space="preserve">manufacture or assembly of the Goods as well as sales tax and other taxes </w:t>
            </w:r>
            <w:r w:rsidR="00677468" w:rsidRPr="003A0FBF">
              <w:rPr>
                <w:rFonts w:asciiTheme="minorHAnsi" w:hAnsiTheme="minorHAnsi" w:cstheme="minorHAnsi"/>
                <w:color w:val="000000" w:themeColor="text1"/>
                <w:szCs w:val="24"/>
              </w:rPr>
              <w:t xml:space="preserve">including profit tax </w:t>
            </w:r>
            <w:r w:rsidR="00C0000E" w:rsidRPr="003A0FBF">
              <w:rPr>
                <w:rFonts w:asciiTheme="minorHAnsi" w:hAnsiTheme="minorHAnsi" w:cstheme="minorHAnsi"/>
                <w:color w:val="000000" w:themeColor="text1"/>
                <w:szCs w:val="24"/>
              </w:rPr>
              <w:t>which will be payable on the Goods if the contract is awarded to the Bidder; and</w:t>
            </w:r>
          </w:p>
          <w:p w14:paraId="1ED2DAAB" w14:textId="77777777" w:rsidR="009D5699" w:rsidRPr="003A0FBF" w:rsidRDefault="009D5699" w:rsidP="003446B6">
            <w:pPr>
              <w:pStyle w:val="BodyTextIndent3"/>
              <w:numPr>
                <w:ilvl w:val="0"/>
                <w:numId w:val="55"/>
              </w:numPr>
              <w:tabs>
                <w:tab w:val="clear" w:pos="1440"/>
                <w:tab w:val="num" w:pos="1186"/>
              </w:tabs>
              <w:spacing w:before="60" w:after="120"/>
              <w:ind w:left="1186" w:hanging="540"/>
              <w:jc w:val="both"/>
              <w:rPr>
                <w:rFonts w:asciiTheme="minorHAnsi" w:hAnsiTheme="minorHAnsi" w:cstheme="minorHAnsi"/>
                <w:szCs w:val="24"/>
              </w:rPr>
            </w:pPr>
            <w:r w:rsidRPr="003A0FBF">
              <w:rPr>
                <w:rFonts w:asciiTheme="minorHAnsi" w:hAnsiTheme="minorHAnsi" w:cstheme="minorHAnsi"/>
                <w:szCs w:val="24"/>
              </w:rPr>
              <w:t>for Related Services, other than inland transportation and other services required to convey the Goods to their final destination, whenever such Related Services are specified in the Schedule of Requirements:</w:t>
            </w:r>
          </w:p>
          <w:p w14:paraId="1A1B8D9E" w14:textId="77777777" w:rsidR="009D5699" w:rsidRPr="003A0FBF" w:rsidRDefault="009D5699" w:rsidP="00E06B5E">
            <w:pPr>
              <w:pStyle w:val="ListParagraph"/>
              <w:numPr>
                <w:ilvl w:val="0"/>
                <w:numId w:val="90"/>
              </w:numPr>
              <w:spacing w:before="60" w:after="120"/>
              <w:jc w:val="both"/>
              <w:rPr>
                <w:rFonts w:asciiTheme="minorHAnsi" w:hAnsiTheme="minorHAnsi" w:cstheme="minorHAnsi"/>
                <w:szCs w:val="24"/>
              </w:rPr>
            </w:pPr>
            <w:r w:rsidRPr="003A0FBF">
              <w:rPr>
                <w:rFonts w:asciiTheme="minorHAnsi" w:hAnsiTheme="minorHAnsi" w:cstheme="minorHAnsi"/>
                <w:szCs w:val="24"/>
              </w:rPr>
              <w:t xml:space="preserve">the price of each item comprising the Related Services (inclusive of any applicable taxes). </w:t>
            </w:r>
          </w:p>
        </w:tc>
      </w:tr>
      <w:bookmarkStart w:id="109" w:name="_Toc58234921"/>
      <w:tr w:rsidR="009D5699" w:rsidRPr="003A0FBF" w14:paraId="2066F418" w14:textId="77777777" w:rsidTr="007E38D6">
        <w:trPr>
          <w:gridAfter w:val="1"/>
          <w:wAfter w:w="105" w:type="dxa"/>
        </w:trPr>
        <w:tc>
          <w:tcPr>
            <w:tcW w:w="2340" w:type="dxa"/>
          </w:tcPr>
          <w:p w14:paraId="68A7A94D" w14:textId="3DB4D291"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10" w:name="_Toc79746926"/>
            <w:r w:rsidR="00576EB2">
              <w:rPr>
                <w:rFonts w:asciiTheme="minorHAnsi" w:hAnsiTheme="minorHAnsi" w:cstheme="minorHAnsi"/>
                <w:noProof/>
                <w:szCs w:val="24"/>
              </w:rPr>
              <w:t>15</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Cu</w:t>
            </w:r>
            <w:bookmarkStart w:id="111" w:name="_Hlt438531797"/>
            <w:bookmarkEnd w:id="111"/>
            <w:r w:rsidR="009D5699" w:rsidRPr="003A0FBF">
              <w:rPr>
                <w:rFonts w:asciiTheme="minorHAnsi" w:hAnsiTheme="minorHAnsi" w:cstheme="minorHAnsi"/>
                <w:szCs w:val="24"/>
              </w:rPr>
              <w:t>rrencies of Bid and Payment</w:t>
            </w:r>
            <w:bookmarkEnd w:id="109"/>
            <w:bookmarkEnd w:id="110"/>
          </w:p>
        </w:tc>
        <w:tc>
          <w:tcPr>
            <w:tcW w:w="6989" w:type="dxa"/>
          </w:tcPr>
          <w:p w14:paraId="0316E54A" w14:textId="77777777" w:rsidR="009D5699" w:rsidRPr="003A0FBF" w:rsidRDefault="009D5699" w:rsidP="003446B6">
            <w:pPr>
              <w:pStyle w:val="Sub-ClauseText"/>
              <w:numPr>
                <w:ilvl w:val="1"/>
                <w:numId w:val="18"/>
              </w:numPr>
              <w:spacing w:before="60"/>
              <w:ind w:left="605" w:hanging="605"/>
              <w:rPr>
                <w:rFonts w:asciiTheme="minorHAnsi" w:hAnsiTheme="minorHAnsi" w:cstheme="minorHAnsi"/>
                <w:spacing w:val="0"/>
                <w:szCs w:val="24"/>
              </w:rPr>
            </w:pPr>
            <w:r w:rsidRPr="003A0FBF">
              <w:rPr>
                <w:rFonts w:asciiTheme="minorHAnsi" w:hAnsiTheme="minorHAnsi" w:cstheme="minorHAnsi"/>
                <w:szCs w:val="24"/>
              </w:rPr>
              <w:t>The currency of the bid and the currency of payments shall be Lao KIP</w:t>
            </w:r>
            <w:r w:rsidRPr="003A0FBF">
              <w:rPr>
                <w:rFonts w:asciiTheme="minorHAnsi" w:hAnsiTheme="minorHAnsi" w:cstheme="minorHAnsi"/>
                <w:b/>
                <w:spacing w:val="0"/>
                <w:szCs w:val="24"/>
              </w:rPr>
              <w:t>.</w:t>
            </w:r>
          </w:p>
        </w:tc>
      </w:tr>
      <w:bookmarkStart w:id="112" w:name="_Toc58234922"/>
      <w:tr w:rsidR="009D5699" w:rsidRPr="003A0FBF" w14:paraId="15A5E6B1" w14:textId="77777777" w:rsidTr="007E38D6">
        <w:trPr>
          <w:gridAfter w:val="1"/>
          <w:wAfter w:w="105" w:type="dxa"/>
        </w:trPr>
        <w:tc>
          <w:tcPr>
            <w:tcW w:w="2340" w:type="dxa"/>
          </w:tcPr>
          <w:p w14:paraId="28AEF6A4" w14:textId="20A8A20F"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13" w:name="_Toc79746927"/>
            <w:r w:rsidR="00576EB2">
              <w:rPr>
                <w:rFonts w:asciiTheme="minorHAnsi" w:hAnsiTheme="minorHAnsi" w:cstheme="minorHAnsi"/>
                <w:noProof/>
                <w:szCs w:val="24"/>
              </w:rPr>
              <w:t>16</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Documents Establishing the Eligibility and Conformity of the Goods and Related Services</w:t>
            </w:r>
            <w:bookmarkEnd w:id="112"/>
            <w:bookmarkEnd w:id="113"/>
          </w:p>
        </w:tc>
        <w:tc>
          <w:tcPr>
            <w:tcW w:w="6989" w:type="dxa"/>
          </w:tcPr>
          <w:p w14:paraId="5B38CBB7" w14:textId="7524F44C" w:rsidR="009D5699" w:rsidRPr="003A0FBF" w:rsidRDefault="006243F0" w:rsidP="003446B6">
            <w:pPr>
              <w:pStyle w:val="Sub-ClauseText"/>
              <w:numPr>
                <w:ilvl w:val="1"/>
                <w:numId w:val="19"/>
              </w:numPr>
              <w:spacing w:before="60"/>
              <w:rPr>
                <w:rFonts w:asciiTheme="minorHAnsi" w:hAnsiTheme="minorHAnsi" w:cstheme="minorHAnsi"/>
                <w:szCs w:val="24"/>
              </w:rPr>
            </w:pPr>
            <w:r w:rsidRPr="003A0FBF">
              <w:rPr>
                <w:rFonts w:asciiTheme="minorHAnsi" w:hAnsiTheme="minorHAnsi" w:cstheme="minorHAnsi"/>
                <w:spacing w:val="0"/>
                <w:szCs w:val="24"/>
              </w:rPr>
              <w:t>For contracts financed by the WB or ADB, t</w:t>
            </w:r>
            <w:r w:rsidR="009D5699" w:rsidRPr="003A0FBF">
              <w:rPr>
                <w:rFonts w:asciiTheme="minorHAnsi" w:hAnsiTheme="minorHAnsi" w:cstheme="minorHAnsi"/>
                <w:spacing w:val="0"/>
                <w:szCs w:val="24"/>
              </w:rPr>
              <w:t>o establish the eligibility of the Goods and Related Services in accordance with ITB 5, Bidders shall complete the country of origin declarations in the Price Schedule Forms, included in Section IV, Bidding Forms.</w:t>
            </w:r>
          </w:p>
          <w:p w14:paraId="2CEC1907" w14:textId="77777777" w:rsidR="009D5699" w:rsidRPr="003A0FBF" w:rsidRDefault="009D5699" w:rsidP="003446B6">
            <w:pPr>
              <w:pStyle w:val="Sub-ClauseText"/>
              <w:numPr>
                <w:ilvl w:val="1"/>
                <w:numId w:val="19"/>
              </w:numPr>
              <w:spacing w:before="60"/>
              <w:rPr>
                <w:rFonts w:asciiTheme="minorHAnsi" w:hAnsiTheme="minorHAnsi" w:cstheme="minorHAnsi"/>
                <w:szCs w:val="24"/>
              </w:rPr>
            </w:pPr>
            <w:r w:rsidRPr="003A0FBF">
              <w:rPr>
                <w:rFonts w:asciiTheme="minorHAnsi" w:hAnsiTheme="minorHAnsi" w:cstheme="minorHAnsi"/>
                <w:spacing w:val="0"/>
                <w:szCs w:val="24"/>
              </w:rPr>
              <w:t>To establish the conformity of the Goods and Related Services to the Bidding Documents, the Bidder shall furnish as part of its Bid the documentary evidence that the Goods conform to the technical specifications and standards specified in Section VII, Schedule of Requirements.</w:t>
            </w:r>
          </w:p>
          <w:p w14:paraId="7888EA72" w14:textId="77777777" w:rsidR="009D5699" w:rsidRPr="003A0FBF" w:rsidRDefault="009D5699" w:rsidP="003446B6">
            <w:pPr>
              <w:pStyle w:val="Sub-ClauseText"/>
              <w:numPr>
                <w:ilvl w:val="1"/>
                <w:numId w:val="19"/>
              </w:numPr>
              <w:spacing w:before="60"/>
              <w:rPr>
                <w:rFonts w:asciiTheme="minorHAnsi" w:hAnsiTheme="minorHAnsi" w:cstheme="minorHAnsi"/>
                <w:szCs w:val="24"/>
              </w:rPr>
            </w:pPr>
            <w:r w:rsidRPr="003A0FBF">
              <w:rPr>
                <w:rFonts w:asciiTheme="minorHAnsi" w:hAnsiTheme="minorHAnsi" w:cstheme="minorHAnsi"/>
                <w:spacing w:val="0"/>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7970D80" w14:textId="3BFDA631" w:rsidR="009D5699" w:rsidRPr="003A0FBF" w:rsidRDefault="009D5699" w:rsidP="003446B6">
            <w:pPr>
              <w:pStyle w:val="Sub-ClauseText"/>
              <w:numPr>
                <w:ilvl w:val="1"/>
                <w:numId w:val="19"/>
              </w:numPr>
              <w:spacing w:before="60"/>
              <w:rPr>
                <w:rFonts w:asciiTheme="minorHAnsi" w:hAnsiTheme="minorHAnsi" w:cstheme="minorHAnsi"/>
                <w:szCs w:val="24"/>
              </w:rPr>
            </w:pPr>
            <w:r w:rsidRPr="003A0FBF">
              <w:rPr>
                <w:rFonts w:asciiTheme="minorHAnsi" w:hAnsiTheme="minorHAnsi" w:cstheme="minorHAnsi"/>
                <w:spacing w:val="0"/>
                <w:szCs w:val="24"/>
              </w:rPr>
              <w:t xml:space="preserve">The Bidder shall also furnish a list giving full particulars, including available sources and current prices of spare parts, special tools, etc., necessary for the proper and continuing functioning of the Goods during the period </w:t>
            </w:r>
            <w:r w:rsidRPr="003A0FBF">
              <w:rPr>
                <w:rFonts w:asciiTheme="minorHAnsi" w:hAnsiTheme="minorHAnsi" w:cstheme="minorHAnsi"/>
                <w:b/>
                <w:bCs/>
                <w:spacing w:val="0"/>
                <w:szCs w:val="24"/>
              </w:rPr>
              <w:t>specified in the</w:t>
            </w:r>
            <w:r w:rsidR="00691984" w:rsidRPr="003A0FBF">
              <w:rPr>
                <w:rFonts w:asciiTheme="minorHAnsi" w:hAnsiTheme="minorHAnsi" w:cstheme="minorHAnsi"/>
                <w:b/>
                <w:spacing w:val="0"/>
                <w:szCs w:val="24"/>
              </w:rPr>
              <w:t xml:space="preserve"> </w:t>
            </w:r>
            <w:r w:rsidRPr="003A0FBF">
              <w:rPr>
                <w:rFonts w:asciiTheme="minorHAnsi" w:hAnsiTheme="minorHAnsi" w:cstheme="minorHAnsi"/>
                <w:b/>
                <w:spacing w:val="0"/>
                <w:szCs w:val="24"/>
              </w:rPr>
              <w:t>BDS</w:t>
            </w:r>
            <w:r w:rsidR="00FD4EE4" w:rsidRPr="003A0FBF">
              <w:rPr>
                <w:rFonts w:asciiTheme="minorHAnsi" w:hAnsiTheme="minorHAnsi" w:cstheme="minorHAnsi"/>
                <w:b/>
                <w:spacing w:val="0"/>
                <w:szCs w:val="24"/>
              </w:rPr>
              <w:t>-ITB16.4</w:t>
            </w:r>
            <w:r w:rsidRPr="003A0FBF">
              <w:rPr>
                <w:rFonts w:asciiTheme="minorHAnsi" w:hAnsiTheme="minorHAnsi" w:cstheme="minorHAnsi"/>
                <w:spacing w:val="0"/>
                <w:szCs w:val="24"/>
              </w:rPr>
              <w:t xml:space="preserve"> following commencement of the use of the goods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p w14:paraId="38EDCB88" w14:textId="5B21FB86" w:rsidR="009D5699" w:rsidRPr="003A0FBF" w:rsidRDefault="009D5699" w:rsidP="003446B6">
            <w:pPr>
              <w:pStyle w:val="Sub-ClauseText"/>
              <w:numPr>
                <w:ilvl w:val="1"/>
                <w:numId w:val="19"/>
              </w:numPr>
              <w:spacing w:before="60"/>
              <w:rPr>
                <w:rFonts w:asciiTheme="minorHAnsi" w:hAnsiTheme="minorHAnsi" w:cstheme="minorHAnsi"/>
                <w:szCs w:val="24"/>
              </w:rPr>
            </w:pPr>
            <w:r w:rsidRPr="003A0FBF">
              <w:rPr>
                <w:rFonts w:asciiTheme="minorHAnsi" w:hAnsiTheme="minorHAnsi" w:cstheme="minorHAnsi"/>
                <w:spacing w:val="0"/>
                <w:szCs w:val="24"/>
              </w:rPr>
              <w:t xml:space="preserve">Standards for workmanship, process, material, and equipment, as well as references to brand names or catalogue numbers specified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the Schedule of Requirements, are intended to be descriptive only and not restrictive. The Bidder may offer other standards of quality, brand names, and/or catalogue numbers, provided that it demonstrates,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satisfaction, that the substitutions ensure substantial equivalence or are superior to those specified in the Section VII, Schedule of Requirements.</w:t>
            </w:r>
          </w:p>
        </w:tc>
      </w:tr>
      <w:bookmarkStart w:id="114" w:name="_Toc438438837"/>
      <w:bookmarkStart w:id="115" w:name="_Toc438532598"/>
      <w:bookmarkStart w:id="116" w:name="_Toc438733981"/>
      <w:bookmarkStart w:id="117" w:name="_Toc438907020"/>
      <w:bookmarkStart w:id="118" w:name="_Toc438907219"/>
      <w:bookmarkStart w:id="119" w:name="_Toc58234923"/>
      <w:tr w:rsidR="009D5699" w:rsidRPr="003A0FBF" w14:paraId="084BD8A6" w14:textId="77777777" w:rsidTr="007E38D6">
        <w:trPr>
          <w:gridAfter w:val="1"/>
          <w:wAfter w:w="105" w:type="dxa"/>
        </w:trPr>
        <w:tc>
          <w:tcPr>
            <w:tcW w:w="2340" w:type="dxa"/>
          </w:tcPr>
          <w:p w14:paraId="188FD651" w14:textId="49237D00"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20" w:name="_Toc79746928"/>
            <w:r w:rsidR="00576EB2">
              <w:rPr>
                <w:rFonts w:asciiTheme="minorHAnsi" w:hAnsiTheme="minorHAnsi" w:cstheme="minorHAnsi"/>
                <w:noProof/>
                <w:szCs w:val="24"/>
              </w:rPr>
              <w:t>17</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 xml:space="preserve">Documents </w:t>
            </w:r>
            <w:bookmarkStart w:id="121" w:name="_Hlt438531760"/>
            <w:bookmarkEnd w:id="121"/>
            <w:r w:rsidR="009D5699" w:rsidRPr="003A0FBF">
              <w:rPr>
                <w:rFonts w:asciiTheme="minorHAnsi" w:hAnsiTheme="minorHAnsi" w:cstheme="minorHAnsi"/>
                <w:szCs w:val="24"/>
              </w:rPr>
              <w:t xml:space="preserve">Establishing the Eligibility and Qualifications </w:t>
            </w:r>
            <w:r w:rsidR="005E431D" w:rsidRPr="003A0FBF">
              <w:rPr>
                <w:rFonts w:asciiTheme="minorHAnsi" w:hAnsiTheme="minorHAnsi" w:cstheme="minorHAnsi"/>
                <w:szCs w:val="24"/>
              </w:rPr>
              <w:t>of the</w:t>
            </w:r>
            <w:r w:rsidR="009D5699" w:rsidRPr="003A0FBF">
              <w:rPr>
                <w:rFonts w:asciiTheme="minorHAnsi" w:hAnsiTheme="minorHAnsi" w:cstheme="minorHAnsi"/>
                <w:szCs w:val="24"/>
              </w:rPr>
              <w:t xml:space="preserve"> Bidder</w:t>
            </w:r>
            <w:bookmarkEnd w:id="114"/>
            <w:bookmarkEnd w:id="115"/>
            <w:bookmarkEnd w:id="116"/>
            <w:bookmarkEnd w:id="117"/>
            <w:bookmarkEnd w:id="118"/>
            <w:bookmarkEnd w:id="119"/>
            <w:bookmarkEnd w:id="120"/>
          </w:p>
        </w:tc>
        <w:tc>
          <w:tcPr>
            <w:tcW w:w="6989" w:type="dxa"/>
          </w:tcPr>
          <w:p w14:paraId="611D95E0" w14:textId="77777777" w:rsidR="009D5699" w:rsidRPr="003A0FBF" w:rsidRDefault="009D5699" w:rsidP="00E06B5E">
            <w:pPr>
              <w:pStyle w:val="Sub-ClauseText"/>
              <w:numPr>
                <w:ilvl w:val="1"/>
                <w:numId w:val="75"/>
              </w:numPr>
              <w:spacing w:before="60"/>
              <w:rPr>
                <w:rFonts w:asciiTheme="minorHAnsi" w:hAnsiTheme="minorHAnsi" w:cstheme="minorHAnsi"/>
                <w:szCs w:val="24"/>
              </w:rPr>
            </w:pPr>
            <w:r w:rsidRPr="003A0FBF">
              <w:rPr>
                <w:rFonts w:asciiTheme="minorHAnsi" w:hAnsiTheme="minorHAnsi" w:cstheme="minorHAnsi"/>
                <w:szCs w:val="24"/>
              </w:rPr>
              <w:t>To establish Bidder’s eligibility in accordance with ITB 4, Bidd</w:t>
            </w:r>
            <w:bookmarkStart w:id="122" w:name="_Hlt438531784"/>
            <w:bookmarkEnd w:id="122"/>
            <w:r w:rsidRPr="003A0FBF">
              <w:rPr>
                <w:rFonts w:asciiTheme="minorHAnsi" w:hAnsiTheme="minorHAnsi" w:cstheme="minorHAnsi"/>
                <w:szCs w:val="24"/>
              </w:rPr>
              <w:t xml:space="preserve">ers shall complete the Letter of Bid, included in Section IV, Bidding Forms. </w:t>
            </w:r>
          </w:p>
          <w:p w14:paraId="470B91E9" w14:textId="41BB1EDE" w:rsidR="009D5699" w:rsidRPr="003A0FBF" w:rsidRDefault="009D5699" w:rsidP="00E06B5E">
            <w:pPr>
              <w:pStyle w:val="Sub-ClauseText"/>
              <w:numPr>
                <w:ilvl w:val="1"/>
                <w:numId w:val="75"/>
              </w:numPr>
              <w:spacing w:before="60"/>
              <w:outlineLvl w:val="1"/>
              <w:rPr>
                <w:rFonts w:asciiTheme="minorHAnsi" w:hAnsiTheme="minorHAnsi" w:cstheme="minorHAnsi"/>
                <w:szCs w:val="24"/>
              </w:rPr>
            </w:pPr>
            <w:r w:rsidRPr="003A0FBF">
              <w:rPr>
                <w:rFonts w:asciiTheme="minorHAnsi" w:hAnsiTheme="minorHAnsi" w:cstheme="minorHAnsi"/>
                <w:spacing w:val="0"/>
                <w:szCs w:val="24"/>
              </w:rPr>
              <w:t xml:space="preserve">The documentary evidence of the Bidder’s qualifications to perform the contract if its bid is accepted shall establish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’s satisfaction: </w:t>
            </w:r>
          </w:p>
          <w:p w14:paraId="21E961D3" w14:textId="605FE984" w:rsidR="009D5699" w:rsidRPr="003A0FBF" w:rsidRDefault="009D5699" w:rsidP="00E06B5E">
            <w:pPr>
              <w:pStyle w:val="Sub-ClauseText"/>
              <w:numPr>
                <w:ilvl w:val="2"/>
                <w:numId w:val="75"/>
              </w:numPr>
              <w:spacing w:before="60"/>
              <w:rPr>
                <w:rFonts w:asciiTheme="minorHAnsi" w:hAnsiTheme="minorHAnsi" w:cstheme="minorHAnsi"/>
                <w:szCs w:val="24"/>
              </w:rPr>
            </w:pPr>
            <w:r w:rsidRPr="003A0FBF">
              <w:rPr>
                <w:rFonts w:asciiTheme="minorHAnsi" w:hAnsiTheme="minorHAnsi" w:cstheme="minorHAnsi"/>
                <w:spacing w:val="0"/>
                <w:szCs w:val="24"/>
              </w:rPr>
              <w:t>that, i</w:t>
            </w:r>
            <w:r w:rsidRPr="003A0FBF">
              <w:rPr>
                <w:rFonts w:asciiTheme="minorHAnsi" w:hAnsiTheme="minorHAnsi" w:cstheme="minorHAnsi"/>
                <w:szCs w:val="24"/>
              </w:rPr>
              <w:t xml:space="preserve">f </w:t>
            </w:r>
            <w:r w:rsidRPr="003A0FBF">
              <w:rPr>
                <w:rFonts w:asciiTheme="minorHAnsi" w:hAnsiTheme="minorHAnsi" w:cstheme="minorHAnsi"/>
                <w:b/>
                <w:bCs/>
                <w:szCs w:val="24"/>
              </w:rPr>
              <w:t>required in the</w:t>
            </w:r>
            <w:r w:rsidRPr="003A0FBF">
              <w:rPr>
                <w:rFonts w:asciiTheme="minorHAnsi" w:hAnsiTheme="minorHAnsi" w:cstheme="minorHAnsi"/>
                <w:b/>
                <w:szCs w:val="24"/>
              </w:rPr>
              <w:t xml:space="preserve"> BDS</w:t>
            </w:r>
            <w:r w:rsidR="00FD4EE4" w:rsidRPr="003A0FBF">
              <w:rPr>
                <w:rFonts w:asciiTheme="minorHAnsi" w:hAnsiTheme="minorHAnsi" w:cstheme="minorHAnsi"/>
                <w:b/>
                <w:szCs w:val="24"/>
              </w:rPr>
              <w:t>-ITB17.2(</w:t>
            </w:r>
            <w:r w:rsidR="001161D0" w:rsidRPr="003A0FBF">
              <w:rPr>
                <w:rFonts w:asciiTheme="minorHAnsi" w:hAnsiTheme="minorHAnsi" w:cstheme="minorHAnsi"/>
                <w:b/>
                <w:szCs w:val="24"/>
              </w:rPr>
              <w:t>a)</w:t>
            </w:r>
            <w:r w:rsidRPr="003A0FBF">
              <w:rPr>
                <w:rFonts w:asciiTheme="minorHAnsi" w:hAnsiTheme="minorHAnsi" w:cstheme="minorHAnsi"/>
                <w:b/>
                <w:szCs w:val="24"/>
              </w:rPr>
              <w:t>,</w:t>
            </w:r>
            <w:r w:rsidRPr="003A0FBF">
              <w:rPr>
                <w:rFonts w:asciiTheme="minorHAnsi" w:hAnsiTheme="minorHAnsi" w:cstheme="minorHAnsi"/>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Lao PDR;</w:t>
            </w:r>
          </w:p>
          <w:p w14:paraId="115AAEC0" w14:textId="12F6B48A" w:rsidR="009D5699" w:rsidRPr="003A0FBF" w:rsidRDefault="009D5699" w:rsidP="00E06B5E">
            <w:pPr>
              <w:pStyle w:val="Sub-ClauseText"/>
              <w:numPr>
                <w:ilvl w:val="2"/>
                <w:numId w:val="75"/>
              </w:numPr>
              <w:spacing w:before="60"/>
              <w:rPr>
                <w:rFonts w:asciiTheme="minorHAnsi" w:hAnsiTheme="minorHAnsi" w:cstheme="minorHAnsi"/>
                <w:szCs w:val="24"/>
              </w:rPr>
            </w:pPr>
            <w:r w:rsidRPr="003A0FBF">
              <w:rPr>
                <w:rFonts w:asciiTheme="minorHAnsi" w:hAnsiTheme="minorHAnsi" w:cstheme="minorHAnsi"/>
                <w:spacing w:val="0"/>
                <w:szCs w:val="24"/>
              </w:rPr>
              <w:t>that, i</w:t>
            </w:r>
            <w:r w:rsidRPr="003A0FBF">
              <w:rPr>
                <w:rFonts w:asciiTheme="minorHAnsi" w:hAnsiTheme="minorHAnsi" w:cstheme="minorHAnsi"/>
                <w:szCs w:val="24"/>
              </w:rPr>
              <w:t xml:space="preserve">f </w:t>
            </w:r>
            <w:r w:rsidRPr="003A0FBF">
              <w:rPr>
                <w:rFonts w:asciiTheme="minorHAnsi" w:hAnsiTheme="minorHAnsi" w:cstheme="minorHAnsi"/>
                <w:b/>
                <w:bCs/>
                <w:szCs w:val="24"/>
              </w:rPr>
              <w:t xml:space="preserve">required in the </w:t>
            </w:r>
            <w:r w:rsidRPr="003A0FBF">
              <w:rPr>
                <w:rFonts w:asciiTheme="minorHAnsi" w:hAnsiTheme="minorHAnsi" w:cstheme="minorHAnsi"/>
                <w:b/>
                <w:szCs w:val="24"/>
              </w:rPr>
              <w:t>BDS</w:t>
            </w:r>
            <w:r w:rsidR="001161D0" w:rsidRPr="003A0FBF">
              <w:rPr>
                <w:rFonts w:asciiTheme="minorHAnsi" w:hAnsiTheme="minorHAnsi" w:cstheme="minorHAnsi"/>
                <w:b/>
                <w:szCs w:val="24"/>
              </w:rPr>
              <w:t>-ITB17.2(b)</w:t>
            </w:r>
            <w:r w:rsidRPr="003A0FBF">
              <w:rPr>
                <w:rFonts w:asciiTheme="minorHAnsi" w:hAnsiTheme="minorHAnsi" w:cstheme="minorHAnsi"/>
                <w:b/>
                <w:szCs w:val="24"/>
              </w:rPr>
              <w:t xml:space="preserve">, </w:t>
            </w:r>
            <w:r w:rsidRPr="003A0FBF">
              <w:rPr>
                <w:rFonts w:asciiTheme="minorHAnsi" w:hAnsiTheme="minorHAnsi" w:cstheme="minorHAnsi"/>
                <w:spacing w:val="0"/>
                <w:szCs w:val="24"/>
              </w:rPr>
              <w:t xml:space="preserve">in case of a Bidder not doing business </w:t>
            </w:r>
            <w:r w:rsidR="00340A4C" w:rsidRPr="003A0FBF">
              <w:rPr>
                <w:rFonts w:asciiTheme="minorHAnsi" w:hAnsiTheme="minorHAnsi" w:cstheme="minorHAnsi"/>
                <w:spacing w:val="0"/>
                <w:szCs w:val="24"/>
              </w:rPr>
              <w:t>in</w:t>
            </w:r>
            <w:r w:rsidRPr="003A0FBF">
              <w:rPr>
                <w:rFonts w:asciiTheme="minorHAnsi" w:hAnsiTheme="minorHAnsi" w:cstheme="minorHAnsi"/>
                <w:spacing w:val="0"/>
                <w:szCs w:val="24"/>
              </w:rPr>
              <w:t xml:space="preserve"> Lao PDR, the Bidder is or will be (if awarded the contract) represented by an Agent in </w:t>
            </w:r>
            <w:r w:rsidR="00DA4E0A" w:rsidRPr="003A0FBF">
              <w:rPr>
                <w:rFonts w:asciiTheme="minorHAnsi" w:hAnsiTheme="minorHAnsi" w:cstheme="minorHAnsi"/>
                <w:spacing w:val="0"/>
                <w:szCs w:val="24"/>
              </w:rPr>
              <w:t xml:space="preserve">Laos </w:t>
            </w:r>
            <w:r w:rsidRPr="003A0FBF">
              <w:rPr>
                <w:rFonts w:asciiTheme="minorHAnsi" w:hAnsiTheme="minorHAnsi" w:cstheme="minorHAnsi"/>
                <w:spacing w:val="0"/>
                <w:szCs w:val="24"/>
              </w:rPr>
              <w:t>equipped and able to carry out the Supplier’s maintenance, repair and spare parts-stocking obligations prescribed in the Conditions of Contract and/or Technical Specifications; and</w:t>
            </w:r>
          </w:p>
          <w:p w14:paraId="5EEEC015" w14:textId="77777777" w:rsidR="009D5699" w:rsidRPr="003A0FBF" w:rsidRDefault="009D5699" w:rsidP="00E06B5E">
            <w:pPr>
              <w:pStyle w:val="Sub-ClauseText"/>
              <w:numPr>
                <w:ilvl w:val="2"/>
                <w:numId w:val="75"/>
              </w:numPr>
              <w:spacing w:before="60"/>
              <w:rPr>
                <w:rFonts w:asciiTheme="minorHAnsi" w:hAnsiTheme="minorHAnsi" w:cstheme="minorHAnsi"/>
                <w:szCs w:val="24"/>
              </w:rPr>
            </w:pPr>
            <w:r w:rsidRPr="003A0FBF">
              <w:rPr>
                <w:rFonts w:asciiTheme="minorHAnsi" w:hAnsiTheme="minorHAnsi" w:cstheme="minorHAnsi"/>
                <w:spacing w:val="0"/>
                <w:szCs w:val="24"/>
              </w:rPr>
              <w:t>that the Bidder meets each of the qualification criterion specified in Section III, Evaluation and Qualification Criteria.</w:t>
            </w:r>
          </w:p>
        </w:tc>
      </w:tr>
      <w:bookmarkStart w:id="123" w:name="_Toc438438841"/>
      <w:bookmarkStart w:id="124" w:name="_Toc438532604"/>
      <w:bookmarkStart w:id="125" w:name="_Toc438733985"/>
      <w:bookmarkStart w:id="126" w:name="_Toc438907024"/>
      <w:bookmarkStart w:id="127" w:name="_Toc438907223"/>
      <w:bookmarkStart w:id="128" w:name="_Toc58234924"/>
      <w:tr w:rsidR="009D5699" w:rsidRPr="003A0FBF" w14:paraId="1373C50F" w14:textId="77777777" w:rsidTr="007E38D6">
        <w:trPr>
          <w:gridAfter w:val="1"/>
          <w:wAfter w:w="105" w:type="dxa"/>
        </w:trPr>
        <w:tc>
          <w:tcPr>
            <w:tcW w:w="2340" w:type="dxa"/>
          </w:tcPr>
          <w:p w14:paraId="60C304CF" w14:textId="0B9313F8" w:rsidR="009D5699" w:rsidRPr="003A0FBF" w:rsidRDefault="00225B3C" w:rsidP="00225B3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29" w:name="_Toc79746929"/>
            <w:r w:rsidR="00576EB2">
              <w:rPr>
                <w:rFonts w:asciiTheme="minorHAnsi" w:hAnsiTheme="minorHAnsi" w:cstheme="minorHAnsi"/>
                <w:noProof/>
                <w:szCs w:val="24"/>
              </w:rPr>
              <w:t>18</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Period of Validity of Bids</w:t>
            </w:r>
            <w:bookmarkEnd w:id="123"/>
            <w:bookmarkEnd w:id="124"/>
            <w:bookmarkEnd w:id="125"/>
            <w:bookmarkEnd w:id="126"/>
            <w:bookmarkEnd w:id="127"/>
            <w:bookmarkEnd w:id="128"/>
            <w:bookmarkEnd w:id="129"/>
          </w:p>
        </w:tc>
        <w:tc>
          <w:tcPr>
            <w:tcW w:w="6989" w:type="dxa"/>
          </w:tcPr>
          <w:p w14:paraId="349C755B" w14:textId="006A2A21" w:rsidR="009D5699" w:rsidRPr="003A0FB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Bids shall remain valid for the period </w:t>
            </w:r>
            <w:r w:rsidRPr="003A0FBF">
              <w:rPr>
                <w:rFonts w:asciiTheme="minorHAnsi" w:hAnsiTheme="minorHAnsi" w:cstheme="minorHAnsi"/>
                <w:b/>
                <w:bCs/>
                <w:spacing w:val="0"/>
                <w:szCs w:val="24"/>
              </w:rPr>
              <w:t xml:space="preserve">specified in the </w:t>
            </w:r>
            <w:r w:rsidRPr="003A0FBF">
              <w:rPr>
                <w:rFonts w:asciiTheme="minorHAnsi" w:hAnsiTheme="minorHAnsi" w:cstheme="minorHAnsi"/>
                <w:b/>
                <w:spacing w:val="0"/>
                <w:szCs w:val="24"/>
              </w:rPr>
              <w:t>BDS</w:t>
            </w:r>
            <w:r w:rsidR="001161D0" w:rsidRPr="003A0FBF">
              <w:rPr>
                <w:rFonts w:asciiTheme="minorHAnsi" w:hAnsiTheme="minorHAnsi" w:cstheme="minorHAnsi"/>
                <w:b/>
                <w:spacing w:val="0"/>
                <w:szCs w:val="24"/>
              </w:rPr>
              <w:t>-ITB18.1</w:t>
            </w:r>
            <w:r w:rsidRPr="003A0FBF">
              <w:rPr>
                <w:rFonts w:asciiTheme="minorHAnsi" w:hAnsiTheme="minorHAnsi" w:cstheme="minorHAnsi"/>
                <w:spacing w:val="0"/>
                <w:szCs w:val="24"/>
              </w:rPr>
              <w:t xml:space="preserve"> after the bid submission deadline date prescribed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accordance with ITB</w:t>
            </w:r>
            <w:r w:rsidR="00D513F7" w:rsidRPr="003A0FBF">
              <w:rPr>
                <w:rFonts w:asciiTheme="minorHAnsi" w:hAnsiTheme="minorHAnsi" w:cstheme="minorHAnsi"/>
                <w:spacing w:val="0"/>
                <w:szCs w:val="24"/>
              </w:rPr>
              <w:t xml:space="preserve"> </w:t>
            </w:r>
            <w:r w:rsidRPr="003A0FBF">
              <w:rPr>
                <w:rFonts w:asciiTheme="minorHAnsi" w:hAnsiTheme="minorHAnsi" w:cstheme="minorHAnsi"/>
                <w:spacing w:val="0"/>
                <w:szCs w:val="24"/>
              </w:rPr>
              <w:t>22</w:t>
            </w:r>
            <w:r w:rsidR="00D513F7" w:rsidRPr="003A0FBF">
              <w:rPr>
                <w:rFonts w:asciiTheme="minorHAnsi" w:hAnsiTheme="minorHAnsi" w:cstheme="minorHAnsi"/>
                <w:spacing w:val="0"/>
                <w:szCs w:val="24"/>
              </w:rPr>
              <w:t>.1</w:t>
            </w:r>
            <w:r w:rsidRPr="003A0FBF">
              <w:rPr>
                <w:rFonts w:asciiTheme="minorHAnsi" w:hAnsiTheme="minorHAnsi" w:cstheme="minorHAnsi"/>
                <w:spacing w:val="0"/>
                <w:szCs w:val="24"/>
              </w:rPr>
              <w:t xml:space="preserve">. A bid valid for a shorter period shall be rejected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as non</w:t>
            </w:r>
            <w:r w:rsidR="00333393" w:rsidRPr="003A0FBF">
              <w:rPr>
                <w:rFonts w:asciiTheme="minorHAnsi" w:hAnsiTheme="minorHAnsi" w:cstheme="minorHAnsi"/>
                <w:spacing w:val="0"/>
                <w:szCs w:val="24"/>
              </w:rPr>
              <w:t>-</w:t>
            </w:r>
            <w:r w:rsidRPr="003A0FBF">
              <w:rPr>
                <w:rFonts w:asciiTheme="minorHAnsi" w:hAnsiTheme="minorHAnsi" w:cstheme="minorHAnsi"/>
                <w:spacing w:val="0"/>
                <w:szCs w:val="24"/>
              </w:rPr>
              <w:t>responsive.</w:t>
            </w:r>
          </w:p>
          <w:p w14:paraId="714EFD12" w14:textId="2A96752C" w:rsidR="009D5699" w:rsidRPr="003A0FB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In exceptional circumstances, prior to the expiration of the bid validity period,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request bidders to extend the period of validity of their bids. The request and the responses shall be made in writing. A Bidder granting the request shall not be required or permitted to modify its bid, except as provided in ITB 18.</w:t>
            </w:r>
            <w:r w:rsidR="00D513F7" w:rsidRPr="003A0FBF">
              <w:rPr>
                <w:rFonts w:asciiTheme="minorHAnsi" w:hAnsiTheme="minorHAnsi" w:cstheme="minorHAnsi"/>
                <w:spacing w:val="0"/>
                <w:szCs w:val="24"/>
              </w:rPr>
              <w:t>2</w:t>
            </w:r>
            <w:r w:rsidRPr="003A0FBF">
              <w:rPr>
                <w:rFonts w:asciiTheme="minorHAnsi" w:hAnsiTheme="minorHAnsi" w:cstheme="minorHAnsi"/>
                <w:spacing w:val="0"/>
                <w:szCs w:val="24"/>
              </w:rPr>
              <w:t>.</w:t>
            </w:r>
          </w:p>
          <w:p w14:paraId="7E4F93A5" w14:textId="77777777" w:rsidR="009D5699" w:rsidRPr="003A0FB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3A0FBF">
              <w:rPr>
                <w:rFonts w:asciiTheme="minorHAnsi" w:hAnsiTheme="minorHAnsi" w:cstheme="minorHAnsi"/>
                <w:szCs w:val="24"/>
              </w:rPr>
              <w:t xml:space="preserve">If the award is delayed by a period exceeding fifty-six (56) days beyond the expiry of the initial bid validity, the Contract price shall be determined as follows: </w:t>
            </w:r>
          </w:p>
          <w:p w14:paraId="4DE027BD" w14:textId="0C55CBDE" w:rsidR="009D5699" w:rsidRPr="003A0FB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3A0FBF">
              <w:rPr>
                <w:rFonts w:asciiTheme="minorHAnsi" w:hAnsiTheme="minorHAnsi" w:cstheme="minorHAnsi"/>
                <w:szCs w:val="24"/>
                <w:lang w:val="en-US"/>
              </w:rPr>
              <w:t>In the case of fixed price contracts</w:t>
            </w:r>
            <w:r w:rsidR="00AA0B7F" w:rsidRPr="003A0FBF">
              <w:rPr>
                <w:rFonts w:asciiTheme="minorHAnsi" w:hAnsiTheme="minorHAnsi" w:cstheme="minorHAnsi"/>
                <w:szCs w:val="24"/>
                <w:lang w:val="en-US"/>
              </w:rPr>
              <w:t xml:space="preserve"> financed by the ADB or WB</w:t>
            </w:r>
            <w:r w:rsidRPr="003A0FBF">
              <w:rPr>
                <w:rFonts w:asciiTheme="minorHAnsi" w:hAnsiTheme="minorHAnsi" w:cstheme="minorHAnsi"/>
                <w:szCs w:val="24"/>
                <w:lang w:val="en-US"/>
              </w:rPr>
              <w:t xml:space="preserve">, the Contract price shall be the bid price adjusted by the formula </w:t>
            </w:r>
            <w:r w:rsidRPr="003A0FBF">
              <w:rPr>
                <w:rFonts w:asciiTheme="minorHAnsi" w:hAnsiTheme="minorHAnsi" w:cstheme="minorHAnsi"/>
                <w:b/>
                <w:szCs w:val="24"/>
                <w:lang w:val="en-US"/>
              </w:rPr>
              <w:t>specified in the</w:t>
            </w:r>
            <w:r w:rsidR="00CE0CF5" w:rsidRPr="003A0FBF">
              <w:rPr>
                <w:rFonts w:asciiTheme="minorHAnsi" w:hAnsiTheme="minorHAnsi" w:cstheme="minorHAnsi"/>
                <w:b/>
                <w:szCs w:val="24"/>
                <w:lang w:val="en-US"/>
              </w:rPr>
              <w:t xml:space="preserve"> </w:t>
            </w:r>
            <w:r w:rsidRPr="003A0FBF">
              <w:rPr>
                <w:rFonts w:asciiTheme="minorHAnsi" w:hAnsiTheme="minorHAnsi" w:cstheme="minorHAnsi"/>
                <w:b/>
                <w:szCs w:val="24"/>
                <w:lang w:val="en-US"/>
              </w:rPr>
              <w:t>BDS</w:t>
            </w:r>
            <w:r w:rsidR="001161D0" w:rsidRPr="003A0FBF">
              <w:rPr>
                <w:rFonts w:asciiTheme="minorHAnsi" w:hAnsiTheme="minorHAnsi" w:cstheme="minorHAnsi"/>
                <w:b/>
                <w:szCs w:val="24"/>
                <w:lang w:val="en-US"/>
              </w:rPr>
              <w:t>-ITB18.3(a)</w:t>
            </w:r>
            <w:r w:rsidRPr="003A0FBF">
              <w:rPr>
                <w:rFonts w:asciiTheme="minorHAnsi" w:hAnsiTheme="minorHAnsi" w:cstheme="minorHAnsi"/>
                <w:szCs w:val="24"/>
                <w:lang w:val="en-US"/>
              </w:rPr>
              <w:t xml:space="preserve">. </w:t>
            </w:r>
          </w:p>
          <w:p w14:paraId="2B614ECF" w14:textId="77777777" w:rsidR="009D5699" w:rsidRPr="003A0FB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3A0FBF">
              <w:rPr>
                <w:rFonts w:asciiTheme="minorHAnsi" w:hAnsiTheme="minorHAnsi" w:cstheme="minorHAnsi"/>
                <w:szCs w:val="24"/>
                <w:lang w:val="en-US"/>
              </w:rPr>
              <w:t>In the case of adjustable price contracts, no adjustment shall be made.</w:t>
            </w:r>
          </w:p>
          <w:p w14:paraId="4F192A2C" w14:textId="77777777" w:rsidR="009D5699" w:rsidRPr="003A0FB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3A0FBF">
              <w:rPr>
                <w:rFonts w:asciiTheme="minorHAnsi" w:hAnsiTheme="minorHAnsi" w:cstheme="minorHAnsi"/>
                <w:szCs w:val="24"/>
                <w:lang w:val="en-US"/>
              </w:rPr>
              <w:t xml:space="preserve">In any case, bid evaluation shall be based on the bid price without taking into consideration the applicable </w:t>
            </w:r>
            <w:r w:rsidRPr="003A0FBF">
              <w:rPr>
                <w:rFonts w:asciiTheme="minorHAnsi" w:hAnsiTheme="minorHAnsi" w:cstheme="minorHAnsi"/>
                <w:szCs w:val="24"/>
                <w:lang w:val="en-US"/>
              </w:rPr>
              <w:lastRenderedPageBreak/>
              <w:t>correction from those indicated above.</w:t>
            </w:r>
          </w:p>
        </w:tc>
      </w:tr>
      <w:bookmarkStart w:id="130" w:name="_Toc438438842"/>
      <w:bookmarkStart w:id="131" w:name="_Toc438532605"/>
      <w:bookmarkStart w:id="132" w:name="_Toc438733986"/>
      <w:bookmarkStart w:id="133" w:name="_Toc438907025"/>
      <w:bookmarkStart w:id="134" w:name="_Toc438907224"/>
      <w:bookmarkStart w:id="135" w:name="_Toc58234925"/>
      <w:tr w:rsidR="009D5699" w:rsidRPr="003A0FBF" w14:paraId="3415D8D2" w14:textId="77777777" w:rsidTr="007E38D6">
        <w:trPr>
          <w:gridAfter w:val="1"/>
          <w:wAfter w:w="105" w:type="dxa"/>
        </w:trPr>
        <w:tc>
          <w:tcPr>
            <w:tcW w:w="2340" w:type="dxa"/>
          </w:tcPr>
          <w:p w14:paraId="5B5B9994" w14:textId="51DCD990"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36" w:name="_Toc79746930"/>
            <w:r w:rsidR="00576EB2">
              <w:rPr>
                <w:rFonts w:asciiTheme="minorHAnsi" w:hAnsiTheme="minorHAnsi" w:cstheme="minorHAnsi"/>
                <w:noProof/>
                <w:szCs w:val="24"/>
              </w:rPr>
              <w:t>19</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Bid Security</w:t>
            </w:r>
            <w:bookmarkEnd w:id="130"/>
            <w:bookmarkEnd w:id="131"/>
            <w:bookmarkEnd w:id="132"/>
            <w:bookmarkEnd w:id="133"/>
            <w:bookmarkEnd w:id="134"/>
            <w:bookmarkEnd w:id="135"/>
            <w:bookmarkEnd w:id="136"/>
          </w:p>
        </w:tc>
        <w:tc>
          <w:tcPr>
            <w:tcW w:w="6989" w:type="dxa"/>
          </w:tcPr>
          <w:p w14:paraId="641FA764" w14:textId="07451B36" w:rsidR="009D5699" w:rsidRPr="003A0FB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3A0FBF">
              <w:rPr>
                <w:rFonts w:asciiTheme="minorHAnsi" w:hAnsiTheme="minorHAnsi" w:cstheme="minorHAnsi"/>
                <w:color w:val="000000" w:themeColor="text1"/>
                <w:spacing w:val="0"/>
                <w:szCs w:val="24"/>
              </w:rPr>
              <w:t>The Bidder shall furnish as part of its bid</w:t>
            </w:r>
            <w:r w:rsidR="00EF0C38" w:rsidRPr="003A0FBF">
              <w:rPr>
                <w:rFonts w:asciiTheme="minorHAnsi" w:hAnsiTheme="minorHAnsi" w:cstheme="minorHAnsi"/>
                <w:color w:val="000000" w:themeColor="text1"/>
                <w:spacing w:val="0"/>
                <w:szCs w:val="24"/>
              </w:rPr>
              <w:t xml:space="preserve"> </w:t>
            </w:r>
            <w:r w:rsidRPr="003A0FBF">
              <w:rPr>
                <w:rFonts w:asciiTheme="minorHAnsi" w:hAnsiTheme="minorHAnsi" w:cstheme="minorHAnsi"/>
                <w:color w:val="000000" w:themeColor="text1"/>
                <w:spacing w:val="0"/>
                <w:szCs w:val="24"/>
              </w:rPr>
              <w:t xml:space="preserve">a Bid-Securing </w:t>
            </w:r>
            <w:r w:rsidR="00CE0CF5" w:rsidRPr="003A0FBF">
              <w:rPr>
                <w:rFonts w:asciiTheme="minorHAnsi" w:hAnsiTheme="minorHAnsi" w:cstheme="minorHAnsi"/>
                <w:color w:val="000000" w:themeColor="text1"/>
                <w:spacing w:val="0"/>
                <w:szCs w:val="24"/>
              </w:rPr>
              <w:t>Declaration in</w:t>
            </w:r>
            <w:r w:rsidRPr="003A0FBF">
              <w:rPr>
                <w:rFonts w:asciiTheme="minorHAnsi" w:hAnsiTheme="minorHAnsi" w:cstheme="minorHAnsi"/>
                <w:color w:val="000000" w:themeColor="text1"/>
                <w:spacing w:val="0"/>
                <w:szCs w:val="24"/>
              </w:rPr>
              <w:t xml:space="preserve"> original form</w:t>
            </w:r>
            <w:r w:rsidR="00917EBF" w:rsidRPr="003A0FBF">
              <w:rPr>
                <w:rFonts w:asciiTheme="minorHAnsi" w:hAnsiTheme="minorHAnsi" w:cstheme="minorHAnsi"/>
                <w:color w:val="000000" w:themeColor="text1"/>
                <w:spacing w:val="0"/>
                <w:szCs w:val="24"/>
              </w:rPr>
              <w:t xml:space="preserve"> or cash or </w:t>
            </w:r>
            <w:r w:rsidR="00917EBF" w:rsidRPr="003A0FBF">
              <w:rPr>
                <w:rFonts w:asciiTheme="minorHAnsi" w:hAnsiTheme="minorHAnsi" w:cstheme="minorHAnsi"/>
                <w:bCs/>
                <w:color w:val="000000" w:themeColor="text1"/>
                <w:spacing w:val="0"/>
                <w:szCs w:val="24"/>
                <w:lang w:bidi="lo-LA"/>
              </w:rPr>
              <w:t xml:space="preserve">Bank Guarantee for Bid Security provided in </w:t>
            </w:r>
            <w:r w:rsidR="00545677" w:rsidRPr="003A0FBF">
              <w:rPr>
                <w:rFonts w:asciiTheme="minorHAnsi" w:hAnsiTheme="minorHAnsi" w:cstheme="minorHAnsi"/>
                <w:bCs/>
                <w:color w:val="000000" w:themeColor="text1"/>
                <w:spacing w:val="0"/>
                <w:szCs w:val="24"/>
                <w:lang w:bidi="lo-LA"/>
              </w:rPr>
              <w:t>Section IV</w:t>
            </w:r>
            <w:r w:rsidRPr="003A0FBF">
              <w:rPr>
                <w:rFonts w:asciiTheme="minorHAnsi" w:hAnsiTheme="minorHAnsi" w:cstheme="minorHAnsi"/>
                <w:b/>
                <w:color w:val="000000" w:themeColor="text1"/>
                <w:spacing w:val="0"/>
                <w:szCs w:val="24"/>
              </w:rPr>
              <w:t>.</w:t>
            </w:r>
          </w:p>
          <w:p w14:paraId="2D65A55C" w14:textId="10940C0A" w:rsidR="009D5699" w:rsidRPr="003A0FB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3A0FBF">
              <w:rPr>
                <w:rFonts w:asciiTheme="minorHAnsi" w:hAnsiTheme="minorHAnsi" w:cstheme="minorHAnsi"/>
                <w:color w:val="000000" w:themeColor="text1"/>
                <w:spacing w:val="0"/>
                <w:szCs w:val="24"/>
              </w:rPr>
              <w:t>A Bid Securing Declaration</w:t>
            </w:r>
            <w:r w:rsidR="00917EBF" w:rsidRPr="003A0FBF">
              <w:rPr>
                <w:rFonts w:asciiTheme="minorHAnsi" w:hAnsiTheme="minorHAnsi" w:cstheme="minorHAnsi"/>
                <w:color w:val="000000" w:themeColor="text1"/>
                <w:spacing w:val="0"/>
                <w:szCs w:val="24"/>
              </w:rPr>
              <w:t xml:space="preserve"> and Bank Guarantee for Bid Security</w:t>
            </w:r>
            <w:r w:rsidRPr="003A0FBF">
              <w:rPr>
                <w:rFonts w:asciiTheme="minorHAnsi" w:hAnsiTheme="minorHAnsi" w:cstheme="minorHAnsi"/>
                <w:color w:val="000000" w:themeColor="text1"/>
                <w:spacing w:val="0"/>
                <w:szCs w:val="24"/>
              </w:rPr>
              <w:t xml:space="preserve"> shall use the form included in Section IV.</w:t>
            </w:r>
          </w:p>
          <w:p w14:paraId="2F8581D4" w14:textId="0A4D7409" w:rsidR="009D5699" w:rsidRPr="003A0FB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3A0FBF">
              <w:rPr>
                <w:rFonts w:asciiTheme="minorHAnsi" w:hAnsiTheme="minorHAnsi" w:cstheme="minorHAnsi"/>
                <w:bCs/>
                <w:color w:val="000000" w:themeColor="text1"/>
                <w:szCs w:val="24"/>
                <w:lang w:val="en-GB"/>
              </w:rPr>
              <w:t>Any Bid not accompanied by a substantially responsive Bid Securing Declaration</w:t>
            </w:r>
            <w:r w:rsidR="00917EBF" w:rsidRPr="003A0FBF">
              <w:rPr>
                <w:rFonts w:asciiTheme="minorHAnsi" w:hAnsiTheme="minorHAnsi" w:cstheme="minorHAnsi"/>
                <w:bCs/>
                <w:color w:val="000000" w:themeColor="text1"/>
                <w:szCs w:val="24"/>
                <w:lang w:val="en-GB"/>
              </w:rPr>
              <w:t xml:space="preserve"> or </w:t>
            </w:r>
            <w:r w:rsidR="00917EBF" w:rsidRPr="003A0FBF">
              <w:rPr>
                <w:rFonts w:asciiTheme="minorHAnsi" w:hAnsiTheme="minorHAnsi" w:cstheme="minorHAnsi"/>
                <w:bCs/>
                <w:color w:val="000000" w:themeColor="text1"/>
                <w:szCs w:val="24"/>
              </w:rPr>
              <w:t>Bank Guarantee</w:t>
            </w:r>
            <w:r w:rsidRPr="003A0FBF">
              <w:rPr>
                <w:rFonts w:asciiTheme="minorHAnsi" w:hAnsiTheme="minorHAnsi" w:cstheme="minorHAnsi"/>
                <w:bCs/>
                <w:color w:val="000000" w:themeColor="text1"/>
                <w:szCs w:val="24"/>
                <w:lang w:val="en-GB"/>
              </w:rPr>
              <w:t xml:space="preserve"> in accordance with ITB 19.1 shall be rejected by the </w:t>
            </w:r>
            <w:r w:rsidR="00AA0238" w:rsidRPr="003A0FBF">
              <w:rPr>
                <w:rFonts w:asciiTheme="minorHAnsi" w:hAnsiTheme="minorHAnsi" w:cstheme="minorHAnsi"/>
                <w:bCs/>
                <w:color w:val="000000" w:themeColor="text1"/>
                <w:szCs w:val="24"/>
                <w:lang w:val="en-GB"/>
              </w:rPr>
              <w:t>Procuring Entity</w:t>
            </w:r>
            <w:r w:rsidRPr="003A0FBF">
              <w:rPr>
                <w:rFonts w:asciiTheme="minorHAnsi" w:hAnsiTheme="minorHAnsi" w:cstheme="minorHAnsi"/>
                <w:bCs/>
                <w:color w:val="000000" w:themeColor="text1"/>
                <w:szCs w:val="24"/>
                <w:lang w:val="en-GB"/>
              </w:rPr>
              <w:t xml:space="preserve"> as non-responsive</w:t>
            </w:r>
          </w:p>
          <w:p w14:paraId="2FD27FD4" w14:textId="12E60CB5" w:rsidR="009D5699" w:rsidRPr="003A0FBF" w:rsidRDefault="009D5699" w:rsidP="003446B6">
            <w:pPr>
              <w:pStyle w:val="Sub-ClauseText"/>
              <w:numPr>
                <w:ilvl w:val="1"/>
                <w:numId w:val="21"/>
              </w:numPr>
              <w:spacing w:before="60"/>
              <w:rPr>
                <w:rFonts w:asciiTheme="minorHAnsi" w:hAnsiTheme="minorHAnsi" w:cstheme="minorHAnsi"/>
                <w:bCs/>
                <w:color w:val="000000" w:themeColor="text1"/>
                <w:szCs w:val="24"/>
                <w:lang w:val="en-GB"/>
              </w:rPr>
            </w:pPr>
            <w:r w:rsidRPr="003A0FBF">
              <w:rPr>
                <w:rFonts w:asciiTheme="minorHAnsi" w:hAnsiTheme="minorHAnsi" w:cstheme="minorHAnsi"/>
                <w:bCs/>
                <w:color w:val="000000" w:themeColor="text1"/>
                <w:szCs w:val="24"/>
                <w:lang w:val="en-GB"/>
              </w:rPr>
              <w:t xml:space="preserve">The Bid Securing Declaration </w:t>
            </w:r>
            <w:r w:rsidR="00917EBF" w:rsidRPr="003A0FBF">
              <w:rPr>
                <w:rFonts w:asciiTheme="minorHAnsi" w:hAnsiTheme="minorHAnsi" w:cstheme="minorHAnsi"/>
                <w:bCs/>
                <w:color w:val="000000" w:themeColor="text1"/>
                <w:szCs w:val="24"/>
                <w:lang w:val="en-GB"/>
              </w:rPr>
              <w:t xml:space="preserve">or </w:t>
            </w:r>
            <w:r w:rsidR="00917EBF" w:rsidRPr="003A0FBF">
              <w:rPr>
                <w:rFonts w:asciiTheme="minorHAnsi" w:hAnsiTheme="minorHAnsi" w:cstheme="minorHAnsi"/>
                <w:bCs/>
                <w:color w:val="000000" w:themeColor="text1"/>
                <w:szCs w:val="24"/>
              </w:rPr>
              <w:t xml:space="preserve">Bank Guarantee </w:t>
            </w:r>
            <w:r w:rsidRPr="003A0FBF">
              <w:rPr>
                <w:rFonts w:asciiTheme="minorHAnsi" w:hAnsiTheme="minorHAnsi" w:cstheme="minorHAnsi"/>
                <w:bCs/>
                <w:color w:val="000000" w:themeColor="text1"/>
                <w:szCs w:val="24"/>
                <w:lang w:val="en-GB"/>
              </w:rPr>
              <w:t xml:space="preserve">may be </w:t>
            </w:r>
            <w:r w:rsidR="007A5B2E" w:rsidRPr="003A0FBF">
              <w:rPr>
                <w:rFonts w:asciiTheme="minorHAnsi" w:hAnsiTheme="minorHAnsi" w:cstheme="minorHAnsi"/>
                <w:bCs/>
                <w:color w:val="000000" w:themeColor="text1"/>
                <w:szCs w:val="24"/>
                <w:lang w:val="en-GB"/>
              </w:rPr>
              <w:t>executed,</w:t>
            </w:r>
            <w:r w:rsidRPr="003A0FBF">
              <w:rPr>
                <w:rFonts w:asciiTheme="minorHAnsi" w:hAnsiTheme="minorHAnsi" w:cstheme="minorHAnsi"/>
                <w:bCs/>
                <w:color w:val="000000" w:themeColor="text1"/>
                <w:szCs w:val="24"/>
                <w:lang w:val="en-GB"/>
              </w:rPr>
              <w:t xml:space="preserve"> and the </w:t>
            </w:r>
            <w:r w:rsidR="00DA4E0A" w:rsidRPr="003A0FBF">
              <w:rPr>
                <w:rFonts w:asciiTheme="minorHAnsi" w:hAnsiTheme="minorHAnsi" w:cstheme="minorHAnsi"/>
                <w:bCs/>
                <w:color w:val="000000" w:themeColor="text1"/>
                <w:szCs w:val="24"/>
                <w:lang w:val="en-GB"/>
              </w:rPr>
              <w:t xml:space="preserve">Procuring Entity </w:t>
            </w:r>
            <w:r w:rsidRPr="003A0FBF">
              <w:rPr>
                <w:rFonts w:asciiTheme="minorHAnsi" w:hAnsiTheme="minorHAnsi" w:cstheme="minorHAnsi"/>
                <w:bCs/>
                <w:color w:val="000000" w:themeColor="text1"/>
                <w:szCs w:val="24"/>
                <w:lang w:val="en-GB"/>
              </w:rPr>
              <w:t>may declare the Bidder ineligible to be awarded a contract for two years:</w:t>
            </w:r>
          </w:p>
          <w:p w14:paraId="397EAB60" w14:textId="77777777" w:rsidR="009D5699" w:rsidRPr="003A0FBF" w:rsidRDefault="009D5699" w:rsidP="003446B6">
            <w:pPr>
              <w:pStyle w:val="Heading3"/>
              <w:numPr>
                <w:ilvl w:val="2"/>
                <w:numId w:val="34"/>
              </w:numPr>
              <w:spacing w:before="60" w:after="120"/>
              <w:rPr>
                <w:rFonts w:asciiTheme="minorHAnsi" w:hAnsiTheme="minorHAnsi" w:cstheme="minorHAnsi"/>
                <w:color w:val="000000" w:themeColor="text1"/>
                <w:szCs w:val="24"/>
              </w:rPr>
            </w:pPr>
            <w:r w:rsidRPr="003A0FBF">
              <w:rPr>
                <w:rFonts w:asciiTheme="minorHAnsi" w:hAnsiTheme="minorHAnsi" w:cstheme="minorHAnsi"/>
                <w:color w:val="000000" w:themeColor="text1"/>
                <w:szCs w:val="24"/>
              </w:rPr>
              <w:t>if a Bidder</w:t>
            </w:r>
            <w:bookmarkStart w:id="137" w:name="_Toc438267890"/>
            <w:r w:rsidRPr="003A0FBF">
              <w:rPr>
                <w:rFonts w:asciiTheme="minorHAnsi" w:hAnsiTheme="minorHAnsi" w:cstheme="minorHAnsi"/>
                <w:color w:val="000000" w:themeColor="text1"/>
                <w:szCs w:val="24"/>
              </w:rPr>
              <w:t xml:space="preserve"> withdraws its bid during the period of bid validity specified by the Bidder on the Letter of Bid, or any extension </w:t>
            </w:r>
            <w:r w:rsidR="007A5B2E" w:rsidRPr="003A0FBF">
              <w:rPr>
                <w:rFonts w:asciiTheme="minorHAnsi" w:hAnsiTheme="minorHAnsi" w:cstheme="minorHAnsi"/>
                <w:color w:val="000000" w:themeColor="text1"/>
                <w:szCs w:val="24"/>
              </w:rPr>
              <w:t>thereto provided</w:t>
            </w:r>
            <w:r w:rsidRPr="003A0FBF">
              <w:rPr>
                <w:rFonts w:asciiTheme="minorHAnsi" w:hAnsiTheme="minorHAnsi" w:cstheme="minorHAnsi"/>
                <w:color w:val="000000" w:themeColor="text1"/>
                <w:szCs w:val="24"/>
              </w:rPr>
              <w:t xml:space="preserve"> by the Bidder; or</w:t>
            </w:r>
            <w:bookmarkEnd w:id="137"/>
          </w:p>
          <w:p w14:paraId="4B816707" w14:textId="77777777" w:rsidR="009D5699" w:rsidRPr="003A0FBF" w:rsidRDefault="009D5699" w:rsidP="003446B6">
            <w:pPr>
              <w:pStyle w:val="Heading3"/>
              <w:numPr>
                <w:ilvl w:val="2"/>
                <w:numId w:val="34"/>
              </w:numPr>
              <w:spacing w:before="60" w:after="120"/>
              <w:rPr>
                <w:rFonts w:asciiTheme="minorHAnsi" w:hAnsiTheme="minorHAnsi" w:cstheme="minorHAnsi"/>
                <w:szCs w:val="24"/>
              </w:rPr>
            </w:pPr>
            <w:r w:rsidRPr="003A0FBF">
              <w:rPr>
                <w:rFonts w:asciiTheme="minorHAnsi" w:hAnsiTheme="minorHAnsi" w:cstheme="minorHAnsi"/>
                <w:szCs w:val="24"/>
              </w:rPr>
              <w:t>if the successful Bidder fails to:</w:t>
            </w:r>
            <w:bookmarkStart w:id="138" w:name="_Toc438267892"/>
            <w:bookmarkEnd w:id="138"/>
          </w:p>
          <w:p w14:paraId="3E5A59A0" w14:textId="4D118BD3" w:rsidR="009D5699" w:rsidRPr="003A0FBF" w:rsidRDefault="009D5699" w:rsidP="003446B6">
            <w:pPr>
              <w:pStyle w:val="Heading4"/>
              <w:numPr>
                <w:ilvl w:val="3"/>
                <w:numId w:val="22"/>
              </w:numPr>
              <w:tabs>
                <w:tab w:val="clear" w:pos="1901"/>
                <w:tab w:val="num" w:pos="1782"/>
              </w:tabs>
              <w:spacing w:before="60"/>
              <w:ind w:left="1782" w:hanging="601"/>
              <w:rPr>
                <w:rFonts w:asciiTheme="minorHAnsi" w:hAnsiTheme="minorHAnsi" w:cstheme="minorHAnsi"/>
                <w:spacing w:val="0"/>
                <w:szCs w:val="24"/>
              </w:rPr>
            </w:pPr>
            <w:r w:rsidRPr="003A0FBF">
              <w:rPr>
                <w:rFonts w:asciiTheme="minorHAnsi" w:hAnsiTheme="minorHAnsi" w:cstheme="minorHAnsi"/>
                <w:spacing w:val="0"/>
                <w:szCs w:val="24"/>
              </w:rPr>
              <w:t xml:space="preserve">sign the Contract in accordance with ITB </w:t>
            </w:r>
            <w:r w:rsidR="00545677" w:rsidRPr="003A0FBF">
              <w:rPr>
                <w:rFonts w:asciiTheme="minorHAnsi" w:hAnsiTheme="minorHAnsi" w:cstheme="minorHAnsi"/>
                <w:spacing w:val="0"/>
                <w:szCs w:val="24"/>
              </w:rPr>
              <w:t>39</w:t>
            </w:r>
            <w:r w:rsidRPr="003A0FBF">
              <w:rPr>
                <w:rFonts w:asciiTheme="minorHAnsi" w:hAnsiTheme="minorHAnsi" w:cstheme="minorHAnsi"/>
                <w:spacing w:val="0"/>
                <w:szCs w:val="24"/>
              </w:rPr>
              <w:t>; or</w:t>
            </w:r>
          </w:p>
          <w:p w14:paraId="2B2D200D" w14:textId="352DF552" w:rsidR="009D5699" w:rsidRPr="003A0FBF" w:rsidRDefault="009D5699" w:rsidP="003446B6">
            <w:pPr>
              <w:pStyle w:val="Heading4"/>
              <w:numPr>
                <w:ilvl w:val="3"/>
                <w:numId w:val="22"/>
              </w:numPr>
              <w:tabs>
                <w:tab w:val="clear" w:pos="1901"/>
                <w:tab w:val="num" w:pos="1782"/>
              </w:tabs>
              <w:spacing w:before="60"/>
              <w:ind w:left="1782" w:hanging="601"/>
              <w:rPr>
                <w:rFonts w:asciiTheme="minorHAnsi" w:hAnsiTheme="minorHAnsi" w:cstheme="minorHAnsi"/>
                <w:spacing w:val="0"/>
                <w:szCs w:val="24"/>
              </w:rPr>
            </w:pPr>
            <w:bookmarkStart w:id="139" w:name="_Toc438267893"/>
            <w:r w:rsidRPr="003A0FBF">
              <w:rPr>
                <w:rFonts w:asciiTheme="minorHAnsi" w:hAnsiTheme="minorHAnsi" w:cstheme="minorHAnsi"/>
                <w:spacing w:val="0"/>
                <w:szCs w:val="24"/>
              </w:rPr>
              <w:t>furnish a performance security in accordance with ITB 4</w:t>
            </w:r>
            <w:r w:rsidR="00545677" w:rsidRPr="003A0FBF">
              <w:rPr>
                <w:rFonts w:asciiTheme="minorHAnsi" w:hAnsiTheme="minorHAnsi" w:cstheme="minorHAnsi"/>
                <w:spacing w:val="0"/>
                <w:szCs w:val="24"/>
              </w:rPr>
              <w:t>0</w:t>
            </w:r>
            <w:r w:rsidRPr="003A0FBF">
              <w:rPr>
                <w:rFonts w:asciiTheme="minorHAnsi" w:hAnsiTheme="minorHAnsi" w:cstheme="minorHAnsi"/>
                <w:spacing w:val="0"/>
                <w:szCs w:val="24"/>
              </w:rPr>
              <w:t>.</w:t>
            </w:r>
            <w:bookmarkStart w:id="140" w:name="_Toc438267894"/>
            <w:bookmarkEnd w:id="139"/>
          </w:p>
          <w:bookmarkEnd w:id="140"/>
          <w:p w14:paraId="7D334CCA" w14:textId="4EA26B2E" w:rsidR="009D5699" w:rsidRPr="003A0FBF" w:rsidRDefault="009D5699" w:rsidP="003446B6">
            <w:pPr>
              <w:pStyle w:val="Sub-ClauseText"/>
              <w:numPr>
                <w:ilvl w:val="1"/>
                <w:numId w:val="21"/>
              </w:numPr>
              <w:spacing w:before="60"/>
              <w:rPr>
                <w:rFonts w:asciiTheme="minorHAnsi" w:hAnsiTheme="minorHAnsi" w:cstheme="minorHAnsi"/>
                <w:szCs w:val="24"/>
              </w:rPr>
            </w:pPr>
            <w:r w:rsidRPr="003A0FBF">
              <w:rPr>
                <w:rFonts w:asciiTheme="minorHAnsi" w:hAnsiTheme="minorHAnsi" w:cstheme="minorHAnsi"/>
                <w:bCs/>
                <w:szCs w:val="24"/>
                <w:lang w:val="en-GB"/>
              </w:rPr>
              <w:t xml:space="preserve">The Bid- Securing Declaration </w:t>
            </w:r>
            <w:r w:rsidR="00917EBF" w:rsidRPr="003A0FBF">
              <w:rPr>
                <w:rFonts w:asciiTheme="minorHAnsi" w:hAnsiTheme="minorHAnsi" w:cstheme="minorHAnsi"/>
                <w:bCs/>
                <w:color w:val="000000" w:themeColor="text1"/>
                <w:szCs w:val="24"/>
                <w:lang w:val="en-GB"/>
              </w:rPr>
              <w:t xml:space="preserve">or </w:t>
            </w:r>
            <w:r w:rsidR="00917EBF" w:rsidRPr="003A0FBF">
              <w:rPr>
                <w:rFonts w:asciiTheme="minorHAnsi" w:hAnsiTheme="minorHAnsi" w:cstheme="minorHAnsi"/>
                <w:bCs/>
                <w:color w:val="000000" w:themeColor="text1"/>
                <w:szCs w:val="24"/>
              </w:rPr>
              <w:t>Bank Guarantee</w:t>
            </w:r>
            <w:r w:rsidR="00917EBF" w:rsidRPr="003A0FBF">
              <w:rPr>
                <w:rFonts w:asciiTheme="minorHAnsi" w:hAnsiTheme="minorHAnsi" w:cstheme="minorHAnsi"/>
                <w:bCs/>
                <w:color w:val="000000" w:themeColor="text1"/>
                <w:szCs w:val="24"/>
                <w:lang w:val="en-GB"/>
              </w:rPr>
              <w:t xml:space="preserve"> </w:t>
            </w:r>
            <w:r w:rsidRPr="003A0FBF">
              <w:rPr>
                <w:rFonts w:asciiTheme="minorHAnsi" w:hAnsiTheme="minorHAnsi" w:cstheme="minorHAnsi"/>
                <w:bCs/>
                <w:szCs w:val="24"/>
                <w:lang w:val="en-GB"/>
              </w:rPr>
              <w:t xml:space="preserve">of a JV must be in the name of the JV that submits the bid. If the JV has not been legally constituted into a legally enforceable JV at the time of bidding, the Bid-Securing Declaration shall be in the names of all future members as named in the letter of intent referred to in ITB </w:t>
            </w:r>
            <w:r w:rsidR="00917EBF" w:rsidRPr="003A0FBF">
              <w:rPr>
                <w:rFonts w:asciiTheme="minorHAnsi" w:hAnsiTheme="minorHAnsi" w:cstheme="minorHAnsi"/>
                <w:bCs/>
                <w:szCs w:val="24"/>
                <w:lang w:val="en-GB"/>
              </w:rPr>
              <w:t>20.2</w:t>
            </w:r>
            <w:r w:rsidRPr="003A0FBF">
              <w:rPr>
                <w:rFonts w:asciiTheme="minorHAnsi" w:hAnsiTheme="minorHAnsi" w:cstheme="minorHAnsi"/>
                <w:bCs/>
                <w:szCs w:val="24"/>
                <w:lang w:val="en-GB"/>
              </w:rPr>
              <w:t xml:space="preserve"> and ITB 11.2</w:t>
            </w:r>
          </w:p>
        </w:tc>
      </w:tr>
      <w:bookmarkStart w:id="141" w:name="_Toc438438843"/>
      <w:bookmarkStart w:id="142" w:name="_Toc438532612"/>
      <w:bookmarkStart w:id="143" w:name="_Toc438733987"/>
      <w:bookmarkStart w:id="144" w:name="_Toc438907026"/>
      <w:bookmarkStart w:id="145" w:name="_Toc438907225"/>
      <w:bookmarkStart w:id="146" w:name="_Toc58234926"/>
      <w:tr w:rsidR="009D5699" w:rsidRPr="003A0FBF" w14:paraId="59587C84" w14:textId="77777777" w:rsidTr="007E38D6">
        <w:trPr>
          <w:gridAfter w:val="1"/>
          <w:wAfter w:w="105" w:type="dxa"/>
        </w:trPr>
        <w:tc>
          <w:tcPr>
            <w:tcW w:w="2340" w:type="dxa"/>
          </w:tcPr>
          <w:p w14:paraId="452BB872" w14:textId="74477BE2"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47" w:name="_Toc79746931"/>
            <w:r w:rsidR="00576EB2">
              <w:rPr>
                <w:rFonts w:asciiTheme="minorHAnsi" w:hAnsiTheme="minorHAnsi" w:cstheme="minorHAnsi"/>
                <w:noProof/>
                <w:szCs w:val="24"/>
              </w:rPr>
              <w:t>20</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Format and Signing of Bid</w:t>
            </w:r>
            <w:bookmarkEnd w:id="141"/>
            <w:bookmarkEnd w:id="142"/>
            <w:bookmarkEnd w:id="143"/>
            <w:bookmarkEnd w:id="144"/>
            <w:bookmarkEnd w:id="145"/>
            <w:bookmarkEnd w:id="146"/>
            <w:bookmarkEnd w:id="147"/>
          </w:p>
          <w:p w14:paraId="394FC42F" w14:textId="77777777" w:rsidR="009D5699" w:rsidRPr="003A0FBF" w:rsidRDefault="009D5699" w:rsidP="001D425F">
            <w:pPr>
              <w:pStyle w:val="Sec1-Clauses"/>
              <w:tabs>
                <w:tab w:val="clear" w:pos="360"/>
              </w:tabs>
              <w:spacing w:before="60"/>
              <w:ind w:left="0" w:firstLine="0"/>
              <w:rPr>
                <w:rFonts w:asciiTheme="minorHAnsi" w:hAnsiTheme="minorHAnsi" w:cstheme="minorHAnsi"/>
                <w:szCs w:val="24"/>
              </w:rPr>
            </w:pPr>
          </w:p>
        </w:tc>
        <w:tc>
          <w:tcPr>
            <w:tcW w:w="6989" w:type="dxa"/>
          </w:tcPr>
          <w:p w14:paraId="4425FF96" w14:textId="3206C4E1" w:rsidR="009D5699" w:rsidRPr="003A0FB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The Bidder shall prepare one (1) original of the documents comprising the bid as described in ITB 11 and clearly mark it “</w:t>
            </w:r>
            <w:r w:rsidRPr="003A0FBF">
              <w:rPr>
                <w:rFonts w:asciiTheme="minorHAnsi" w:hAnsiTheme="minorHAnsi" w:cstheme="minorHAnsi"/>
                <w:smallCaps/>
                <w:spacing w:val="0"/>
                <w:szCs w:val="24"/>
              </w:rPr>
              <w:t>Original</w:t>
            </w:r>
            <w:r w:rsidRPr="003A0FBF">
              <w:rPr>
                <w:rFonts w:asciiTheme="minorHAnsi" w:hAnsiTheme="minorHAnsi" w:cstheme="minorHAnsi"/>
                <w:spacing w:val="0"/>
                <w:szCs w:val="24"/>
              </w:rPr>
              <w:t xml:space="preserve">.” </w:t>
            </w:r>
            <w:r w:rsidRPr="003A0FBF">
              <w:rPr>
                <w:rFonts w:asciiTheme="minorHAnsi" w:hAnsiTheme="minorHAnsi" w:cstheme="minorHAnsi"/>
                <w:szCs w:val="24"/>
              </w:rPr>
              <w:t>Alternative bids, if permitted in accordance with ITB 13, shall be marked “</w:t>
            </w:r>
            <w:r w:rsidRPr="003A0FBF">
              <w:rPr>
                <w:rFonts w:asciiTheme="minorHAnsi" w:hAnsiTheme="minorHAnsi" w:cstheme="minorHAnsi"/>
                <w:smallCaps/>
                <w:szCs w:val="24"/>
              </w:rPr>
              <w:t>Alternative</w:t>
            </w:r>
            <w:r w:rsidRPr="003A0FBF">
              <w:rPr>
                <w:rFonts w:asciiTheme="minorHAnsi" w:hAnsiTheme="minorHAnsi" w:cstheme="minorHAnsi"/>
                <w:szCs w:val="24"/>
              </w:rPr>
              <w:t xml:space="preserve">.” In addition, the Bidder shall submit copies of the bid, in the number </w:t>
            </w:r>
            <w:r w:rsidRPr="003A0FBF">
              <w:rPr>
                <w:rStyle w:val="StyleHeader2-SubClausesBoldChar"/>
                <w:rFonts w:asciiTheme="minorHAnsi" w:hAnsiTheme="minorHAnsi" w:cstheme="minorHAnsi"/>
                <w:bCs/>
                <w:szCs w:val="24"/>
                <w:lang w:val="en-US"/>
              </w:rPr>
              <w:t>specified in the BDS</w:t>
            </w:r>
            <w:r w:rsidR="001161D0" w:rsidRPr="003A0FBF">
              <w:rPr>
                <w:rStyle w:val="StyleHeader2-SubClausesBoldChar"/>
                <w:rFonts w:asciiTheme="minorHAnsi" w:hAnsiTheme="minorHAnsi" w:cstheme="minorHAnsi"/>
                <w:bCs/>
                <w:szCs w:val="24"/>
                <w:lang w:val="en-US"/>
              </w:rPr>
              <w:t>-ITB20.1</w:t>
            </w:r>
            <w:r w:rsidRPr="003A0FBF">
              <w:rPr>
                <w:rFonts w:asciiTheme="minorHAnsi" w:hAnsiTheme="minorHAnsi" w:cstheme="minorHAnsi"/>
                <w:szCs w:val="24"/>
              </w:rPr>
              <w:t xml:space="preserve"> and clearly mark them “</w:t>
            </w:r>
            <w:r w:rsidRPr="003A0FBF">
              <w:rPr>
                <w:rFonts w:asciiTheme="minorHAnsi" w:hAnsiTheme="minorHAnsi" w:cstheme="minorHAnsi"/>
                <w:smallCaps/>
                <w:szCs w:val="24"/>
              </w:rPr>
              <w:t>Copy</w:t>
            </w:r>
            <w:r w:rsidRPr="003A0FBF">
              <w:rPr>
                <w:rFonts w:asciiTheme="minorHAnsi" w:hAnsiTheme="minorHAnsi" w:cstheme="minorHAnsi"/>
                <w:szCs w:val="24"/>
              </w:rPr>
              <w:t>.”  In the event of any discrepancy between the original and the copies, the original shall prevail.</w:t>
            </w:r>
          </w:p>
          <w:p w14:paraId="00CB0665" w14:textId="35841415" w:rsidR="009D5699" w:rsidRPr="003A0FB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The original and all copies of the bid shall be typed or written in indelible ink and shall be signed by a person duly authorized to sign on behalf of the Bidder. </w:t>
            </w:r>
            <w:r w:rsidRPr="003A0FBF">
              <w:rPr>
                <w:rFonts w:asciiTheme="minorHAnsi" w:hAnsiTheme="minorHAnsi" w:cstheme="minorHAnsi"/>
                <w:szCs w:val="24"/>
              </w:rPr>
              <w:t xml:space="preserve">This authorization shall consist of a written confirmation </w:t>
            </w:r>
            <w:r w:rsidRPr="003A0FBF">
              <w:rPr>
                <w:rStyle w:val="StyleHeader2-SubClausesBoldChar"/>
                <w:rFonts w:asciiTheme="minorHAnsi" w:hAnsiTheme="minorHAnsi" w:cstheme="minorHAnsi"/>
                <w:bCs/>
                <w:szCs w:val="24"/>
                <w:lang w:val="en-US"/>
              </w:rPr>
              <w:t>as specified in the BDS</w:t>
            </w:r>
            <w:r w:rsidR="001161D0" w:rsidRPr="003A0FBF">
              <w:rPr>
                <w:rStyle w:val="StyleHeader2-SubClausesBoldChar"/>
                <w:rFonts w:asciiTheme="minorHAnsi" w:hAnsiTheme="minorHAnsi" w:cstheme="minorHAnsi"/>
                <w:bCs/>
                <w:szCs w:val="24"/>
                <w:lang w:val="en-US"/>
              </w:rPr>
              <w:t>-ITB20.2</w:t>
            </w:r>
            <w:r w:rsidRPr="003A0FBF">
              <w:rPr>
                <w:rFonts w:asciiTheme="minorHAnsi" w:hAnsiTheme="minorHAnsi" w:cstheme="minorHAnsi"/>
                <w:szCs w:val="24"/>
              </w:rPr>
              <w:t xml:space="preserve"> and shall be attached to the bid.  The name and position held by each person signing the authorization must be typed or printed below the signature. </w:t>
            </w:r>
            <w:r w:rsidRPr="003A0FBF">
              <w:rPr>
                <w:rFonts w:asciiTheme="minorHAnsi" w:hAnsiTheme="minorHAnsi" w:cstheme="minorHAnsi"/>
                <w:iCs/>
                <w:szCs w:val="24"/>
              </w:rPr>
              <w:t>All pages of the bid where entries or amendments have been made shall be signed or initialed by the person signing the bid.</w:t>
            </w:r>
          </w:p>
          <w:p w14:paraId="07C10F8F" w14:textId="77777777" w:rsidR="009D5699" w:rsidRPr="003A0FB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3A0FBF">
              <w:rPr>
                <w:rFonts w:asciiTheme="minorHAnsi" w:hAnsiTheme="minorHAnsi" w:cstheme="minorHAnsi"/>
                <w:szCs w:val="24"/>
              </w:rPr>
              <w:t xml:space="preserve">In case the Bidder is a JV, the Bid shall be signed by an authorized </w:t>
            </w:r>
            <w:r w:rsidRPr="003A0FBF">
              <w:rPr>
                <w:rFonts w:asciiTheme="minorHAnsi" w:hAnsiTheme="minorHAnsi" w:cstheme="minorHAnsi"/>
                <w:szCs w:val="24"/>
              </w:rPr>
              <w:lastRenderedPageBreak/>
              <w:t>representative of the JV on behalf of the JV, and so as to be legally binding on all the members as evidenced by a power of attorney signed by their legally authorized representatives.</w:t>
            </w:r>
          </w:p>
          <w:p w14:paraId="147EA3A4" w14:textId="77777777" w:rsidR="009D5699" w:rsidRPr="003A0FB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Any inter-lineation, erasures, or overwriting shall be valid only if they are signed or initialed by the person signing the bid.</w:t>
            </w:r>
          </w:p>
        </w:tc>
      </w:tr>
      <w:tr w:rsidR="009D5699" w:rsidRPr="003A0FBF" w14:paraId="414EC5C8" w14:textId="77777777" w:rsidTr="007E38D6">
        <w:trPr>
          <w:gridAfter w:val="1"/>
          <w:wAfter w:w="105" w:type="dxa"/>
        </w:trPr>
        <w:tc>
          <w:tcPr>
            <w:tcW w:w="2340" w:type="dxa"/>
          </w:tcPr>
          <w:p w14:paraId="32ADC369" w14:textId="77777777" w:rsidR="009D5699" w:rsidRPr="003A0FB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4F2E6112" w14:textId="77777777" w:rsidR="009D5699" w:rsidRPr="003A0FBF" w:rsidRDefault="009D5699" w:rsidP="001D425F">
            <w:pPr>
              <w:pStyle w:val="BodyText2"/>
              <w:spacing w:before="60"/>
              <w:rPr>
                <w:rFonts w:asciiTheme="minorHAnsi" w:hAnsiTheme="minorHAnsi" w:cstheme="minorHAnsi"/>
                <w:sz w:val="24"/>
                <w:szCs w:val="24"/>
              </w:rPr>
            </w:pPr>
            <w:bookmarkStart w:id="148" w:name="_Toc505659526"/>
            <w:bookmarkStart w:id="149" w:name="_Toc58234927"/>
            <w:r w:rsidRPr="003A0FBF">
              <w:rPr>
                <w:rFonts w:asciiTheme="minorHAnsi" w:hAnsiTheme="minorHAnsi" w:cstheme="minorHAnsi"/>
                <w:sz w:val="24"/>
                <w:szCs w:val="24"/>
              </w:rPr>
              <w:t>D. Submission and Opening of Bids</w:t>
            </w:r>
            <w:bookmarkEnd w:id="148"/>
            <w:bookmarkEnd w:id="149"/>
          </w:p>
        </w:tc>
      </w:tr>
      <w:bookmarkStart w:id="150" w:name="_Toc438438845"/>
      <w:bookmarkStart w:id="151" w:name="_Toc438532614"/>
      <w:bookmarkStart w:id="152" w:name="_Toc438733989"/>
      <w:bookmarkStart w:id="153" w:name="_Toc438907027"/>
      <w:bookmarkStart w:id="154" w:name="_Toc438907226"/>
      <w:bookmarkStart w:id="155" w:name="_Toc58234928"/>
      <w:tr w:rsidR="009D5699" w:rsidRPr="003A0FBF" w14:paraId="68DCEA38" w14:textId="77777777" w:rsidTr="007E38D6">
        <w:trPr>
          <w:gridAfter w:val="1"/>
          <w:wAfter w:w="105" w:type="dxa"/>
        </w:trPr>
        <w:tc>
          <w:tcPr>
            <w:tcW w:w="2340" w:type="dxa"/>
          </w:tcPr>
          <w:p w14:paraId="0606661F" w14:textId="1BD3A174"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56" w:name="_Toc79746932"/>
            <w:r w:rsidR="00576EB2">
              <w:rPr>
                <w:rFonts w:asciiTheme="minorHAnsi" w:hAnsiTheme="minorHAnsi" w:cstheme="minorHAnsi"/>
                <w:noProof/>
                <w:szCs w:val="24"/>
              </w:rPr>
              <w:t>21</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Sealing and Marking of Bids</w:t>
            </w:r>
            <w:bookmarkEnd w:id="150"/>
            <w:bookmarkEnd w:id="151"/>
            <w:bookmarkEnd w:id="152"/>
            <w:bookmarkEnd w:id="153"/>
            <w:bookmarkEnd w:id="154"/>
            <w:bookmarkEnd w:id="155"/>
            <w:bookmarkEnd w:id="156"/>
          </w:p>
        </w:tc>
        <w:tc>
          <w:tcPr>
            <w:tcW w:w="6989" w:type="dxa"/>
          </w:tcPr>
          <w:p w14:paraId="3E886C48" w14:textId="77777777" w:rsidR="009D5699" w:rsidRPr="003A0FBF" w:rsidRDefault="009D5699" w:rsidP="003446B6">
            <w:pPr>
              <w:pStyle w:val="Sub-ClauseText"/>
              <w:numPr>
                <w:ilvl w:val="1"/>
                <w:numId w:val="24"/>
              </w:numPr>
              <w:spacing w:before="60"/>
              <w:rPr>
                <w:rFonts w:asciiTheme="minorHAnsi" w:hAnsiTheme="minorHAnsi" w:cstheme="minorHAnsi"/>
                <w:spacing w:val="0"/>
                <w:szCs w:val="24"/>
              </w:rPr>
            </w:pPr>
            <w:r w:rsidRPr="003A0FBF">
              <w:rPr>
                <w:rFonts w:asciiTheme="minorHAnsi" w:hAnsiTheme="minorHAnsi" w:cstheme="minorHAnsi"/>
                <w:szCs w:val="24"/>
              </w:rPr>
              <w:t>The Bidder shall enclose the original and all copies of the bid, including alternative bids, if permitted in accordance with ITB 13, in separate sealed envelopes, duly marking the envelopes as “</w:t>
            </w:r>
            <w:r w:rsidRPr="003A0FBF">
              <w:rPr>
                <w:rFonts w:asciiTheme="minorHAnsi" w:hAnsiTheme="minorHAnsi" w:cstheme="minorHAnsi"/>
                <w:smallCaps/>
                <w:szCs w:val="24"/>
              </w:rPr>
              <w:t>Original</w:t>
            </w:r>
            <w:r w:rsidRPr="003A0FBF">
              <w:rPr>
                <w:rFonts w:asciiTheme="minorHAnsi" w:hAnsiTheme="minorHAnsi" w:cstheme="minorHAnsi"/>
                <w:szCs w:val="24"/>
              </w:rPr>
              <w:t>”, “</w:t>
            </w:r>
            <w:r w:rsidRPr="003A0FBF">
              <w:rPr>
                <w:rFonts w:asciiTheme="minorHAnsi" w:hAnsiTheme="minorHAnsi" w:cstheme="minorHAnsi"/>
                <w:smallCaps/>
                <w:szCs w:val="24"/>
              </w:rPr>
              <w:t>Alternative</w:t>
            </w:r>
            <w:r w:rsidRPr="003A0FBF">
              <w:rPr>
                <w:rFonts w:asciiTheme="minorHAnsi" w:hAnsiTheme="minorHAnsi" w:cstheme="minorHAnsi"/>
                <w:szCs w:val="24"/>
              </w:rPr>
              <w:t>” and “</w:t>
            </w:r>
            <w:r w:rsidRPr="003A0FBF">
              <w:rPr>
                <w:rFonts w:asciiTheme="minorHAnsi" w:hAnsiTheme="minorHAnsi" w:cstheme="minorHAnsi"/>
                <w:smallCaps/>
                <w:szCs w:val="24"/>
              </w:rPr>
              <w:t>Copy</w:t>
            </w:r>
            <w:r w:rsidRPr="003A0FBF">
              <w:rPr>
                <w:rFonts w:asciiTheme="minorHAnsi" w:hAnsiTheme="minorHAnsi" w:cstheme="minorHAnsi"/>
                <w:szCs w:val="24"/>
              </w:rPr>
              <w:t xml:space="preserve">.” These envelopes containing the original and the copies shall then be enclosed in one single envelope. </w:t>
            </w:r>
          </w:p>
          <w:p w14:paraId="12AEE8C4" w14:textId="77777777" w:rsidR="009D5699" w:rsidRPr="003A0FBF" w:rsidRDefault="009D5699" w:rsidP="003446B6">
            <w:pPr>
              <w:pStyle w:val="Sub-ClauseText"/>
              <w:numPr>
                <w:ilvl w:val="1"/>
                <w:numId w:val="24"/>
              </w:numPr>
              <w:spacing w:before="60"/>
              <w:rPr>
                <w:rFonts w:asciiTheme="minorHAnsi" w:hAnsiTheme="minorHAnsi" w:cstheme="minorHAnsi"/>
                <w:spacing w:val="0"/>
                <w:szCs w:val="24"/>
              </w:rPr>
            </w:pPr>
            <w:r w:rsidRPr="003A0FBF">
              <w:rPr>
                <w:rFonts w:asciiTheme="minorHAnsi" w:hAnsiTheme="minorHAnsi" w:cstheme="minorHAnsi"/>
                <w:spacing w:val="0"/>
                <w:szCs w:val="24"/>
              </w:rPr>
              <w:t>The inner and outer envelopes shall:</w:t>
            </w:r>
          </w:p>
          <w:p w14:paraId="5B245C2D" w14:textId="77777777" w:rsidR="009D5699" w:rsidRPr="003A0FBF" w:rsidRDefault="009D5699" w:rsidP="003446B6">
            <w:pPr>
              <w:pStyle w:val="Heading3"/>
              <w:numPr>
                <w:ilvl w:val="2"/>
                <w:numId w:val="54"/>
              </w:numPr>
              <w:spacing w:before="60" w:after="120"/>
              <w:rPr>
                <w:rFonts w:asciiTheme="minorHAnsi" w:hAnsiTheme="minorHAnsi" w:cstheme="minorHAnsi"/>
                <w:szCs w:val="24"/>
              </w:rPr>
            </w:pPr>
            <w:r w:rsidRPr="003A0FBF">
              <w:rPr>
                <w:rFonts w:asciiTheme="minorHAnsi" w:hAnsiTheme="minorHAnsi" w:cstheme="minorHAnsi"/>
                <w:szCs w:val="24"/>
              </w:rPr>
              <w:t>bear the name and address of the Bidder;</w:t>
            </w:r>
          </w:p>
          <w:p w14:paraId="1CF1144C" w14:textId="2BE1E4D2" w:rsidR="009D5699" w:rsidRPr="003A0FBF" w:rsidRDefault="009D5699" w:rsidP="003446B6">
            <w:pPr>
              <w:pStyle w:val="Heading3"/>
              <w:numPr>
                <w:ilvl w:val="2"/>
                <w:numId w:val="54"/>
              </w:numPr>
              <w:spacing w:before="60" w:after="120"/>
              <w:rPr>
                <w:rFonts w:asciiTheme="minorHAnsi" w:hAnsiTheme="minorHAnsi" w:cstheme="minorHAnsi"/>
                <w:szCs w:val="24"/>
              </w:rPr>
            </w:pPr>
            <w:r w:rsidRPr="003A0FBF">
              <w:rPr>
                <w:rFonts w:asciiTheme="minorHAnsi" w:hAnsiTheme="minorHAnsi" w:cstheme="minorHAnsi"/>
                <w:szCs w:val="24"/>
              </w:rPr>
              <w:t xml:space="preserve">be addressed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t>
            </w:r>
            <w:r w:rsidRPr="003A0FBF">
              <w:rPr>
                <w:rFonts w:asciiTheme="minorHAnsi" w:hAnsiTheme="minorHAnsi" w:cstheme="minorHAnsi"/>
                <w:szCs w:val="24"/>
                <w:lang w:val="en-GB"/>
              </w:rPr>
              <w:t>at the address</w:t>
            </w:r>
            <w:r w:rsidR="00545677" w:rsidRPr="003A0FBF">
              <w:rPr>
                <w:rFonts w:asciiTheme="minorHAnsi" w:hAnsiTheme="minorHAnsi" w:cstheme="minorHAnsi"/>
                <w:szCs w:val="24"/>
                <w:lang w:val="en-GB"/>
              </w:rPr>
              <w:t xml:space="preserve"> specified in ITB 22.1 of </w:t>
            </w:r>
            <w:r w:rsidR="00292F9F" w:rsidRPr="003A0FBF">
              <w:rPr>
                <w:rFonts w:asciiTheme="minorHAnsi" w:hAnsiTheme="minorHAnsi" w:cstheme="minorHAnsi"/>
                <w:szCs w:val="24"/>
                <w:lang w:val="en-GB"/>
              </w:rPr>
              <w:t>the BDS</w:t>
            </w:r>
            <w:r w:rsidRPr="003A0FBF">
              <w:rPr>
                <w:rFonts w:asciiTheme="minorHAnsi" w:hAnsiTheme="minorHAnsi" w:cstheme="minorHAnsi"/>
                <w:szCs w:val="24"/>
              </w:rPr>
              <w:t>;</w:t>
            </w:r>
          </w:p>
          <w:p w14:paraId="67A47B4D" w14:textId="77777777" w:rsidR="009D5699" w:rsidRPr="003A0FBF" w:rsidRDefault="009D5699" w:rsidP="003446B6">
            <w:pPr>
              <w:pStyle w:val="Heading3"/>
              <w:numPr>
                <w:ilvl w:val="2"/>
                <w:numId w:val="54"/>
              </w:numPr>
              <w:spacing w:before="60" w:after="120"/>
              <w:rPr>
                <w:rFonts w:asciiTheme="minorHAnsi" w:hAnsiTheme="minorHAnsi" w:cstheme="minorHAnsi"/>
                <w:szCs w:val="24"/>
              </w:rPr>
            </w:pPr>
            <w:r w:rsidRPr="003A0FBF">
              <w:rPr>
                <w:rFonts w:asciiTheme="minorHAnsi" w:hAnsiTheme="minorHAnsi" w:cstheme="minorHAnsi"/>
                <w:szCs w:val="24"/>
              </w:rPr>
              <w:t>bear the specific identification of this bidding process indicated in ITB1.1</w:t>
            </w:r>
            <w:r w:rsidRPr="003A0FBF">
              <w:rPr>
                <w:rFonts w:asciiTheme="minorHAnsi" w:hAnsiTheme="minorHAnsi" w:cstheme="minorHAnsi"/>
                <w:b/>
                <w:szCs w:val="24"/>
              </w:rPr>
              <w:t>;</w:t>
            </w:r>
            <w:r w:rsidRPr="003A0FBF">
              <w:rPr>
                <w:rFonts w:asciiTheme="minorHAnsi" w:hAnsiTheme="minorHAnsi" w:cstheme="minorHAnsi"/>
                <w:szCs w:val="24"/>
              </w:rPr>
              <w:t xml:space="preserve"> and</w:t>
            </w:r>
          </w:p>
          <w:p w14:paraId="2C1B350E" w14:textId="77777777" w:rsidR="009D5699" w:rsidRPr="003A0FBF" w:rsidRDefault="009D5699" w:rsidP="003446B6">
            <w:pPr>
              <w:pStyle w:val="Heading3"/>
              <w:numPr>
                <w:ilvl w:val="2"/>
                <w:numId w:val="54"/>
              </w:numPr>
              <w:spacing w:before="60" w:after="120"/>
              <w:rPr>
                <w:rFonts w:asciiTheme="minorHAnsi" w:hAnsiTheme="minorHAnsi" w:cstheme="minorHAnsi"/>
                <w:szCs w:val="24"/>
              </w:rPr>
            </w:pPr>
            <w:r w:rsidRPr="003A0FBF">
              <w:rPr>
                <w:rFonts w:asciiTheme="minorHAnsi" w:hAnsiTheme="minorHAnsi" w:cstheme="minorHAnsi"/>
                <w:szCs w:val="24"/>
              </w:rPr>
              <w:t xml:space="preserve">bear a warning </w:t>
            </w:r>
            <w:r w:rsidRPr="003A0FBF">
              <w:rPr>
                <w:rFonts w:asciiTheme="minorHAnsi" w:hAnsiTheme="minorHAnsi" w:cstheme="minorHAnsi"/>
                <w:szCs w:val="24"/>
                <w:lang w:val="en-GB"/>
              </w:rPr>
              <w:t>“</w:t>
            </w:r>
            <w:r w:rsidRPr="003A0FBF">
              <w:rPr>
                <w:rFonts w:asciiTheme="minorHAnsi" w:hAnsiTheme="minorHAnsi" w:cstheme="minorHAnsi"/>
                <w:szCs w:val="24"/>
              </w:rPr>
              <w:t>NOT TO OPEN” before the time and date for bid opening.</w:t>
            </w:r>
          </w:p>
          <w:p w14:paraId="2ACF2C22" w14:textId="6A715E59" w:rsidR="009D5699" w:rsidRPr="003A0FBF" w:rsidRDefault="009D5699" w:rsidP="003446B6">
            <w:pPr>
              <w:pStyle w:val="Sub-ClauseText"/>
              <w:numPr>
                <w:ilvl w:val="1"/>
                <w:numId w:val="24"/>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If all envelopes are not sealed and marked as required,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will assume no responsibility for the misplacement or premature opening of the bid.</w:t>
            </w:r>
          </w:p>
        </w:tc>
      </w:tr>
      <w:bookmarkStart w:id="157" w:name="_Toc424009124"/>
      <w:bookmarkStart w:id="158" w:name="_Toc438438846"/>
      <w:bookmarkStart w:id="159" w:name="_Toc438532618"/>
      <w:bookmarkStart w:id="160" w:name="_Toc438733990"/>
      <w:bookmarkStart w:id="161" w:name="_Toc438907028"/>
      <w:bookmarkStart w:id="162" w:name="_Toc438907227"/>
      <w:bookmarkStart w:id="163" w:name="_Toc58234929"/>
      <w:tr w:rsidR="009D5699" w:rsidRPr="003A0FBF" w14:paraId="09F29A7B" w14:textId="77777777" w:rsidTr="007E38D6">
        <w:trPr>
          <w:gridAfter w:val="1"/>
          <w:wAfter w:w="105" w:type="dxa"/>
        </w:trPr>
        <w:tc>
          <w:tcPr>
            <w:tcW w:w="2340" w:type="dxa"/>
          </w:tcPr>
          <w:p w14:paraId="7E124653" w14:textId="43674CA6"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64" w:name="_Toc79746933"/>
            <w:r w:rsidR="00576EB2">
              <w:rPr>
                <w:rFonts w:asciiTheme="minorHAnsi" w:hAnsiTheme="minorHAnsi" w:cstheme="minorHAnsi"/>
                <w:noProof/>
                <w:szCs w:val="24"/>
              </w:rPr>
              <w:t>22</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Deadline for Submission of Bids</w:t>
            </w:r>
            <w:bookmarkEnd w:id="157"/>
            <w:bookmarkEnd w:id="158"/>
            <w:bookmarkEnd w:id="159"/>
            <w:bookmarkEnd w:id="160"/>
            <w:bookmarkEnd w:id="161"/>
            <w:bookmarkEnd w:id="162"/>
            <w:bookmarkEnd w:id="163"/>
            <w:bookmarkEnd w:id="164"/>
          </w:p>
        </w:tc>
        <w:tc>
          <w:tcPr>
            <w:tcW w:w="6989" w:type="dxa"/>
          </w:tcPr>
          <w:p w14:paraId="1E20D225" w14:textId="4B434A5D" w:rsidR="009D5699" w:rsidRPr="003A0FBF" w:rsidRDefault="009D5699" w:rsidP="003446B6">
            <w:pPr>
              <w:pStyle w:val="Sub-ClauseText"/>
              <w:numPr>
                <w:ilvl w:val="1"/>
                <w:numId w:val="25"/>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Bids must be received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at the address and no later than the date and time </w:t>
            </w:r>
            <w:r w:rsidRPr="003A0FBF">
              <w:rPr>
                <w:rFonts w:asciiTheme="minorHAnsi" w:hAnsiTheme="minorHAnsi" w:cstheme="minorHAnsi"/>
                <w:b/>
                <w:bCs/>
                <w:spacing w:val="0"/>
                <w:szCs w:val="24"/>
              </w:rPr>
              <w:t>specified in</w:t>
            </w:r>
            <w:r w:rsidR="009C6BAE" w:rsidRPr="003A0FBF">
              <w:rPr>
                <w:rFonts w:asciiTheme="minorHAnsi" w:hAnsiTheme="minorHAnsi" w:cstheme="minorHAnsi"/>
                <w:b/>
                <w:bCs/>
                <w:spacing w:val="0"/>
                <w:szCs w:val="24"/>
              </w:rPr>
              <w:t xml:space="preserve"> </w:t>
            </w:r>
            <w:r w:rsidR="001C64E0" w:rsidRPr="003A0FBF">
              <w:rPr>
                <w:rFonts w:asciiTheme="minorHAnsi" w:hAnsiTheme="minorHAnsi" w:cstheme="minorHAnsi"/>
                <w:b/>
                <w:bCs/>
                <w:spacing w:val="0"/>
                <w:szCs w:val="24"/>
              </w:rPr>
              <w:t>BDS-</w:t>
            </w:r>
            <w:r w:rsidR="009C6BAE" w:rsidRPr="003A0FBF">
              <w:rPr>
                <w:rFonts w:asciiTheme="minorHAnsi" w:hAnsiTheme="minorHAnsi" w:cstheme="minorHAnsi"/>
                <w:b/>
                <w:bCs/>
                <w:szCs w:val="24"/>
              </w:rPr>
              <w:t xml:space="preserve">ITB </w:t>
            </w:r>
            <w:r w:rsidR="00292F9F" w:rsidRPr="003A0FBF">
              <w:rPr>
                <w:rFonts w:asciiTheme="minorHAnsi" w:hAnsiTheme="minorHAnsi" w:cstheme="minorHAnsi"/>
                <w:b/>
                <w:bCs/>
                <w:szCs w:val="24"/>
              </w:rPr>
              <w:t>22.1</w:t>
            </w:r>
            <w:r w:rsidRPr="003A0FBF">
              <w:rPr>
                <w:rFonts w:asciiTheme="minorHAnsi" w:hAnsiTheme="minorHAnsi" w:cstheme="minorHAnsi"/>
                <w:b/>
                <w:spacing w:val="0"/>
                <w:szCs w:val="24"/>
              </w:rPr>
              <w:t>.</w:t>
            </w:r>
          </w:p>
          <w:p w14:paraId="6C2A8FCF" w14:textId="433B8CD0" w:rsidR="009D5699" w:rsidRPr="003A0FBF" w:rsidRDefault="009D5699" w:rsidP="003446B6">
            <w:pPr>
              <w:pStyle w:val="Sub-ClauseText"/>
              <w:numPr>
                <w:ilvl w:val="1"/>
                <w:numId w:val="25"/>
              </w:numPr>
              <w:spacing w:before="60"/>
              <w:rPr>
                <w:rFonts w:asciiTheme="minorHAnsi" w:hAnsiTheme="minorHAnsi" w:cstheme="minorHAnsi"/>
                <w:spacing w:val="0"/>
                <w:szCs w:val="24"/>
              </w:rPr>
            </w:pPr>
            <w:r w:rsidRPr="003A0FBF">
              <w:rPr>
                <w:rFonts w:asciiTheme="minorHAnsi" w:hAnsiTheme="minorHAnsi" w:cstheme="minorHAnsi"/>
                <w:szCs w:val="24"/>
                <w:lang w:val="en-GB"/>
              </w:rPr>
              <w:t>Bids may be hand delivered, posted by registered mail or sent by courier</w:t>
            </w:r>
            <w:r w:rsidRPr="003A0FBF">
              <w:rPr>
                <w:rStyle w:val="StyleHeader2-SubClausesBoldChar"/>
                <w:rFonts w:asciiTheme="minorHAnsi" w:hAnsiTheme="minorHAnsi" w:cstheme="minorHAnsi"/>
                <w:b w:val="0"/>
                <w:szCs w:val="24"/>
                <w:lang w:val="en-US"/>
              </w:rPr>
              <w:t>under the responsibility of Bidders</w:t>
            </w:r>
            <w:r w:rsidRPr="003A0FBF">
              <w:rPr>
                <w:rFonts w:asciiTheme="minorHAnsi" w:hAnsiTheme="minorHAnsi" w:cstheme="minorHAnsi"/>
                <w:szCs w:val="24"/>
                <w:lang w:val="en-GB"/>
              </w:rPr>
              <w:t xml:space="preserve">. The </w:t>
            </w:r>
            <w:r w:rsidR="00AA0238" w:rsidRPr="003A0FBF">
              <w:rPr>
                <w:rFonts w:asciiTheme="minorHAnsi" w:hAnsiTheme="minorHAnsi" w:cstheme="minorHAnsi"/>
                <w:szCs w:val="24"/>
                <w:lang w:val="en-GB"/>
              </w:rPr>
              <w:t>Procuring Entity</w:t>
            </w:r>
            <w:r w:rsidRPr="003A0FBF">
              <w:rPr>
                <w:rFonts w:asciiTheme="minorHAnsi" w:hAnsiTheme="minorHAnsi" w:cstheme="minorHAnsi"/>
                <w:szCs w:val="24"/>
                <w:lang w:val="en-GB"/>
              </w:rPr>
              <w:t xml:space="preserve"> shall, on request, provide the Bidder with a receipt showing the date and time when its Bid was received</w:t>
            </w:r>
            <w:r w:rsidRPr="003A0FBF">
              <w:rPr>
                <w:rStyle w:val="StyleHeader2-SubClausesBoldChar"/>
                <w:rFonts w:asciiTheme="minorHAnsi" w:hAnsiTheme="minorHAnsi" w:cstheme="minorHAnsi"/>
                <w:b w:val="0"/>
                <w:bCs/>
                <w:szCs w:val="24"/>
                <w:lang w:val="en-US"/>
              </w:rPr>
              <w:t>.</w:t>
            </w:r>
          </w:p>
          <w:p w14:paraId="37DBE525" w14:textId="3798D6B8" w:rsidR="009D5699" w:rsidRPr="003A0FBF" w:rsidRDefault="009D5699" w:rsidP="003446B6">
            <w:pPr>
              <w:pStyle w:val="Sub-ClauseText"/>
              <w:numPr>
                <w:ilvl w:val="1"/>
                <w:numId w:val="25"/>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at its discretion, extend the deadline for the submission of bids by amending the Bidding Documents in accordance with ITB 8, in which case all rights and obligations of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Bidders previously subject to the deadline shall thereafter be subject to the deadline as extended.</w:t>
            </w:r>
          </w:p>
        </w:tc>
      </w:tr>
      <w:bookmarkStart w:id="165" w:name="_Toc438438847"/>
      <w:bookmarkStart w:id="166" w:name="_Toc438532619"/>
      <w:bookmarkStart w:id="167" w:name="_Toc438733991"/>
      <w:bookmarkStart w:id="168" w:name="_Toc438907029"/>
      <w:bookmarkStart w:id="169" w:name="_Toc438907228"/>
      <w:bookmarkStart w:id="170" w:name="_Toc58234930"/>
      <w:tr w:rsidR="009D5699" w:rsidRPr="003A0FBF" w14:paraId="035BF65E" w14:textId="77777777" w:rsidTr="007E38D6">
        <w:trPr>
          <w:gridAfter w:val="1"/>
          <w:wAfter w:w="105" w:type="dxa"/>
        </w:trPr>
        <w:tc>
          <w:tcPr>
            <w:tcW w:w="2340" w:type="dxa"/>
          </w:tcPr>
          <w:p w14:paraId="3B1D1296" w14:textId="2B4B6C36"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71" w:name="_Toc79746934"/>
            <w:r w:rsidR="00576EB2">
              <w:rPr>
                <w:rFonts w:asciiTheme="minorHAnsi" w:hAnsiTheme="minorHAnsi" w:cstheme="minorHAnsi"/>
                <w:noProof/>
                <w:szCs w:val="24"/>
              </w:rPr>
              <w:t>23</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Late Bids</w:t>
            </w:r>
            <w:bookmarkEnd w:id="165"/>
            <w:bookmarkEnd w:id="166"/>
            <w:bookmarkEnd w:id="167"/>
            <w:bookmarkEnd w:id="168"/>
            <w:bookmarkEnd w:id="169"/>
            <w:bookmarkEnd w:id="170"/>
            <w:bookmarkEnd w:id="171"/>
          </w:p>
        </w:tc>
        <w:tc>
          <w:tcPr>
            <w:tcW w:w="6989" w:type="dxa"/>
          </w:tcPr>
          <w:p w14:paraId="655EDD48" w14:textId="1F15F62C" w:rsidR="009D5699" w:rsidRPr="003A0FBF" w:rsidRDefault="009D5699" w:rsidP="003446B6">
            <w:pPr>
              <w:pStyle w:val="Sub-ClauseText"/>
              <w:numPr>
                <w:ilvl w:val="1"/>
                <w:numId w:val="66"/>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not consider any bid that arrives after the deadline for submission of bids, in accordance with ITB 22.  Any bid received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after the deadline for submission of bids shall be declared late, rejected, and returned unopened to the Bidder.</w:t>
            </w:r>
          </w:p>
        </w:tc>
      </w:tr>
      <w:bookmarkStart w:id="172" w:name="_Toc424009126"/>
      <w:bookmarkStart w:id="173" w:name="_Toc438438848"/>
      <w:bookmarkStart w:id="174" w:name="_Toc438532620"/>
      <w:bookmarkStart w:id="175" w:name="_Toc438733992"/>
      <w:bookmarkStart w:id="176" w:name="_Toc438907030"/>
      <w:bookmarkStart w:id="177" w:name="_Toc438907229"/>
      <w:bookmarkStart w:id="178" w:name="_Toc58234931"/>
      <w:tr w:rsidR="009D5699" w:rsidRPr="003A0FBF" w14:paraId="0C52BDA8" w14:textId="77777777" w:rsidTr="007E38D6">
        <w:trPr>
          <w:gridAfter w:val="1"/>
          <w:wAfter w:w="105" w:type="dxa"/>
        </w:trPr>
        <w:tc>
          <w:tcPr>
            <w:tcW w:w="2340" w:type="dxa"/>
          </w:tcPr>
          <w:p w14:paraId="7A071424" w14:textId="1E9A93E7"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79" w:name="_Toc79746935"/>
            <w:r w:rsidR="00576EB2">
              <w:rPr>
                <w:rFonts w:asciiTheme="minorHAnsi" w:hAnsiTheme="minorHAnsi" w:cstheme="minorHAnsi"/>
                <w:noProof/>
                <w:szCs w:val="24"/>
              </w:rPr>
              <w:t>24</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 xml:space="preserve">Withdrawal, Substitution, and </w:t>
            </w:r>
            <w:r w:rsidR="009D5699" w:rsidRPr="003A0FBF">
              <w:rPr>
                <w:rFonts w:asciiTheme="minorHAnsi" w:hAnsiTheme="minorHAnsi" w:cstheme="minorHAnsi"/>
                <w:szCs w:val="24"/>
              </w:rPr>
              <w:lastRenderedPageBreak/>
              <w:t>Modification of Bids</w:t>
            </w:r>
            <w:bookmarkEnd w:id="172"/>
            <w:bookmarkEnd w:id="173"/>
            <w:bookmarkEnd w:id="174"/>
            <w:bookmarkEnd w:id="175"/>
            <w:bookmarkEnd w:id="176"/>
            <w:bookmarkEnd w:id="177"/>
            <w:bookmarkEnd w:id="178"/>
            <w:bookmarkEnd w:id="179"/>
          </w:p>
        </w:tc>
        <w:tc>
          <w:tcPr>
            <w:tcW w:w="6989" w:type="dxa"/>
          </w:tcPr>
          <w:p w14:paraId="7C9C986B" w14:textId="77777777" w:rsidR="009D5699" w:rsidRPr="003A0FBF" w:rsidRDefault="009D5699" w:rsidP="003446B6">
            <w:pPr>
              <w:pStyle w:val="Sub-ClauseText"/>
              <w:numPr>
                <w:ilvl w:val="1"/>
                <w:numId w:val="26"/>
              </w:numPr>
              <w:spacing w:before="60"/>
              <w:rPr>
                <w:rFonts w:asciiTheme="minorHAnsi" w:hAnsiTheme="minorHAnsi" w:cstheme="minorHAnsi"/>
                <w:spacing w:val="0"/>
                <w:szCs w:val="24"/>
              </w:rPr>
            </w:pPr>
            <w:r w:rsidRPr="003A0FBF">
              <w:rPr>
                <w:rFonts w:asciiTheme="minorHAnsi" w:hAnsiTheme="minorHAnsi" w:cstheme="minorHAnsi"/>
                <w:spacing w:val="0"/>
                <w:szCs w:val="24"/>
              </w:rPr>
              <w:lastRenderedPageBreak/>
              <w:t xml:space="preserve">A Bidder may withdraw, substitute, or modify its Bid after it has been submitted by sending a written notice, duly signed by </w:t>
            </w:r>
            <w:r w:rsidRPr="003A0FBF">
              <w:rPr>
                <w:rFonts w:asciiTheme="minorHAnsi" w:hAnsiTheme="minorHAnsi" w:cstheme="minorHAnsi"/>
                <w:spacing w:val="0"/>
                <w:szCs w:val="24"/>
              </w:rPr>
              <w:lastRenderedPageBreak/>
              <w:t>an authorized representative, and shall include a copy of the valid authorization in accordance with ITB 20.2, (except that withdrawal notices do not require copies). The corresponding substitution or modification of the bid must accompany the respective written notice. All notices must be:</w:t>
            </w:r>
          </w:p>
          <w:p w14:paraId="1E903E14" w14:textId="77777777" w:rsidR="009D5699" w:rsidRPr="003A0FBF" w:rsidRDefault="009D5699" w:rsidP="003446B6">
            <w:pPr>
              <w:numPr>
                <w:ilvl w:val="0"/>
                <w:numId w:val="53"/>
              </w:numPr>
              <w:tabs>
                <w:tab w:val="left" w:pos="1152"/>
              </w:tabs>
              <w:spacing w:before="60" w:after="120"/>
              <w:ind w:left="1166" w:hanging="547"/>
              <w:jc w:val="both"/>
              <w:rPr>
                <w:rFonts w:asciiTheme="minorHAnsi" w:hAnsiTheme="minorHAnsi" w:cstheme="minorHAnsi"/>
                <w:szCs w:val="24"/>
              </w:rPr>
            </w:pPr>
            <w:r w:rsidRPr="003A0FBF">
              <w:rPr>
                <w:rFonts w:asciiTheme="minorHAnsi" w:hAnsiTheme="minorHAnsi" w:cstheme="minorHAnsi"/>
                <w:szCs w:val="24"/>
              </w:rPr>
              <w:t>prepared and submitted in accordance with ITB 20 and 21 (except that withdrawal notices do not require copies), and in addition, the respective envelopes shall be clearly marked “</w:t>
            </w:r>
            <w:r w:rsidRPr="003A0FBF">
              <w:rPr>
                <w:rFonts w:asciiTheme="minorHAnsi" w:hAnsiTheme="minorHAnsi" w:cstheme="minorHAnsi"/>
                <w:smallCaps/>
                <w:szCs w:val="24"/>
              </w:rPr>
              <w:t xml:space="preserve">Withdrawal,” “Substitution,” </w:t>
            </w:r>
            <w:r w:rsidRPr="003A0FBF">
              <w:rPr>
                <w:rFonts w:asciiTheme="minorHAnsi" w:hAnsiTheme="minorHAnsi" w:cstheme="minorHAnsi"/>
                <w:szCs w:val="24"/>
              </w:rPr>
              <w:t xml:space="preserve">or </w:t>
            </w:r>
            <w:r w:rsidRPr="003A0FBF">
              <w:rPr>
                <w:rFonts w:asciiTheme="minorHAnsi" w:hAnsiTheme="minorHAnsi" w:cstheme="minorHAnsi"/>
                <w:smallCaps/>
                <w:szCs w:val="24"/>
              </w:rPr>
              <w:t>“Modification</w:t>
            </w:r>
            <w:r w:rsidRPr="003A0FBF">
              <w:rPr>
                <w:rFonts w:asciiTheme="minorHAnsi" w:hAnsiTheme="minorHAnsi" w:cstheme="minorHAnsi"/>
                <w:szCs w:val="24"/>
              </w:rPr>
              <w:t>;” and</w:t>
            </w:r>
          </w:p>
          <w:p w14:paraId="1EAA4CD3" w14:textId="2891B8E6" w:rsidR="009D5699" w:rsidRPr="003A0FBF" w:rsidRDefault="009D5699" w:rsidP="003446B6">
            <w:pPr>
              <w:numPr>
                <w:ilvl w:val="0"/>
                <w:numId w:val="53"/>
              </w:numPr>
              <w:tabs>
                <w:tab w:val="left" w:pos="1152"/>
              </w:tabs>
              <w:spacing w:before="60" w:after="120"/>
              <w:ind w:left="1166" w:hanging="547"/>
              <w:jc w:val="both"/>
              <w:rPr>
                <w:rFonts w:asciiTheme="minorHAnsi" w:hAnsiTheme="minorHAnsi" w:cstheme="minorHAnsi"/>
                <w:szCs w:val="24"/>
              </w:rPr>
            </w:pPr>
            <w:r w:rsidRPr="003A0FBF">
              <w:rPr>
                <w:rFonts w:asciiTheme="minorHAnsi" w:hAnsiTheme="minorHAnsi" w:cstheme="minorHAnsi"/>
                <w:szCs w:val="24"/>
              </w:rPr>
              <w:t xml:space="preserve">received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prior to the deadline prescribed for submission of bids, in accordance with ITB 22.</w:t>
            </w:r>
          </w:p>
          <w:p w14:paraId="0652000A" w14:textId="77777777" w:rsidR="009D5699" w:rsidRPr="003A0FBF" w:rsidRDefault="009D5699" w:rsidP="003446B6">
            <w:pPr>
              <w:pStyle w:val="Sub-ClauseText"/>
              <w:numPr>
                <w:ilvl w:val="1"/>
                <w:numId w:val="26"/>
              </w:numPr>
              <w:spacing w:before="60"/>
              <w:rPr>
                <w:rFonts w:asciiTheme="minorHAnsi" w:hAnsiTheme="minorHAnsi" w:cstheme="minorHAnsi"/>
                <w:spacing w:val="0"/>
                <w:szCs w:val="24"/>
              </w:rPr>
            </w:pPr>
            <w:r w:rsidRPr="003A0FBF">
              <w:rPr>
                <w:rFonts w:asciiTheme="minorHAnsi" w:hAnsiTheme="minorHAnsi" w:cstheme="minorHAnsi"/>
                <w:spacing w:val="0"/>
                <w:szCs w:val="24"/>
              </w:rPr>
              <w:t>Bids requested to be withdrawn in accordance with ITB 24.1 shall be returned unopened to the Bidders.</w:t>
            </w:r>
          </w:p>
          <w:p w14:paraId="12D83AC1" w14:textId="77777777" w:rsidR="009D5699" w:rsidRPr="003A0FBF" w:rsidRDefault="009D5699" w:rsidP="003446B6">
            <w:pPr>
              <w:pStyle w:val="Sub-ClauseText"/>
              <w:numPr>
                <w:ilvl w:val="1"/>
                <w:numId w:val="26"/>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No bid may be withdrawn, substituted, or modified in the interval between the deadline for submission of bids and the expiration of the period of bid validity specified by the Bidder on the Letter of Bid or any extension thereof. </w:t>
            </w:r>
          </w:p>
        </w:tc>
      </w:tr>
      <w:bookmarkStart w:id="180" w:name="_Toc438438849"/>
      <w:bookmarkStart w:id="181" w:name="_Toc438532623"/>
      <w:bookmarkStart w:id="182" w:name="_Toc438733993"/>
      <w:bookmarkStart w:id="183" w:name="_Toc438907031"/>
      <w:bookmarkStart w:id="184" w:name="_Toc438907230"/>
      <w:bookmarkStart w:id="185" w:name="_Toc58234932"/>
      <w:tr w:rsidR="009D5699" w:rsidRPr="003A0FBF" w14:paraId="10E2186A" w14:textId="77777777" w:rsidTr="007E38D6">
        <w:trPr>
          <w:gridAfter w:val="1"/>
          <w:wAfter w:w="105" w:type="dxa"/>
        </w:trPr>
        <w:tc>
          <w:tcPr>
            <w:tcW w:w="2340" w:type="dxa"/>
          </w:tcPr>
          <w:p w14:paraId="5D428AB4" w14:textId="0B53C8F2"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86" w:name="_Toc79746936"/>
            <w:r w:rsidR="00576EB2">
              <w:rPr>
                <w:rFonts w:asciiTheme="minorHAnsi" w:hAnsiTheme="minorHAnsi" w:cstheme="minorHAnsi"/>
                <w:noProof/>
                <w:szCs w:val="24"/>
              </w:rPr>
              <w:t>25</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Bid Opening</w:t>
            </w:r>
            <w:bookmarkEnd w:id="180"/>
            <w:bookmarkEnd w:id="181"/>
            <w:bookmarkEnd w:id="182"/>
            <w:bookmarkEnd w:id="183"/>
            <w:bookmarkEnd w:id="184"/>
            <w:bookmarkEnd w:id="185"/>
            <w:bookmarkEnd w:id="186"/>
          </w:p>
        </w:tc>
        <w:tc>
          <w:tcPr>
            <w:tcW w:w="6989" w:type="dxa"/>
          </w:tcPr>
          <w:p w14:paraId="5CD00FD4" w14:textId="290D18CF" w:rsidR="009D5699" w:rsidRPr="003A0FBF" w:rsidRDefault="009D5699" w:rsidP="003446B6">
            <w:pPr>
              <w:pStyle w:val="Sub-ClauseText"/>
              <w:numPr>
                <w:ilvl w:val="1"/>
                <w:numId w:val="27"/>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Except as in the cases specified in ITB 23 and 24,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publicly open and read out in accordance with ITB25.3 all bids received by the deadline at the </w:t>
            </w:r>
            <w:r w:rsidR="007A5B2E" w:rsidRPr="003A0FBF">
              <w:rPr>
                <w:rFonts w:asciiTheme="minorHAnsi" w:hAnsiTheme="minorHAnsi" w:cstheme="minorHAnsi"/>
                <w:spacing w:val="0"/>
                <w:szCs w:val="24"/>
              </w:rPr>
              <w:t>date, time</w:t>
            </w:r>
            <w:r w:rsidRPr="003A0FBF">
              <w:rPr>
                <w:rFonts w:asciiTheme="minorHAnsi" w:hAnsiTheme="minorHAnsi" w:cstheme="minorHAnsi"/>
                <w:spacing w:val="0"/>
                <w:szCs w:val="24"/>
              </w:rPr>
              <w:t xml:space="preserve"> and place</w:t>
            </w:r>
            <w:r w:rsidRPr="003A0FBF">
              <w:rPr>
                <w:rFonts w:asciiTheme="minorHAnsi" w:hAnsiTheme="minorHAnsi" w:cstheme="minorHAnsi"/>
                <w:b/>
                <w:bCs/>
                <w:spacing w:val="0"/>
                <w:szCs w:val="24"/>
              </w:rPr>
              <w:t xml:space="preserve"> specified in the </w:t>
            </w:r>
            <w:r w:rsidRPr="003A0FBF">
              <w:rPr>
                <w:rFonts w:asciiTheme="minorHAnsi" w:hAnsiTheme="minorHAnsi" w:cstheme="minorHAnsi"/>
                <w:b/>
                <w:spacing w:val="0"/>
                <w:szCs w:val="24"/>
              </w:rPr>
              <w:t>BDS</w:t>
            </w:r>
            <w:r w:rsidR="001C64E0" w:rsidRPr="003A0FBF">
              <w:rPr>
                <w:rFonts w:asciiTheme="minorHAnsi" w:hAnsiTheme="minorHAnsi" w:cstheme="minorHAnsi"/>
                <w:b/>
                <w:spacing w:val="0"/>
                <w:szCs w:val="24"/>
              </w:rPr>
              <w:t>-ITB 25.1</w:t>
            </w:r>
            <w:r w:rsidRPr="003A0FBF">
              <w:rPr>
                <w:rFonts w:asciiTheme="minorHAnsi" w:hAnsiTheme="minorHAnsi" w:cstheme="minorHAnsi"/>
                <w:spacing w:val="0"/>
                <w:szCs w:val="24"/>
              </w:rPr>
              <w:t xml:space="preserve"> in the presence of Bidders’ designated representatives and anyone who choose to attend. </w:t>
            </w:r>
          </w:p>
          <w:p w14:paraId="34FC1C32" w14:textId="77777777" w:rsidR="009D5699" w:rsidRPr="003A0FBF" w:rsidRDefault="009D5699" w:rsidP="003446B6">
            <w:pPr>
              <w:pStyle w:val="Sub-ClauseText"/>
              <w:numPr>
                <w:ilvl w:val="1"/>
                <w:numId w:val="27"/>
              </w:numPr>
              <w:spacing w:before="60"/>
              <w:rPr>
                <w:rFonts w:asciiTheme="minorHAnsi" w:hAnsiTheme="minorHAnsi" w:cstheme="minorHAnsi"/>
                <w:spacing w:val="0"/>
                <w:szCs w:val="24"/>
              </w:rPr>
            </w:pPr>
            <w:r w:rsidRPr="003A0FBF">
              <w:rPr>
                <w:rFonts w:asciiTheme="minorHAnsi" w:hAnsiTheme="minorHAnsi" w:cstheme="minorHAnsi"/>
                <w:spacing w:val="0"/>
                <w:szCs w:val="24"/>
              </w:rPr>
              <w:t>First, envelopes marked “</w:t>
            </w:r>
            <w:r w:rsidRPr="003A0FBF">
              <w:rPr>
                <w:rFonts w:asciiTheme="minorHAnsi" w:hAnsiTheme="minorHAnsi" w:cstheme="minorHAnsi"/>
                <w:smallCaps/>
                <w:spacing w:val="0"/>
                <w:szCs w:val="24"/>
              </w:rPr>
              <w:t>Withdrawal</w:t>
            </w:r>
            <w:r w:rsidRPr="003A0FBF">
              <w:rPr>
                <w:rFonts w:asciiTheme="minorHAnsi" w:hAnsiTheme="minorHAnsi" w:cstheme="minorHAnsi"/>
                <w:spacing w:val="0"/>
                <w:szCs w:val="24"/>
              </w:rPr>
              <w:t xml:space="preserve">” shall be opened and read out and the envelope with the corresponding bid shall not be </w:t>
            </w:r>
            <w:r w:rsidR="007A5B2E" w:rsidRPr="003A0FBF">
              <w:rPr>
                <w:rFonts w:asciiTheme="minorHAnsi" w:hAnsiTheme="minorHAnsi" w:cstheme="minorHAnsi"/>
                <w:spacing w:val="0"/>
                <w:szCs w:val="24"/>
              </w:rPr>
              <w:t>opened but</w:t>
            </w:r>
            <w:r w:rsidRPr="003A0FBF">
              <w:rPr>
                <w:rFonts w:asciiTheme="minorHAnsi" w:hAnsiTheme="minorHAnsi" w:cstheme="minorHAnsi"/>
                <w:spacing w:val="0"/>
                <w:szCs w:val="24"/>
              </w:rPr>
              <w:t xml:space="preserve"> returned to the Bidder. If the withdrawal envelope does not contain a copy of the valid authorization confirming the signature as a person duly authorized to sign on behalf of the Bidder, the corresponding bid will be opened. No bid withdrawal shall be permitted unless the corresponding withdrawal notice contains a valid authorization to request the withdrawal and is read out at bid opening. Next, envelopes marked “</w:t>
            </w:r>
            <w:r w:rsidRPr="003A0FBF">
              <w:rPr>
                <w:rFonts w:asciiTheme="minorHAnsi" w:hAnsiTheme="minorHAnsi" w:cstheme="minorHAnsi"/>
                <w:smallCaps/>
                <w:spacing w:val="0"/>
                <w:szCs w:val="24"/>
              </w:rPr>
              <w:t>Substitution</w:t>
            </w:r>
            <w:r w:rsidRPr="003A0FBF">
              <w:rPr>
                <w:rFonts w:asciiTheme="minorHAnsi" w:hAnsiTheme="minorHAnsi" w:cstheme="minorHAnsi"/>
                <w:spacing w:val="0"/>
                <w:szCs w:val="24"/>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Pr="003A0FBF">
              <w:rPr>
                <w:rFonts w:asciiTheme="minorHAnsi" w:hAnsiTheme="minorHAnsi" w:cstheme="minorHAnsi"/>
                <w:smallCaps/>
                <w:spacing w:val="0"/>
                <w:szCs w:val="24"/>
              </w:rPr>
              <w:t>Modification</w:t>
            </w:r>
            <w:r w:rsidRPr="003A0FBF">
              <w:rPr>
                <w:rFonts w:asciiTheme="minorHAnsi" w:hAnsiTheme="minorHAnsi" w:cstheme="minorHAnsi"/>
                <w:spacing w:val="0"/>
                <w:szCs w:val="24"/>
              </w:rPr>
              <w:t xml:space="preserve">” shall be opened and read out with the corresponding Bid. No Bid modification shall be permitted unless the corresponding modification notice contains a valid authorization to request the modification and is read out at Bid opening. Only bids that are opened and read out at Bid opening shall be considered </w:t>
            </w:r>
            <w:r w:rsidRPr="003A0FBF">
              <w:rPr>
                <w:rFonts w:asciiTheme="minorHAnsi" w:hAnsiTheme="minorHAnsi" w:cstheme="minorHAnsi"/>
                <w:spacing w:val="0"/>
                <w:szCs w:val="24"/>
              </w:rPr>
              <w:lastRenderedPageBreak/>
              <w:t>further.</w:t>
            </w:r>
          </w:p>
          <w:p w14:paraId="46D27E62" w14:textId="0C94AC4A" w:rsidR="009D5699" w:rsidRPr="003A0FBF" w:rsidRDefault="009D5699" w:rsidP="003446B6">
            <w:pPr>
              <w:pStyle w:val="Sub-ClauseText"/>
              <w:numPr>
                <w:ilvl w:val="1"/>
                <w:numId w:val="27"/>
              </w:numPr>
              <w:spacing w:before="60"/>
              <w:rPr>
                <w:rFonts w:asciiTheme="minorHAnsi" w:hAnsiTheme="minorHAnsi" w:cstheme="minorHAnsi"/>
                <w:spacing w:val="0"/>
                <w:szCs w:val="24"/>
              </w:rPr>
            </w:pPr>
            <w:r w:rsidRPr="003A0FBF">
              <w:rPr>
                <w:rFonts w:asciiTheme="minorHAnsi" w:hAnsiTheme="minorHAnsi" w:cstheme="minorHAnsi"/>
                <w:spacing w:val="0"/>
                <w:szCs w:val="24"/>
              </w:rPr>
              <w:t>All other envelopes shall be opened one at a time, reading out: the name of the Bidder and whether there is a modification; the total Bid Prices, per lot (contract) if applicable, including any discounts and alternative bids; the presence or absence of a Bid Securing Declaration</w:t>
            </w:r>
            <w:r w:rsidR="007A5B2E" w:rsidRPr="003A0FBF">
              <w:rPr>
                <w:rFonts w:asciiTheme="minorHAnsi" w:hAnsiTheme="minorHAnsi" w:cstheme="minorHAnsi"/>
                <w:spacing w:val="0"/>
                <w:szCs w:val="24"/>
              </w:rPr>
              <w:t>,</w:t>
            </w:r>
            <w:r w:rsidRPr="003A0FBF">
              <w:rPr>
                <w:rFonts w:asciiTheme="minorHAnsi" w:hAnsiTheme="minorHAnsi" w:cstheme="minorHAnsi"/>
                <w:spacing w:val="0"/>
                <w:szCs w:val="24"/>
              </w:rPr>
              <w:t xml:space="preserve"> and any other details as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consider appropriate. Only discounts and alternative bids read out at Bid opening shall be considered for evaluation. The Letter of Bid and the Price Schedules are to be initialed by representatives of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attending bid opening in the manner </w:t>
            </w:r>
            <w:r w:rsidRPr="003A0FBF">
              <w:rPr>
                <w:rFonts w:asciiTheme="minorHAnsi" w:hAnsiTheme="minorHAnsi" w:cstheme="minorHAnsi"/>
                <w:b/>
                <w:bCs/>
                <w:spacing w:val="0"/>
                <w:szCs w:val="24"/>
              </w:rPr>
              <w:t>specified in</w:t>
            </w:r>
            <w:r w:rsidR="009C6BAE" w:rsidRPr="003A0FBF">
              <w:rPr>
                <w:rFonts w:asciiTheme="minorHAnsi" w:hAnsiTheme="minorHAnsi" w:cstheme="minorHAnsi"/>
                <w:b/>
                <w:bCs/>
                <w:spacing w:val="0"/>
                <w:szCs w:val="24"/>
              </w:rPr>
              <w:t xml:space="preserve"> </w:t>
            </w:r>
            <w:r w:rsidR="001C64E0" w:rsidRPr="003A0FBF">
              <w:rPr>
                <w:rFonts w:asciiTheme="minorHAnsi" w:hAnsiTheme="minorHAnsi" w:cstheme="minorHAnsi"/>
                <w:b/>
                <w:bCs/>
                <w:spacing w:val="0"/>
                <w:szCs w:val="24"/>
              </w:rPr>
              <w:t>BDS-</w:t>
            </w:r>
            <w:r w:rsidR="009C6BAE" w:rsidRPr="003A0FBF">
              <w:rPr>
                <w:rFonts w:asciiTheme="minorHAnsi" w:hAnsiTheme="minorHAnsi" w:cstheme="minorHAnsi"/>
                <w:b/>
                <w:bCs/>
                <w:spacing w:val="0"/>
                <w:szCs w:val="24"/>
              </w:rPr>
              <w:t>ITB 25.3</w:t>
            </w:r>
            <w:r w:rsidRPr="003A0FBF">
              <w:rPr>
                <w:rFonts w:asciiTheme="minorHAnsi" w:hAnsiTheme="minorHAnsi" w:cstheme="minorHAnsi"/>
                <w:b/>
                <w:spacing w:val="0"/>
                <w:szCs w:val="24"/>
              </w:rPr>
              <w:t>.</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neither discuss the merits of any bid nor reject any bid (except for late bids, in accordance with ITB 2</w:t>
            </w:r>
            <w:r w:rsidR="00917EBF" w:rsidRPr="003A0FBF">
              <w:rPr>
                <w:rFonts w:asciiTheme="minorHAnsi" w:hAnsiTheme="minorHAnsi" w:cstheme="minorHAnsi"/>
                <w:spacing w:val="0"/>
                <w:szCs w:val="24"/>
              </w:rPr>
              <w:t>3</w:t>
            </w:r>
            <w:r w:rsidRPr="003A0FBF">
              <w:rPr>
                <w:rFonts w:asciiTheme="minorHAnsi" w:hAnsiTheme="minorHAnsi" w:cstheme="minorHAnsi"/>
                <w:spacing w:val="0"/>
                <w:szCs w:val="24"/>
              </w:rPr>
              <w:t>.1).</w:t>
            </w:r>
          </w:p>
          <w:p w14:paraId="0FB0E8DD" w14:textId="1C0964CB" w:rsidR="009D5699" w:rsidRPr="003A0FBF" w:rsidRDefault="009D5699" w:rsidP="003446B6">
            <w:pPr>
              <w:pStyle w:val="Sub-ClauseText"/>
              <w:numPr>
                <w:ilvl w:val="1"/>
                <w:numId w:val="27"/>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prepare a record of the bid opening that shall include, as a minimum: the name of the Bidder and whether there is a withdrawal, substitution, or modification; the Bid Price, per lot (contract) if applicable, including any discounts, and alternative bids;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DA1689" w:rsidRPr="003A0FBF" w14:paraId="731370C2" w14:textId="77777777" w:rsidTr="00D038FB">
        <w:trPr>
          <w:gridAfter w:val="1"/>
          <w:wAfter w:w="105" w:type="dxa"/>
        </w:trPr>
        <w:tc>
          <w:tcPr>
            <w:tcW w:w="9329" w:type="dxa"/>
            <w:gridSpan w:val="2"/>
          </w:tcPr>
          <w:p w14:paraId="4AE94BF2" w14:textId="77777777" w:rsidR="00DA1689" w:rsidRPr="003A0FBF" w:rsidRDefault="00DA1689" w:rsidP="001D425F">
            <w:pPr>
              <w:pStyle w:val="BodyText2"/>
              <w:spacing w:before="60"/>
              <w:rPr>
                <w:rFonts w:asciiTheme="minorHAnsi" w:hAnsiTheme="minorHAnsi" w:cstheme="minorHAnsi"/>
                <w:sz w:val="24"/>
                <w:szCs w:val="24"/>
              </w:rPr>
            </w:pPr>
            <w:bookmarkStart w:id="187" w:name="_Toc505659527"/>
            <w:bookmarkStart w:id="188" w:name="_Toc58234933"/>
            <w:r w:rsidRPr="003A0FBF">
              <w:rPr>
                <w:rFonts w:asciiTheme="minorHAnsi" w:hAnsiTheme="minorHAnsi" w:cstheme="minorHAnsi"/>
                <w:szCs w:val="28"/>
              </w:rPr>
              <w:lastRenderedPageBreak/>
              <w:t>E. Evaluation and Comparison of Bids</w:t>
            </w:r>
            <w:bookmarkEnd w:id="187"/>
            <w:bookmarkEnd w:id="188"/>
          </w:p>
        </w:tc>
      </w:tr>
      <w:bookmarkStart w:id="189" w:name="_Toc58234934"/>
      <w:tr w:rsidR="009D5699" w:rsidRPr="003A0FBF" w14:paraId="3088A7E7" w14:textId="77777777" w:rsidTr="007E38D6">
        <w:trPr>
          <w:gridAfter w:val="1"/>
          <w:wAfter w:w="105" w:type="dxa"/>
        </w:trPr>
        <w:tc>
          <w:tcPr>
            <w:tcW w:w="2340" w:type="dxa"/>
          </w:tcPr>
          <w:p w14:paraId="4BD9A741" w14:textId="068997FB"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90" w:name="_Toc79746937"/>
            <w:r w:rsidR="00576EB2">
              <w:rPr>
                <w:rFonts w:asciiTheme="minorHAnsi" w:hAnsiTheme="minorHAnsi" w:cstheme="minorHAnsi"/>
                <w:noProof/>
                <w:szCs w:val="24"/>
              </w:rPr>
              <w:t>26</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Confidentiality</w:t>
            </w:r>
            <w:bookmarkEnd w:id="189"/>
            <w:bookmarkEnd w:id="190"/>
          </w:p>
        </w:tc>
        <w:tc>
          <w:tcPr>
            <w:tcW w:w="6989" w:type="dxa"/>
          </w:tcPr>
          <w:p w14:paraId="77F24E4A" w14:textId="5878DF76" w:rsidR="009D5699" w:rsidRPr="003A0FBF" w:rsidRDefault="009D5699" w:rsidP="003446B6">
            <w:pPr>
              <w:pStyle w:val="Sub-ClauseText"/>
              <w:numPr>
                <w:ilvl w:val="1"/>
                <w:numId w:val="28"/>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Information relating to the evaluation of bids </w:t>
            </w:r>
            <w:r w:rsidR="007A5B2E" w:rsidRPr="003A0FBF">
              <w:rPr>
                <w:rFonts w:asciiTheme="minorHAnsi" w:hAnsiTheme="minorHAnsi" w:cstheme="minorHAnsi"/>
                <w:spacing w:val="0"/>
                <w:szCs w:val="24"/>
              </w:rPr>
              <w:t>and recommendation</w:t>
            </w:r>
            <w:r w:rsidRPr="003A0FBF">
              <w:rPr>
                <w:rFonts w:asciiTheme="minorHAnsi" w:hAnsiTheme="minorHAnsi" w:cstheme="minorHAnsi"/>
                <w:spacing w:val="0"/>
                <w:szCs w:val="24"/>
              </w:rPr>
              <w:t xml:space="preserve"> of contract award, shall not be disclosed to bidders or any other persons not officially concerned with the bidding process until information on Contract Award is communicat</w:t>
            </w:r>
            <w:r w:rsidR="00C3365E" w:rsidRPr="003A0FBF">
              <w:rPr>
                <w:rFonts w:asciiTheme="minorHAnsi" w:hAnsiTheme="minorHAnsi" w:cstheme="minorHAnsi"/>
                <w:spacing w:val="0"/>
                <w:szCs w:val="24"/>
              </w:rPr>
              <w:t>ed</w:t>
            </w:r>
            <w:r w:rsidRPr="003A0FBF">
              <w:rPr>
                <w:rFonts w:asciiTheme="minorHAnsi" w:hAnsiTheme="minorHAnsi" w:cstheme="minorHAnsi"/>
                <w:spacing w:val="0"/>
                <w:szCs w:val="24"/>
              </w:rPr>
              <w:t xml:space="preserve"> to all Bidders in accordance with ITB </w:t>
            </w:r>
            <w:r w:rsidR="00917EBF" w:rsidRPr="003A0FBF">
              <w:rPr>
                <w:rFonts w:asciiTheme="minorHAnsi" w:hAnsiTheme="minorHAnsi" w:cstheme="minorHAnsi"/>
                <w:spacing w:val="0"/>
                <w:szCs w:val="24"/>
              </w:rPr>
              <w:t>38</w:t>
            </w:r>
            <w:r w:rsidRPr="003A0FBF">
              <w:rPr>
                <w:rFonts w:asciiTheme="minorHAnsi" w:hAnsiTheme="minorHAnsi" w:cstheme="minorHAnsi"/>
                <w:spacing w:val="0"/>
                <w:szCs w:val="24"/>
              </w:rPr>
              <w:t>.</w:t>
            </w:r>
          </w:p>
          <w:p w14:paraId="25B25962" w14:textId="6FCF14E4" w:rsidR="009D5699" w:rsidRPr="003A0FBF" w:rsidRDefault="009D5699" w:rsidP="003446B6">
            <w:pPr>
              <w:pStyle w:val="Sub-ClauseText"/>
              <w:numPr>
                <w:ilvl w:val="1"/>
                <w:numId w:val="28"/>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Any effort by a Bidder to influence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the evaluation of the bid or contract award decisions may result in the rejection of its Bid.</w:t>
            </w:r>
          </w:p>
          <w:p w14:paraId="461BB8AD" w14:textId="12AE1A80" w:rsidR="009D5699" w:rsidRPr="003A0FBF" w:rsidRDefault="009D5699" w:rsidP="003446B6">
            <w:pPr>
              <w:pStyle w:val="Sub-ClauseText"/>
              <w:numPr>
                <w:ilvl w:val="1"/>
                <w:numId w:val="28"/>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Notwithstanding ITB 26.2, from the time of bid opening to the time of Contract Award, if any Bidder wishes to contact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on any matter related to the bidding process, it should do so in writing.</w:t>
            </w:r>
          </w:p>
        </w:tc>
      </w:tr>
      <w:bookmarkStart w:id="191" w:name="_Toc58234935"/>
      <w:tr w:rsidR="009D5699" w:rsidRPr="003A0FBF" w14:paraId="7522436E" w14:textId="77777777" w:rsidTr="007E38D6">
        <w:trPr>
          <w:gridAfter w:val="1"/>
          <w:wAfter w:w="105" w:type="dxa"/>
        </w:trPr>
        <w:tc>
          <w:tcPr>
            <w:tcW w:w="2340" w:type="dxa"/>
          </w:tcPr>
          <w:p w14:paraId="059E27B5" w14:textId="4CC8B7D5"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92" w:name="_Toc79746938"/>
            <w:r w:rsidR="00576EB2">
              <w:rPr>
                <w:rFonts w:asciiTheme="minorHAnsi" w:hAnsiTheme="minorHAnsi" w:cstheme="minorHAnsi"/>
                <w:noProof/>
                <w:szCs w:val="24"/>
              </w:rPr>
              <w:t>27</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Clarification of Bids</w:t>
            </w:r>
            <w:bookmarkEnd w:id="191"/>
            <w:bookmarkEnd w:id="192"/>
          </w:p>
          <w:p w14:paraId="1F65F59D" w14:textId="77777777" w:rsidR="009D5699" w:rsidRPr="003A0FBF" w:rsidRDefault="009D5699" w:rsidP="001D425F">
            <w:pPr>
              <w:pStyle w:val="Sec1-Clauses"/>
              <w:spacing w:before="60"/>
              <w:rPr>
                <w:rFonts w:asciiTheme="minorHAnsi" w:hAnsiTheme="minorHAnsi" w:cstheme="minorHAnsi"/>
                <w:szCs w:val="24"/>
              </w:rPr>
            </w:pPr>
          </w:p>
        </w:tc>
        <w:tc>
          <w:tcPr>
            <w:tcW w:w="6989" w:type="dxa"/>
          </w:tcPr>
          <w:p w14:paraId="258C5DFB" w14:textId="53AD070A" w:rsidR="009D5699" w:rsidRPr="003A0FBF" w:rsidRDefault="009D5699" w:rsidP="003446B6">
            <w:pPr>
              <w:pStyle w:val="Sub-ClauseText"/>
              <w:numPr>
                <w:ilvl w:val="1"/>
                <w:numId w:val="29"/>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To assist in the examination, evaluation, comparison of the bids, and qualification of the Bidders,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at its discretion, ask any Bidder for a clarification of its Bid. Any clarification submitted by a Bidder in respect to its Bid that is not in response to a request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not be considered.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’s request for clarification and the response shall be in writing. No change, including any voluntary increase or decrease, in the prices or substance of </w:t>
            </w:r>
            <w:r w:rsidRPr="003A0FBF">
              <w:rPr>
                <w:rFonts w:asciiTheme="minorHAnsi" w:hAnsiTheme="minorHAnsi" w:cstheme="minorHAnsi"/>
                <w:spacing w:val="0"/>
                <w:szCs w:val="24"/>
              </w:rPr>
              <w:lastRenderedPageBreak/>
              <w:t xml:space="preserve">the Bid shall be sought, offered, or permitted, except to confirm the correction of arithmetic errors discovered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the Evaluation of the bids, in accordance with ITB 31.</w:t>
            </w:r>
          </w:p>
          <w:p w14:paraId="14FE26C6" w14:textId="2FF3F70E" w:rsidR="009D5699" w:rsidRPr="003A0FBF" w:rsidRDefault="009D5699" w:rsidP="003446B6">
            <w:pPr>
              <w:pStyle w:val="Sub-ClauseText"/>
              <w:numPr>
                <w:ilvl w:val="1"/>
                <w:numId w:val="29"/>
              </w:numPr>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If a Bidder does not provide clarifications of its bid by the date and time set in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request for clarification, its bid may be rejected.</w:t>
            </w:r>
          </w:p>
        </w:tc>
      </w:tr>
      <w:bookmarkStart w:id="193" w:name="_Toc100032320"/>
      <w:bookmarkStart w:id="194" w:name="_Toc320179003"/>
      <w:bookmarkStart w:id="195" w:name="_Toc58234936"/>
      <w:tr w:rsidR="009D5699" w:rsidRPr="003A0FBF" w14:paraId="11C19655" w14:textId="77777777" w:rsidTr="007E38D6">
        <w:trPr>
          <w:gridAfter w:val="1"/>
          <w:wAfter w:w="105" w:type="dxa"/>
        </w:trPr>
        <w:tc>
          <w:tcPr>
            <w:tcW w:w="2340" w:type="dxa"/>
          </w:tcPr>
          <w:p w14:paraId="3E81DA6F" w14:textId="4F9081E3"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196" w:name="_Toc79746939"/>
            <w:r w:rsidR="00576EB2">
              <w:rPr>
                <w:rFonts w:asciiTheme="minorHAnsi" w:hAnsiTheme="minorHAnsi" w:cstheme="minorHAnsi"/>
                <w:noProof/>
                <w:szCs w:val="24"/>
              </w:rPr>
              <w:t>28</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Deviations, Reservations, and Omissions</w:t>
            </w:r>
            <w:bookmarkEnd w:id="193"/>
            <w:bookmarkEnd w:id="194"/>
            <w:bookmarkEnd w:id="195"/>
            <w:bookmarkEnd w:id="196"/>
          </w:p>
          <w:p w14:paraId="16A59763" w14:textId="77777777" w:rsidR="009D5699" w:rsidRPr="003A0FBF" w:rsidRDefault="009D5699" w:rsidP="001D425F">
            <w:pPr>
              <w:pStyle w:val="Sec1-Clauses"/>
              <w:spacing w:before="60"/>
              <w:rPr>
                <w:rFonts w:asciiTheme="minorHAnsi" w:hAnsiTheme="minorHAnsi" w:cstheme="minorHAnsi"/>
                <w:szCs w:val="24"/>
              </w:rPr>
            </w:pPr>
          </w:p>
        </w:tc>
        <w:tc>
          <w:tcPr>
            <w:tcW w:w="6989" w:type="dxa"/>
          </w:tcPr>
          <w:p w14:paraId="69AD7A3E" w14:textId="77777777" w:rsidR="009D5699" w:rsidRPr="003A0FBF" w:rsidRDefault="009D5699" w:rsidP="003446B6">
            <w:pPr>
              <w:pStyle w:val="Sub-ClauseText"/>
              <w:numPr>
                <w:ilvl w:val="1"/>
                <w:numId w:val="67"/>
              </w:numPr>
              <w:spacing w:before="60"/>
              <w:rPr>
                <w:rFonts w:asciiTheme="minorHAnsi" w:hAnsiTheme="minorHAnsi" w:cstheme="minorHAnsi"/>
                <w:szCs w:val="24"/>
              </w:rPr>
            </w:pPr>
            <w:r w:rsidRPr="003A0FBF">
              <w:rPr>
                <w:rFonts w:asciiTheme="minorHAnsi" w:hAnsiTheme="minorHAnsi" w:cstheme="minorHAnsi"/>
                <w:spacing w:val="0"/>
                <w:szCs w:val="24"/>
              </w:rPr>
              <w:t>During the evaluation of bids, the following definitions apply:</w:t>
            </w:r>
          </w:p>
          <w:p w14:paraId="3F378F17" w14:textId="77777777" w:rsidR="009D5699" w:rsidRPr="003A0FB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3A0FBF">
              <w:rPr>
                <w:rFonts w:asciiTheme="minorHAnsi" w:hAnsiTheme="minorHAnsi" w:cstheme="minorHAnsi"/>
                <w:szCs w:val="24"/>
              </w:rPr>
              <w:t xml:space="preserve">“Deviation” is a departure from the requirements specified in the Bidding Documents; </w:t>
            </w:r>
          </w:p>
          <w:p w14:paraId="517934C7" w14:textId="77777777" w:rsidR="009D5699" w:rsidRPr="003A0FB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3A0FBF">
              <w:rPr>
                <w:rFonts w:asciiTheme="minorHAnsi" w:hAnsiTheme="minorHAnsi" w:cstheme="minorHAnsi"/>
                <w:szCs w:val="24"/>
              </w:rPr>
              <w:t>“Reservation” is the setting of limiting conditions or withholding from complete acceptance of the requirements specified in the Bidding Documents; and</w:t>
            </w:r>
          </w:p>
          <w:p w14:paraId="31EAA4D0" w14:textId="77777777" w:rsidR="009D5699" w:rsidRPr="003A0FB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3A0FBF">
              <w:rPr>
                <w:rFonts w:asciiTheme="minorHAnsi" w:hAnsiTheme="minorHAnsi" w:cstheme="minorHAnsi"/>
                <w:szCs w:val="24"/>
              </w:rPr>
              <w:t>“Omission” is the failure to submit part or all of the information or documentation required in the Bidding Documents</w:t>
            </w:r>
          </w:p>
        </w:tc>
      </w:tr>
      <w:bookmarkStart w:id="197" w:name="_Toc424009130"/>
      <w:bookmarkStart w:id="198" w:name="_Toc438438853"/>
      <w:bookmarkStart w:id="199" w:name="_Toc438532632"/>
      <w:bookmarkStart w:id="200" w:name="_Toc438733997"/>
      <w:bookmarkStart w:id="201" w:name="_Toc438907034"/>
      <w:bookmarkStart w:id="202" w:name="_Toc438907233"/>
      <w:bookmarkStart w:id="203" w:name="_Toc58234937"/>
      <w:tr w:rsidR="009D5699" w:rsidRPr="003A0FBF" w14:paraId="2B3BD5FB" w14:textId="77777777" w:rsidTr="007E38D6">
        <w:trPr>
          <w:gridAfter w:val="1"/>
          <w:wAfter w:w="105" w:type="dxa"/>
        </w:trPr>
        <w:tc>
          <w:tcPr>
            <w:tcW w:w="2340" w:type="dxa"/>
          </w:tcPr>
          <w:p w14:paraId="4AB0FB64" w14:textId="401DE8F9"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04" w:name="_Toc79746940"/>
            <w:r w:rsidR="00576EB2">
              <w:rPr>
                <w:rFonts w:asciiTheme="minorHAnsi" w:hAnsiTheme="minorHAnsi" w:cstheme="minorHAnsi"/>
                <w:noProof/>
                <w:szCs w:val="24"/>
              </w:rPr>
              <w:t>29</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Determination of Responsiveness</w:t>
            </w:r>
            <w:bookmarkEnd w:id="197"/>
            <w:bookmarkEnd w:id="198"/>
            <w:bookmarkEnd w:id="199"/>
            <w:bookmarkEnd w:id="200"/>
            <w:bookmarkEnd w:id="201"/>
            <w:bookmarkEnd w:id="202"/>
            <w:bookmarkEnd w:id="203"/>
            <w:bookmarkEnd w:id="204"/>
          </w:p>
        </w:tc>
        <w:tc>
          <w:tcPr>
            <w:tcW w:w="6989" w:type="dxa"/>
          </w:tcPr>
          <w:p w14:paraId="02A9143B" w14:textId="3D59A78E" w:rsidR="009D5699" w:rsidRPr="003A0FBF" w:rsidRDefault="009D5699" w:rsidP="003446B6">
            <w:pPr>
              <w:pStyle w:val="Sub-ClauseText"/>
              <w:numPr>
                <w:ilvl w:val="1"/>
                <w:numId w:val="30"/>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determination of a bid’s responsiveness is to be based on the contents of the bid itself, as defined in ITB 11.</w:t>
            </w:r>
          </w:p>
          <w:p w14:paraId="2B79DA4D" w14:textId="77777777" w:rsidR="009D5699" w:rsidRPr="003A0FBF" w:rsidRDefault="009D5699" w:rsidP="003446B6">
            <w:pPr>
              <w:pStyle w:val="Sub-ClauseText"/>
              <w:numPr>
                <w:ilvl w:val="1"/>
                <w:numId w:val="30"/>
              </w:numPr>
              <w:spacing w:before="60"/>
              <w:rPr>
                <w:rFonts w:asciiTheme="minorHAnsi" w:hAnsiTheme="minorHAnsi" w:cstheme="minorHAnsi"/>
                <w:spacing w:val="0"/>
                <w:szCs w:val="24"/>
              </w:rPr>
            </w:pPr>
            <w:r w:rsidRPr="003A0FBF">
              <w:rPr>
                <w:rFonts w:asciiTheme="minorHAnsi" w:hAnsiTheme="minorHAnsi" w:cstheme="minorHAnsi"/>
                <w:spacing w:val="0"/>
                <w:szCs w:val="24"/>
              </w:rPr>
              <w:t>A substantially responsive Bid is one that meets the requirements of the Bidding Documents without material deviation, reservation, or omission. A material deviation, reservation, or omission is one that:</w:t>
            </w:r>
          </w:p>
          <w:p w14:paraId="7CB87EA8" w14:textId="77777777" w:rsidR="009D5699" w:rsidRPr="003A0FBF" w:rsidRDefault="009D5699" w:rsidP="003446B6">
            <w:pPr>
              <w:pStyle w:val="Heading3"/>
              <w:numPr>
                <w:ilvl w:val="2"/>
                <w:numId w:val="35"/>
              </w:numPr>
              <w:spacing w:before="60" w:after="120"/>
              <w:rPr>
                <w:rFonts w:asciiTheme="minorHAnsi" w:hAnsiTheme="minorHAnsi" w:cstheme="minorHAnsi"/>
                <w:szCs w:val="24"/>
              </w:rPr>
            </w:pPr>
            <w:r w:rsidRPr="003A0FBF">
              <w:rPr>
                <w:rFonts w:asciiTheme="minorHAnsi" w:hAnsiTheme="minorHAnsi" w:cstheme="minorHAnsi"/>
                <w:szCs w:val="24"/>
              </w:rPr>
              <w:t xml:space="preserve">if accepted, would </w:t>
            </w:r>
          </w:p>
          <w:p w14:paraId="4CDFFD33" w14:textId="77777777" w:rsidR="009D5699" w:rsidRPr="003A0FBF" w:rsidRDefault="009D5699" w:rsidP="003446B6">
            <w:pPr>
              <w:pStyle w:val="Heading3"/>
              <w:numPr>
                <w:ilvl w:val="3"/>
                <w:numId w:val="35"/>
              </w:numPr>
              <w:tabs>
                <w:tab w:val="clear" w:pos="1901"/>
                <w:tab w:val="num" w:pos="1530"/>
              </w:tabs>
              <w:spacing w:before="60" w:after="120"/>
              <w:rPr>
                <w:rFonts w:asciiTheme="minorHAnsi" w:hAnsiTheme="minorHAnsi" w:cstheme="minorHAnsi"/>
                <w:szCs w:val="24"/>
              </w:rPr>
            </w:pPr>
            <w:r w:rsidRPr="003A0FBF">
              <w:rPr>
                <w:rFonts w:asciiTheme="minorHAnsi" w:hAnsiTheme="minorHAnsi" w:cstheme="minorHAnsi"/>
                <w:szCs w:val="24"/>
              </w:rPr>
              <w:t>affect in any substantial way the scope, quality, or performance of the Goods and Related Services specified in the Contract; or</w:t>
            </w:r>
          </w:p>
          <w:p w14:paraId="48016545" w14:textId="7E17EC3F" w:rsidR="009D5699" w:rsidRPr="003A0FBF" w:rsidRDefault="009D5699" w:rsidP="003446B6">
            <w:pPr>
              <w:pStyle w:val="Heading3"/>
              <w:numPr>
                <w:ilvl w:val="3"/>
                <w:numId w:val="35"/>
              </w:numPr>
              <w:tabs>
                <w:tab w:val="clear" w:pos="1901"/>
                <w:tab w:val="num" w:pos="1530"/>
              </w:tabs>
              <w:spacing w:before="60" w:after="120"/>
              <w:rPr>
                <w:rFonts w:asciiTheme="minorHAnsi" w:hAnsiTheme="minorHAnsi" w:cstheme="minorHAnsi"/>
                <w:szCs w:val="24"/>
              </w:rPr>
            </w:pPr>
            <w:r w:rsidRPr="003A0FBF">
              <w:rPr>
                <w:rFonts w:asciiTheme="minorHAnsi" w:hAnsiTheme="minorHAnsi" w:cstheme="minorHAnsi"/>
                <w:szCs w:val="24"/>
              </w:rPr>
              <w:t xml:space="preserve">limit in any substantial way, inconsistent with the Bidding Documents,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rights or the Bidder’s obligations under the Contract; or</w:t>
            </w:r>
          </w:p>
          <w:p w14:paraId="7896D670" w14:textId="77777777" w:rsidR="009D5699" w:rsidRPr="003A0FBF" w:rsidRDefault="009D5699" w:rsidP="003446B6">
            <w:pPr>
              <w:pStyle w:val="Heading3"/>
              <w:numPr>
                <w:ilvl w:val="2"/>
                <w:numId w:val="35"/>
              </w:numPr>
              <w:spacing w:before="60" w:after="120"/>
              <w:rPr>
                <w:rFonts w:asciiTheme="minorHAnsi" w:hAnsiTheme="minorHAnsi" w:cstheme="minorHAnsi"/>
                <w:szCs w:val="24"/>
              </w:rPr>
            </w:pPr>
            <w:r w:rsidRPr="003A0FBF">
              <w:rPr>
                <w:rFonts w:asciiTheme="minorHAnsi" w:hAnsiTheme="minorHAnsi" w:cstheme="minorHAnsi"/>
                <w:szCs w:val="24"/>
              </w:rPr>
              <w:t>if rectified, would unfairly affect the competitive position of other bidders presenting substantially responsive bids.</w:t>
            </w:r>
          </w:p>
          <w:p w14:paraId="4DAD86BD" w14:textId="76CF27FE" w:rsidR="009D5699" w:rsidRPr="003A0FBF" w:rsidRDefault="009D5699" w:rsidP="003446B6">
            <w:pPr>
              <w:pStyle w:val="Sub-ClauseText"/>
              <w:numPr>
                <w:ilvl w:val="1"/>
                <w:numId w:val="30"/>
              </w:numPr>
              <w:spacing w:before="60"/>
              <w:rPr>
                <w:rFonts w:asciiTheme="minorHAnsi" w:hAnsiTheme="minorHAnsi" w:cstheme="minorHAnsi"/>
                <w:spacing w:val="0"/>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examine the technical aspects of the bid submitted in accordance with ITB 16 and ITB 17, in particular, to confirm that all requirements of Section VII, </w:t>
            </w:r>
            <w:r w:rsidRPr="003A0FBF">
              <w:rPr>
                <w:rFonts w:asciiTheme="minorHAnsi" w:hAnsiTheme="minorHAnsi" w:cstheme="minorHAnsi"/>
                <w:bCs/>
                <w:szCs w:val="24"/>
              </w:rPr>
              <w:t xml:space="preserve">Schedule of Requirements </w:t>
            </w:r>
            <w:r w:rsidRPr="003A0FBF">
              <w:rPr>
                <w:rFonts w:asciiTheme="minorHAnsi" w:hAnsiTheme="minorHAnsi" w:cstheme="minorHAnsi"/>
                <w:szCs w:val="24"/>
              </w:rPr>
              <w:t xml:space="preserve">have been met without any material deviation or reservation, or omission. </w:t>
            </w:r>
          </w:p>
          <w:p w14:paraId="1516EAD6" w14:textId="043E25E6" w:rsidR="009D5699" w:rsidRPr="003A0FBF" w:rsidRDefault="009D5699" w:rsidP="003446B6">
            <w:pPr>
              <w:pStyle w:val="Sub-ClauseText"/>
              <w:numPr>
                <w:ilvl w:val="1"/>
                <w:numId w:val="30"/>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If a bid is not substantially responsive to the requirements of Bidding Documents, it shall be rejected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may not subsequently be made responsive by correction of the material deviation, reservation, or omission.</w:t>
            </w:r>
          </w:p>
        </w:tc>
      </w:tr>
      <w:bookmarkStart w:id="205" w:name="_Toc438438854"/>
      <w:bookmarkStart w:id="206" w:name="_Toc438532636"/>
      <w:bookmarkStart w:id="207" w:name="_Toc438733998"/>
      <w:bookmarkStart w:id="208" w:name="_Toc438907035"/>
      <w:bookmarkStart w:id="209" w:name="_Toc438907234"/>
      <w:bookmarkStart w:id="210" w:name="_Toc58234938"/>
      <w:tr w:rsidR="009D5699" w:rsidRPr="003A0FBF" w14:paraId="20C20BE2" w14:textId="77777777" w:rsidTr="007E38D6">
        <w:trPr>
          <w:gridAfter w:val="1"/>
          <w:wAfter w:w="105" w:type="dxa"/>
        </w:trPr>
        <w:tc>
          <w:tcPr>
            <w:tcW w:w="2340" w:type="dxa"/>
          </w:tcPr>
          <w:p w14:paraId="318CC78A" w14:textId="4F174175" w:rsidR="009D5699" w:rsidRPr="003A0FBF" w:rsidRDefault="00D331F7" w:rsidP="00D331F7">
            <w:pPr>
              <w:pStyle w:val="Sec1-Clauses"/>
              <w:spacing w:before="60"/>
              <w:ind w:left="0" w:firstLine="0"/>
              <w:rPr>
                <w:rFonts w:asciiTheme="minorHAnsi" w:hAnsiTheme="minorHAnsi" w:cstheme="minorHAnsi"/>
                <w:szCs w:val="24"/>
                <w:lang w:val="fr-FR"/>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11" w:name="_Toc79746941"/>
            <w:r w:rsidR="00576EB2">
              <w:rPr>
                <w:rFonts w:asciiTheme="minorHAnsi" w:hAnsiTheme="minorHAnsi" w:cstheme="minorHAnsi"/>
                <w:noProof/>
                <w:szCs w:val="24"/>
              </w:rPr>
              <w:t>30</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pacing w:val="-4"/>
                <w:szCs w:val="24"/>
              </w:rPr>
              <w:t>Nonconformi</w:t>
            </w:r>
            <w:r w:rsidR="009D5699" w:rsidRPr="003A0FBF">
              <w:rPr>
                <w:rFonts w:asciiTheme="minorHAnsi" w:hAnsiTheme="minorHAnsi" w:cstheme="minorHAnsi"/>
                <w:spacing w:val="-4"/>
                <w:szCs w:val="24"/>
              </w:rPr>
              <w:softHyphen/>
              <w:t xml:space="preserve">ties, </w:t>
            </w:r>
            <w:r w:rsidR="009D5699" w:rsidRPr="003A0FBF">
              <w:rPr>
                <w:rFonts w:asciiTheme="minorHAnsi" w:hAnsiTheme="minorHAnsi" w:cstheme="minorHAnsi"/>
                <w:spacing w:val="-4"/>
                <w:szCs w:val="24"/>
              </w:rPr>
              <w:lastRenderedPageBreak/>
              <w:t>Errors and Omissions</w:t>
            </w:r>
            <w:bookmarkStart w:id="212" w:name="_Hlt438533232"/>
            <w:bookmarkEnd w:id="205"/>
            <w:bookmarkEnd w:id="206"/>
            <w:bookmarkEnd w:id="207"/>
            <w:bookmarkEnd w:id="208"/>
            <w:bookmarkEnd w:id="209"/>
            <w:bookmarkEnd w:id="210"/>
            <w:bookmarkEnd w:id="211"/>
            <w:bookmarkEnd w:id="212"/>
          </w:p>
        </w:tc>
        <w:tc>
          <w:tcPr>
            <w:tcW w:w="6989" w:type="dxa"/>
          </w:tcPr>
          <w:p w14:paraId="00CFCC4F" w14:textId="5F40AE50" w:rsidR="009D5699" w:rsidRPr="003A0FBF" w:rsidRDefault="009D5699" w:rsidP="003446B6">
            <w:pPr>
              <w:pStyle w:val="Sub-ClauseText"/>
              <w:numPr>
                <w:ilvl w:val="1"/>
                <w:numId w:val="31"/>
              </w:numPr>
              <w:spacing w:before="60"/>
              <w:rPr>
                <w:rFonts w:asciiTheme="minorHAnsi" w:hAnsiTheme="minorHAnsi" w:cstheme="minorHAnsi"/>
                <w:spacing w:val="0"/>
                <w:szCs w:val="24"/>
              </w:rPr>
            </w:pPr>
            <w:r w:rsidRPr="003A0FBF">
              <w:rPr>
                <w:rFonts w:asciiTheme="minorHAnsi" w:hAnsiTheme="minorHAnsi" w:cstheme="minorHAnsi"/>
                <w:szCs w:val="24"/>
                <w:lang w:val="en-GB"/>
              </w:rPr>
              <w:lastRenderedPageBreak/>
              <w:t xml:space="preserve">The </w:t>
            </w:r>
            <w:r w:rsidR="00AA0238" w:rsidRPr="003A0FBF">
              <w:rPr>
                <w:rFonts w:asciiTheme="minorHAnsi" w:hAnsiTheme="minorHAnsi" w:cstheme="minorHAnsi"/>
                <w:szCs w:val="24"/>
                <w:lang w:val="en-GB"/>
              </w:rPr>
              <w:t>Procuring Entity</w:t>
            </w:r>
            <w:r w:rsidRPr="003A0FBF">
              <w:rPr>
                <w:rFonts w:asciiTheme="minorHAnsi" w:hAnsiTheme="minorHAnsi" w:cstheme="minorHAnsi"/>
                <w:szCs w:val="24"/>
                <w:lang w:val="en-GB"/>
              </w:rPr>
              <w:t xml:space="preserve"> may regard a Bid as responsive even if it </w:t>
            </w:r>
            <w:r w:rsidRPr="003A0FBF">
              <w:rPr>
                <w:rFonts w:asciiTheme="minorHAnsi" w:hAnsiTheme="minorHAnsi" w:cstheme="minorHAnsi"/>
                <w:szCs w:val="24"/>
                <w:lang w:val="en-GB"/>
              </w:rPr>
              <w:lastRenderedPageBreak/>
              <w:t>contains minor deviations that do not materially alter or depart from the characteristics, terms, conditions and other requirements set forth in the Bidding Document or if it contains errors or oversights that are capable of being corrected without affecting the substance of the Bid</w:t>
            </w:r>
            <w:r w:rsidRPr="003A0FBF">
              <w:rPr>
                <w:rFonts w:asciiTheme="minorHAnsi" w:hAnsiTheme="minorHAnsi" w:cstheme="minorHAnsi"/>
                <w:spacing w:val="0"/>
                <w:szCs w:val="24"/>
              </w:rPr>
              <w:t>.</w:t>
            </w:r>
          </w:p>
          <w:p w14:paraId="3EDD97A4" w14:textId="4F6C1106" w:rsidR="009D5699" w:rsidRPr="003A0FBF" w:rsidRDefault="009D5699" w:rsidP="003446B6">
            <w:pPr>
              <w:pStyle w:val="Sub-ClauseText"/>
              <w:numPr>
                <w:ilvl w:val="1"/>
                <w:numId w:val="31"/>
              </w:numPr>
              <w:spacing w:before="60"/>
              <w:rPr>
                <w:rFonts w:asciiTheme="minorHAnsi" w:hAnsiTheme="minorHAnsi" w:cstheme="minorHAnsi"/>
                <w:spacing w:val="0"/>
                <w:szCs w:val="24"/>
              </w:rPr>
            </w:pPr>
            <w:r w:rsidRPr="003A0FBF">
              <w:rPr>
                <w:rFonts w:asciiTheme="minorHAnsi" w:hAnsiTheme="minorHAnsi" w:cstheme="minorHAnsi"/>
                <w:spacing w:val="0"/>
                <w:szCs w:val="24"/>
              </w:rPr>
              <w:t xml:space="preserve">Provided that a bid is substantially responsive,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60F371C" w14:textId="4601ABBB" w:rsidR="009D5699" w:rsidRPr="003A0FBF" w:rsidRDefault="009D5699" w:rsidP="003446B6">
            <w:pPr>
              <w:pStyle w:val="Sub-ClauseText"/>
              <w:numPr>
                <w:ilvl w:val="1"/>
                <w:numId w:val="31"/>
              </w:numPr>
              <w:spacing w:before="60"/>
              <w:rPr>
                <w:rFonts w:asciiTheme="minorHAnsi" w:hAnsiTheme="minorHAnsi" w:cstheme="minorHAnsi"/>
                <w:spacing w:val="0"/>
                <w:szCs w:val="24"/>
              </w:rPr>
            </w:pPr>
            <w:r w:rsidRPr="003A0FBF">
              <w:rPr>
                <w:rFonts w:asciiTheme="minorHAnsi" w:hAnsiTheme="minorHAnsi" w:cstheme="minorHAnsi"/>
                <w:szCs w:val="24"/>
              </w:rPr>
              <w:t xml:space="preserve">Provided that a bid is substantially responsive,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rectify quantifiable nonmaterial nonconformities related to the Bid Price.  To this effect, the Bid Price shall be adjusted, for comparison purposes only, to reflect the price of a missing or non-conforming item or component</w:t>
            </w:r>
            <w:r w:rsidRPr="003A0FBF">
              <w:rPr>
                <w:rFonts w:asciiTheme="minorHAnsi" w:hAnsiTheme="minorHAnsi" w:cstheme="minorHAnsi"/>
                <w:spacing w:val="0"/>
                <w:szCs w:val="24"/>
              </w:rPr>
              <w:t>.</w:t>
            </w:r>
            <w:r w:rsidR="00AD2136" w:rsidRPr="003A0FBF">
              <w:rPr>
                <w:rFonts w:asciiTheme="minorHAnsi" w:hAnsiTheme="minorHAnsi" w:cstheme="minorHAnsi"/>
                <w:spacing w:val="0"/>
                <w:szCs w:val="24"/>
              </w:rPr>
              <w:t xml:space="preserve"> </w:t>
            </w:r>
          </w:p>
        </w:tc>
      </w:tr>
      <w:bookmarkStart w:id="213" w:name="_Toc100032323"/>
      <w:bookmarkStart w:id="214" w:name="_Toc320179006"/>
      <w:bookmarkStart w:id="215" w:name="_Toc58234939"/>
      <w:tr w:rsidR="009D5699" w:rsidRPr="003A0FBF" w14:paraId="3A9D0E2C" w14:textId="77777777" w:rsidTr="007E38D6">
        <w:trPr>
          <w:gridAfter w:val="1"/>
          <w:wAfter w:w="105" w:type="dxa"/>
        </w:trPr>
        <w:tc>
          <w:tcPr>
            <w:tcW w:w="2340" w:type="dxa"/>
          </w:tcPr>
          <w:p w14:paraId="4F4EA75B" w14:textId="43FDDF72"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16" w:name="_Toc79746942"/>
            <w:r w:rsidR="00576EB2">
              <w:rPr>
                <w:rFonts w:asciiTheme="minorHAnsi" w:hAnsiTheme="minorHAnsi" w:cstheme="minorHAnsi"/>
                <w:noProof/>
                <w:szCs w:val="24"/>
              </w:rPr>
              <w:t>31</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Correction of Arithmetical Errors</w:t>
            </w:r>
            <w:bookmarkEnd w:id="213"/>
            <w:bookmarkEnd w:id="214"/>
            <w:bookmarkEnd w:id="215"/>
            <w:bookmarkEnd w:id="216"/>
          </w:p>
          <w:p w14:paraId="17772820" w14:textId="77777777" w:rsidR="009D5699" w:rsidRPr="003A0FBF" w:rsidRDefault="009D5699" w:rsidP="001D425F">
            <w:pPr>
              <w:pStyle w:val="Sec1-Clauses"/>
              <w:spacing w:before="60"/>
              <w:rPr>
                <w:rFonts w:asciiTheme="minorHAnsi" w:hAnsiTheme="minorHAnsi" w:cstheme="minorHAnsi"/>
                <w:szCs w:val="24"/>
              </w:rPr>
            </w:pPr>
          </w:p>
        </w:tc>
        <w:tc>
          <w:tcPr>
            <w:tcW w:w="6989" w:type="dxa"/>
          </w:tcPr>
          <w:p w14:paraId="514B13D6" w14:textId="4BAAF93B" w:rsidR="009D5699" w:rsidRPr="003A0FBF" w:rsidRDefault="009D5699" w:rsidP="003446B6">
            <w:pPr>
              <w:pStyle w:val="Sub-ClauseText"/>
              <w:numPr>
                <w:ilvl w:val="0"/>
                <w:numId w:val="68"/>
              </w:numPr>
              <w:spacing w:before="60"/>
              <w:ind w:left="630" w:hanging="630"/>
              <w:rPr>
                <w:rFonts w:asciiTheme="minorHAnsi" w:hAnsiTheme="minorHAnsi" w:cstheme="minorHAnsi"/>
                <w:spacing w:val="0"/>
                <w:szCs w:val="24"/>
              </w:rPr>
            </w:pPr>
            <w:r w:rsidRPr="003A0FBF">
              <w:rPr>
                <w:rFonts w:asciiTheme="minorHAnsi" w:hAnsiTheme="minorHAnsi" w:cstheme="minorHAnsi"/>
                <w:szCs w:val="24"/>
              </w:rPr>
              <w:t xml:space="preserve">Provided that the Bid is substantially responsive,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correct arithmetical errors on the following basis</w:t>
            </w:r>
            <w:r w:rsidRPr="003A0FBF">
              <w:rPr>
                <w:rFonts w:asciiTheme="minorHAnsi" w:hAnsiTheme="minorHAnsi" w:cstheme="minorHAnsi"/>
                <w:spacing w:val="0"/>
                <w:szCs w:val="24"/>
              </w:rPr>
              <w:t>:</w:t>
            </w:r>
          </w:p>
          <w:p w14:paraId="4844EC22" w14:textId="79282F43" w:rsidR="009D5699" w:rsidRPr="003A0FBF" w:rsidRDefault="009D5699" w:rsidP="003446B6">
            <w:pPr>
              <w:pStyle w:val="Heading3"/>
              <w:numPr>
                <w:ilvl w:val="2"/>
                <w:numId w:val="36"/>
              </w:numPr>
              <w:spacing w:before="60" w:after="120"/>
              <w:rPr>
                <w:rFonts w:asciiTheme="minorHAnsi" w:hAnsiTheme="minorHAnsi" w:cstheme="minorHAnsi"/>
                <w:szCs w:val="24"/>
              </w:rPr>
            </w:pPr>
            <w:r w:rsidRPr="003A0FBF">
              <w:rPr>
                <w:rFonts w:asciiTheme="minorHAnsi" w:hAnsiTheme="minorHAnsi" w:cstheme="minorHAnsi"/>
                <w:szCs w:val="24"/>
              </w:rPr>
              <w:t xml:space="preserve">if there is a discrepancy between the unit price and the line item total that is obtained by multiplying the unit price by the quantity, the unit price shall prevail and the line item total shall be corrected, unless in the opinion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there is an obvious misplacement of the decimal point in the unit price, in which case the line item total as quoted shall govern and the unit price shall be corrected;</w:t>
            </w:r>
          </w:p>
          <w:p w14:paraId="1723A3B4" w14:textId="77777777" w:rsidR="009D5699" w:rsidRPr="003A0FBF" w:rsidRDefault="009D5699" w:rsidP="003446B6">
            <w:pPr>
              <w:pStyle w:val="Heading3"/>
              <w:numPr>
                <w:ilvl w:val="2"/>
                <w:numId w:val="36"/>
              </w:numPr>
              <w:spacing w:before="60" w:after="120"/>
              <w:rPr>
                <w:rFonts w:asciiTheme="minorHAnsi" w:hAnsiTheme="minorHAnsi" w:cstheme="minorHAnsi"/>
                <w:szCs w:val="24"/>
              </w:rPr>
            </w:pPr>
            <w:r w:rsidRPr="003A0FBF">
              <w:rPr>
                <w:rFonts w:asciiTheme="minorHAnsi" w:hAnsiTheme="minorHAnsi" w:cstheme="minorHAnsi"/>
                <w:szCs w:val="24"/>
              </w:rPr>
              <w:t xml:space="preserve">if there is an error in a total corresponding to the addition or subtraction of subtotals, the subtotals shall </w:t>
            </w:r>
            <w:r w:rsidR="007A5B2E" w:rsidRPr="003A0FBF">
              <w:rPr>
                <w:rFonts w:asciiTheme="minorHAnsi" w:hAnsiTheme="minorHAnsi" w:cstheme="minorHAnsi"/>
                <w:szCs w:val="24"/>
              </w:rPr>
              <w:t>prevail,</w:t>
            </w:r>
            <w:r w:rsidRPr="003A0FBF">
              <w:rPr>
                <w:rFonts w:asciiTheme="minorHAnsi" w:hAnsiTheme="minorHAnsi" w:cstheme="minorHAnsi"/>
                <w:szCs w:val="24"/>
              </w:rPr>
              <w:t xml:space="preserve"> and the total shall be corrected; and</w:t>
            </w:r>
          </w:p>
          <w:p w14:paraId="4D4BF194" w14:textId="77777777" w:rsidR="009D5699" w:rsidRPr="003A0FBF" w:rsidRDefault="009D5699" w:rsidP="003446B6">
            <w:pPr>
              <w:pStyle w:val="Heading3"/>
              <w:numPr>
                <w:ilvl w:val="2"/>
                <w:numId w:val="36"/>
              </w:numPr>
              <w:spacing w:before="60" w:after="120"/>
              <w:rPr>
                <w:rFonts w:asciiTheme="minorHAnsi" w:hAnsiTheme="minorHAnsi" w:cstheme="minorHAnsi"/>
                <w:szCs w:val="24"/>
              </w:rPr>
            </w:pPr>
            <w:r w:rsidRPr="003A0FBF">
              <w:rPr>
                <w:rFonts w:asciiTheme="minorHAnsi" w:hAnsiTheme="minorHAnsi" w:cstheme="minorHAnsi"/>
                <w:szCs w:val="24"/>
              </w:rPr>
              <w:t>if there is a discrepancy between words and figures, the amount in words shall prevail, unless the amount expressed in words is related to an arithmetic error, in which case the amount in figures shall prevail subject to (a) and (b) above.</w:t>
            </w:r>
          </w:p>
          <w:p w14:paraId="757F95A7" w14:textId="6B935807" w:rsidR="009D5699" w:rsidRPr="003A0FBF" w:rsidRDefault="00C37A0D" w:rsidP="00C37A0D">
            <w:pPr>
              <w:pStyle w:val="Sub-ClauseText"/>
              <w:spacing w:before="60"/>
              <w:ind w:left="630" w:hanging="630"/>
              <w:rPr>
                <w:rFonts w:asciiTheme="minorHAnsi" w:hAnsiTheme="minorHAnsi" w:cstheme="minorHAnsi"/>
                <w:spacing w:val="0"/>
                <w:szCs w:val="24"/>
              </w:rPr>
            </w:pPr>
            <w:r w:rsidRPr="003A0FBF">
              <w:rPr>
                <w:rFonts w:asciiTheme="minorHAnsi" w:hAnsiTheme="minorHAnsi" w:cstheme="minorHAnsi"/>
                <w:szCs w:val="24"/>
              </w:rPr>
              <w:t xml:space="preserve">31.2    </w:t>
            </w:r>
            <w:r w:rsidR="009D5699" w:rsidRPr="003A0FBF">
              <w:rPr>
                <w:rFonts w:asciiTheme="minorHAnsi" w:hAnsiTheme="minorHAnsi" w:cstheme="minorHAnsi"/>
                <w:szCs w:val="24"/>
                <w:lang w:val="en-GB"/>
              </w:rPr>
              <w:t>Bidders shall be requested to accept correction of arithmetical errors. Failure to accept the correction in accordance with ITB 31.1</w:t>
            </w:r>
            <w:r w:rsidR="009D5699" w:rsidRPr="003A0FBF">
              <w:rPr>
                <w:rFonts w:asciiTheme="minorHAnsi" w:hAnsiTheme="minorHAnsi" w:cstheme="minorHAnsi"/>
                <w:color w:val="0000FF"/>
                <w:szCs w:val="24"/>
                <w:lang w:val="en-GB"/>
              </w:rPr>
              <w:t>,</w:t>
            </w:r>
            <w:r w:rsidR="00333393" w:rsidRPr="003A0FBF">
              <w:rPr>
                <w:rFonts w:asciiTheme="minorHAnsi" w:hAnsiTheme="minorHAnsi" w:cstheme="minorHAnsi"/>
                <w:color w:val="0000FF"/>
                <w:szCs w:val="24"/>
                <w:lang w:val="en-GB"/>
              </w:rPr>
              <w:t xml:space="preserve"> </w:t>
            </w:r>
            <w:r w:rsidR="009D5699" w:rsidRPr="003A0FBF">
              <w:rPr>
                <w:rFonts w:asciiTheme="minorHAnsi" w:hAnsiTheme="minorHAnsi" w:cstheme="minorHAnsi"/>
                <w:szCs w:val="24"/>
                <w:lang w:val="en-GB"/>
              </w:rPr>
              <w:t>shall result in the rejection of the Bid</w:t>
            </w:r>
            <w:r w:rsidR="009D5699" w:rsidRPr="003A0FBF">
              <w:rPr>
                <w:rFonts w:asciiTheme="minorHAnsi" w:hAnsiTheme="minorHAnsi" w:cstheme="minorHAnsi"/>
                <w:spacing w:val="0"/>
                <w:szCs w:val="24"/>
                <w:lang w:val="en-GB"/>
              </w:rPr>
              <w:t>.</w:t>
            </w:r>
          </w:p>
        </w:tc>
      </w:tr>
      <w:bookmarkStart w:id="217" w:name="_Toc438438859"/>
      <w:bookmarkStart w:id="218" w:name="_Toc438532648"/>
      <w:bookmarkStart w:id="219" w:name="_Toc438734003"/>
      <w:bookmarkStart w:id="220" w:name="_Toc438907040"/>
      <w:bookmarkStart w:id="221" w:name="_Toc438907239"/>
      <w:bookmarkStart w:id="222" w:name="_Toc58234940"/>
      <w:tr w:rsidR="009D5699" w:rsidRPr="003A0FBF" w14:paraId="584AAE6D" w14:textId="77777777" w:rsidTr="007E38D6">
        <w:trPr>
          <w:gridAfter w:val="1"/>
          <w:wAfter w:w="105" w:type="dxa"/>
        </w:trPr>
        <w:tc>
          <w:tcPr>
            <w:tcW w:w="2340" w:type="dxa"/>
          </w:tcPr>
          <w:p w14:paraId="3635740B" w14:textId="0A72BBB0"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23" w:name="_Toc79746943"/>
            <w:r w:rsidR="00576EB2">
              <w:rPr>
                <w:rFonts w:asciiTheme="minorHAnsi" w:hAnsiTheme="minorHAnsi" w:cstheme="minorHAnsi"/>
                <w:noProof/>
                <w:szCs w:val="24"/>
              </w:rPr>
              <w:t>32</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Evaluation of Bids</w:t>
            </w:r>
            <w:bookmarkStart w:id="224" w:name="_Hlt438533055"/>
            <w:bookmarkEnd w:id="217"/>
            <w:bookmarkEnd w:id="218"/>
            <w:bookmarkEnd w:id="219"/>
            <w:bookmarkEnd w:id="220"/>
            <w:bookmarkEnd w:id="221"/>
            <w:bookmarkEnd w:id="222"/>
            <w:bookmarkEnd w:id="223"/>
            <w:bookmarkEnd w:id="224"/>
          </w:p>
        </w:tc>
        <w:tc>
          <w:tcPr>
            <w:tcW w:w="6989" w:type="dxa"/>
          </w:tcPr>
          <w:p w14:paraId="7B5595AE" w14:textId="14BF0000" w:rsidR="00AB2F1B" w:rsidRPr="003A0FBF" w:rsidRDefault="00AB2F1B" w:rsidP="00E06B5E">
            <w:pPr>
              <w:pStyle w:val="Sub-ClauseText"/>
              <w:numPr>
                <w:ilvl w:val="1"/>
                <w:numId w:val="78"/>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In the case of Government financed contract, the evaluation of Bids will be applied only to Bidders meeting the qualifying criteria specified in ITB 3</w:t>
            </w:r>
            <w:r w:rsidR="00E25BB5" w:rsidRPr="003A0FBF">
              <w:rPr>
                <w:rFonts w:asciiTheme="minorHAnsi" w:hAnsiTheme="minorHAnsi" w:cstheme="minorHAnsi"/>
                <w:spacing w:val="0"/>
                <w:szCs w:val="24"/>
              </w:rPr>
              <w:t>5</w:t>
            </w:r>
            <w:r w:rsidRPr="003A0FBF">
              <w:rPr>
                <w:rFonts w:asciiTheme="minorHAnsi" w:hAnsiTheme="minorHAnsi" w:cstheme="minorHAnsi"/>
                <w:spacing w:val="0"/>
                <w:szCs w:val="24"/>
              </w:rPr>
              <w:t>.</w:t>
            </w:r>
          </w:p>
          <w:p w14:paraId="3BB19D78" w14:textId="0B6D4998" w:rsidR="009D5699" w:rsidRPr="003A0FBF" w:rsidRDefault="009D5699" w:rsidP="00E06B5E">
            <w:pPr>
              <w:pStyle w:val="Sub-ClauseText"/>
              <w:numPr>
                <w:ilvl w:val="1"/>
                <w:numId w:val="78"/>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use the criteria and methodologies listed in </w:t>
            </w:r>
            <w:r w:rsidR="00980C86" w:rsidRPr="003A0FBF">
              <w:rPr>
                <w:rFonts w:asciiTheme="minorHAnsi" w:hAnsiTheme="minorHAnsi" w:cstheme="minorHAnsi"/>
                <w:spacing w:val="0"/>
                <w:szCs w:val="24"/>
              </w:rPr>
              <w:t>Section III</w:t>
            </w:r>
            <w:r w:rsidRPr="003A0FBF">
              <w:rPr>
                <w:rFonts w:asciiTheme="minorHAnsi" w:hAnsiTheme="minorHAnsi" w:cstheme="minorHAnsi"/>
                <w:spacing w:val="0"/>
                <w:szCs w:val="24"/>
              </w:rPr>
              <w:t xml:space="preserve"> No other evaluation criteria or </w:t>
            </w:r>
            <w:r w:rsidRPr="003A0FBF">
              <w:rPr>
                <w:rFonts w:asciiTheme="minorHAnsi" w:hAnsiTheme="minorHAnsi" w:cstheme="minorHAnsi"/>
                <w:spacing w:val="0"/>
                <w:szCs w:val="24"/>
              </w:rPr>
              <w:lastRenderedPageBreak/>
              <w:t>methodologies shall be permitted.</w:t>
            </w:r>
          </w:p>
          <w:p w14:paraId="27F2C569" w14:textId="07BC9594" w:rsidR="009D5699" w:rsidRPr="003A0FBF" w:rsidRDefault="009D5699" w:rsidP="00E06B5E">
            <w:pPr>
              <w:pStyle w:val="Sub-ClauseText"/>
              <w:numPr>
                <w:ilvl w:val="1"/>
                <w:numId w:val="78"/>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To evaluate a Bid,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consider the following:</w:t>
            </w:r>
          </w:p>
          <w:p w14:paraId="278C0531" w14:textId="30164E51" w:rsidR="009D5699" w:rsidRPr="003A0FBF" w:rsidRDefault="009D5699" w:rsidP="003446B6">
            <w:pPr>
              <w:pStyle w:val="Heading3"/>
              <w:numPr>
                <w:ilvl w:val="2"/>
                <w:numId w:val="37"/>
              </w:numPr>
              <w:spacing w:before="60" w:after="120"/>
              <w:rPr>
                <w:rFonts w:asciiTheme="minorHAnsi" w:hAnsiTheme="minorHAnsi" w:cstheme="minorHAnsi"/>
                <w:szCs w:val="24"/>
              </w:rPr>
            </w:pPr>
            <w:r w:rsidRPr="003A0FBF">
              <w:rPr>
                <w:rFonts w:asciiTheme="minorHAnsi" w:hAnsiTheme="minorHAnsi" w:cstheme="minorHAnsi"/>
                <w:szCs w:val="24"/>
              </w:rPr>
              <w:t xml:space="preserve">evaluation will be done for Items or Lots (contracts), as </w:t>
            </w:r>
            <w:r w:rsidRPr="003A0FBF">
              <w:rPr>
                <w:rFonts w:asciiTheme="minorHAnsi" w:hAnsiTheme="minorHAnsi" w:cstheme="minorHAnsi"/>
                <w:b/>
                <w:bCs/>
                <w:szCs w:val="24"/>
              </w:rPr>
              <w:t xml:space="preserve">specified in the </w:t>
            </w:r>
            <w:r w:rsidRPr="003A0FBF">
              <w:rPr>
                <w:rFonts w:asciiTheme="minorHAnsi" w:hAnsiTheme="minorHAnsi" w:cstheme="minorHAnsi"/>
                <w:b/>
                <w:szCs w:val="24"/>
              </w:rPr>
              <w:t>BDS</w:t>
            </w:r>
            <w:r w:rsidR="001161D0" w:rsidRPr="003A0FBF">
              <w:rPr>
                <w:rFonts w:asciiTheme="minorHAnsi" w:hAnsiTheme="minorHAnsi" w:cstheme="minorHAnsi"/>
                <w:b/>
                <w:szCs w:val="24"/>
              </w:rPr>
              <w:t>-ITB32.3(a)</w:t>
            </w:r>
            <w:r w:rsidRPr="003A0FBF">
              <w:rPr>
                <w:rFonts w:asciiTheme="minorHAnsi" w:hAnsiTheme="minorHAnsi" w:cstheme="minorHAnsi"/>
                <w:b/>
                <w:szCs w:val="24"/>
              </w:rPr>
              <w:t xml:space="preserve">; </w:t>
            </w:r>
            <w:r w:rsidRPr="003A0FBF">
              <w:rPr>
                <w:rFonts w:asciiTheme="minorHAnsi" w:hAnsiTheme="minorHAnsi" w:cstheme="minorHAnsi"/>
                <w:bCs/>
                <w:szCs w:val="24"/>
              </w:rPr>
              <w:t>and</w:t>
            </w:r>
            <w:r w:rsidRPr="003A0FBF">
              <w:rPr>
                <w:rFonts w:asciiTheme="minorHAnsi" w:hAnsiTheme="minorHAnsi" w:cstheme="minorHAnsi"/>
                <w:szCs w:val="24"/>
              </w:rPr>
              <w:t xml:space="preserve"> the Bid Price as quoted in accordance with </w:t>
            </w:r>
            <w:r w:rsidR="00DF1A5C" w:rsidRPr="003A0FBF">
              <w:rPr>
                <w:rFonts w:asciiTheme="minorHAnsi" w:hAnsiTheme="minorHAnsi" w:cstheme="minorHAnsi"/>
                <w:szCs w:val="24"/>
              </w:rPr>
              <w:t xml:space="preserve">ITB </w:t>
            </w:r>
            <w:r w:rsidRPr="003A0FBF">
              <w:rPr>
                <w:rFonts w:asciiTheme="minorHAnsi" w:hAnsiTheme="minorHAnsi" w:cstheme="minorHAnsi"/>
                <w:szCs w:val="24"/>
              </w:rPr>
              <w:t>14;</w:t>
            </w:r>
          </w:p>
          <w:p w14:paraId="41AFFD8B" w14:textId="0A305E4D" w:rsidR="009D5699" w:rsidRPr="003A0FBF" w:rsidRDefault="009D5699" w:rsidP="003446B6">
            <w:pPr>
              <w:pStyle w:val="Heading3"/>
              <w:numPr>
                <w:ilvl w:val="2"/>
                <w:numId w:val="37"/>
              </w:numPr>
              <w:spacing w:before="60" w:after="120"/>
              <w:rPr>
                <w:rFonts w:asciiTheme="minorHAnsi" w:hAnsiTheme="minorHAnsi" w:cstheme="minorHAnsi"/>
                <w:szCs w:val="24"/>
              </w:rPr>
            </w:pPr>
            <w:r w:rsidRPr="003A0FBF">
              <w:rPr>
                <w:rFonts w:asciiTheme="minorHAnsi" w:hAnsiTheme="minorHAnsi" w:cstheme="minorHAnsi"/>
                <w:szCs w:val="24"/>
              </w:rPr>
              <w:t>price adjustment for correction of arithmetic errors in accordance with ITB 31;</w:t>
            </w:r>
          </w:p>
          <w:p w14:paraId="179EA80C" w14:textId="7C9E737B" w:rsidR="009D5699" w:rsidRPr="003A0FBF" w:rsidRDefault="009D5699" w:rsidP="003446B6">
            <w:pPr>
              <w:pStyle w:val="Heading3"/>
              <w:numPr>
                <w:ilvl w:val="2"/>
                <w:numId w:val="37"/>
              </w:numPr>
              <w:spacing w:before="60" w:after="120"/>
              <w:rPr>
                <w:rFonts w:asciiTheme="minorHAnsi" w:hAnsiTheme="minorHAnsi" w:cstheme="minorHAnsi"/>
                <w:szCs w:val="24"/>
              </w:rPr>
            </w:pPr>
            <w:r w:rsidRPr="003A0FBF">
              <w:rPr>
                <w:rFonts w:asciiTheme="minorHAnsi" w:hAnsiTheme="minorHAnsi" w:cstheme="minorHAnsi"/>
                <w:szCs w:val="24"/>
              </w:rPr>
              <w:t>price adjustment due to discounts offered in accordance with ITB 14.</w:t>
            </w:r>
            <w:r w:rsidR="006E30D2" w:rsidRPr="003A0FBF">
              <w:rPr>
                <w:rFonts w:asciiTheme="minorHAnsi" w:hAnsiTheme="minorHAnsi" w:cstheme="minorHAnsi"/>
                <w:szCs w:val="24"/>
              </w:rPr>
              <w:t>4</w:t>
            </w:r>
            <w:r w:rsidRPr="003A0FBF">
              <w:rPr>
                <w:rFonts w:asciiTheme="minorHAnsi" w:hAnsiTheme="minorHAnsi" w:cstheme="minorHAnsi"/>
                <w:szCs w:val="24"/>
              </w:rPr>
              <w:t>;</w:t>
            </w:r>
          </w:p>
          <w:p w14:paraId="3CA19313" w14:textId="77777777" w:rsidR="009D5699" w:rsidRPr="003A0FBF" w:rsidRDefault="009D5699" w:rsidP="003446B6">
            <w:pPr>
              <w:pStyle w:val="Heading3"/>
              <w:numPr>
                <w:ilvl w:val="2"/>
                <w:numId w:val="37"/>
              </w:numPr>
              <w:spacing w:before="60" w:after="120"/>
              <w:rPr>
                <w:rFonts w:asciiTheme="minorHAnsi" w:hAnsiTheme="minorHAnsi" w:cstheme="minorHAnsi"/>
                <w:szCs w:val="24"/>
              </w:rPr>
            </w:pPr>
            <w:r w:rsidRPr="003A0FBF">
              <w:rPr>
                <w:rFonts w:asciiTheme="minorHAnsi" w:hAnsiTheme="minorHAnsi" w:cstheme="minorHAnsi"/>
                <w:szCs w:val="24"/>
              </w:rPr>
              <w:t>price adjustment due to quantifiable nonmaterial nonconformities in accordance with ITB 30.3;</w:t>
            </w:r>
          </w:p>
          <w:p w14:paraId="1D941B04" w14:textId="65C128C5" w:rsidR="009D5699" w:rsidRPr="003A0FBF" w:rsidRDefault="009D5699" w:rsidP="003446B6">
            <w:pPr>
              <w:pStyle w:val="Heading3"/>
              <w:numPr>
                <w:ilvl w:val="2"/>
                <w:numId w:val="37"/>
              </w:numPr>
              <w:spacing w:before="60" w:after="120"/>
              <w:rPr>
                <w:rFonts w:asciiTheme="minorHAnsi" w:hAnsiTheme="minorHAnsi" w:cstheme="minorHAnsi"/>
                <w:szCs w:val="24"/>
              </w:rPr>
            </w:pPr>
            <w:r w:rsidRPr="003A0FBF">
              <w:rPr>
                <w:rFonts w:asciiTheme="minorHAnsi" w:hAnsiTheme="minorHAnsi" w:cstheme="minorHAnsi"/>
                <w:szCs w:val="24"/>
              </w:rPr>
              <w:t>the additional evaluation factors are specified in Section III</w:t>
            </w:r>
            <w:r w:rsidR="006E30D2" w:rsidRPr="003A0FBF">
              <w:rPr>
                <w:rFonts w:asciiTheme="minorHAnsi" w:hAnsiTheme="minorHAnsi" w:cstheme="minorHAnsi"/>
                <w:szCs w:val="24"/>
              </w:rPr>
              <w:t xml:space="preserve"> -</w:t>
            </w:r>
            <w:r w:rsidRPr="003A0FBF">
              <w:rPr>
                <w:rFonts w:asciiTheme="minorHAnsi" w:hAnsiTheme="minorHAnsi" w:cstheme="minorHAnsi"/>
                <w:szCs w:val="24"/>
              </w:rPr>
              <w:t xml:space="preserve"> Evaluation and Qualification Criteria;</w:t>
            </w:r>
          </w:p>
          <w:p w14:paraId="55DD3D7F" w14:textId="77777777" w:rsidR="009D5699" w:rsidRPr="003A0FBF" w:rsidRDefault="009D5699" w:rsidP="00E06B5E">
            <w:pPr>
              <w:pStyle w:val="Sub-ClauseText"/>
              <w:numPr>
                <w:ilvl w:val="1"/>
                <w:numId w:val="78"/>
              </w:numPr>
              <w:tabs>
                <w:tab w:val="clear" w:pos="420"/>
                <w:tab w:val="left" w:pos="630"/>
              </w:tabs>
              <w:spacing w:before="60"/>
              <w:ind w:left="630" w:hanging="630"/>
              <w:rPr>
                <w:rFonts w:asciiTheme="minorHAnsi" w:hAnsiTheme="minorHAnsi" w:cstheme="minorHAnsi"/>
                <w:spacing w:val="0"/>
                <w:szCs w:val="24"/>
              </w:rPr>
            </w:pPr>
            <w:r w:rsidRPr="003A0FBF">
              <w:rPr>
                <w:rFonts w:asciiTheme="minorHAnsi" w:hAnsiTheme="minorHAnsi" w:cstheme="minorHAnsi"/>
                <w:szCs w:val="24"/>
              </w:rPr>
              <w:t>The estimated effect of the price adjustment provisions of the Conditions of Contract, applied over the period of execution of the Contract, shall not be taken into account in bid evaluation.</w:t>
            </w:r>
          </w:p>
          <w:p w14:paraId="238D1132" w14:textId="3E23770C" w:rsidR="009D5699" w:rsidRPr="003A0FBF" w:rsidRDefault="009D5699" w:rsidP="00E06B5E">
            <w:pPr>
              <w:pStyle w:val="Sub-ClauseText"/>
              <w:numPr>
                <w:ilvl w:val="1"/>
                <w:numId w:val="78"/>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zCs w:val="24"/>
              </w:rPr>
              <w:t xml:space="preserve">If the Bidding Documents allow Bidders to quote separate prices for different </w:t>
            </w:r>
            <w:r w:rsidRPr="003A0FBF">
              <w:rPr>
                <w:rFonts w:asciiTheme="minorHAnsi" w:hAnsiTheme="minorHAnsi" w:cstheme="minorHAnsi"/>
                <w:iCs/>
                <w:szCs w:val="24"/>
              </w:rPr>
              <w:t>lots (contracts)</w:t>
            </w:r>
            <w:r w:rsidRPr="003A0FBF">
              <w:rPr>
                <w:rFonts w:asciiTheme="minorHAnsi" w:hAnsiTheme="minorHAnsi" w:cstheme="minorHAnsi"/>
                <w:szCs w:val="24"/>
              </w:rPr>
              <w:t>, the methodology to determine the lowest evaluated price of the lot (contract) combinations, including any discounts offered in the Letter of Bid Form, is specified in Section III</w:t>
            </w:r>
            <w:r w:rsidR="006E30D2" w:rsidRPr="003A0FBF">
              <w:rPr>
                <w:rFonts w:asciiTheme="minorHAnsi" w:hAnsiTheme="minorHAnsi" w:cstheme="minorHAnsi"/>
                <w:szCs w:val="24"/>
              </w:rPr>
              <w:t xml:space="preserve"> -</w:t>
            </w:r>
            <w:r w:rsidRPr="003A0FBF">
              <w:rPr>
                <w:rFonts w:asciiTheme="minorHAnsi" w:hAnsiTheme="minorHAnsi" w:cstheme="minorHAnsi"/>
                <w:szCs w:val="24"/>
              </w:rPr>
              <w:t xml:space="preserve"> Evaluation and Qualification Criteria</w:t>
            </w:r>
          </w:p>
          <w:p w14:paraId="34071217" w14:textId="461B1FCC" w:rsidR="009D5699" w:rsidRPr="003A0FBF" w:rsidRDefault="009D5699" w:rsidP="00E06B5E">
            <w:pPr>
              <w:pStyle w:val="Sub-ClauseText"/>
              <w:numPr>
                <w:ilvl w:val="1"/>
                <w:numId w:val="78"/>
              </w:numPr>
              <w:tabs>
                <w:tab w:val="clear" w:pos="420"/>
                <w:tab w:val="num" w:pos="630"/>
              </w:tabs>
              <w:spacing w:before="60"/>
              <w:ind w:left="630" w:hanging="630"/>
              <w:rPr>
                <w:rFonts w:asciiTheme="minorHAnsi" w:hAnsiTheme="minorHAnsi" w:cstheme="minorHAnsi"/>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evaluation of a bid will exclude and not take into account</w:t>
            </w:r>
            <w:r w:rsidR="006E30D2" w:rsidRPr="003A0FBF">
              <w:rPr>
                <w:rFonts w:asciiTheme="minorHAnsi" w:hAnsiTheme="minorHAnsi" w:cstheme="minorHAnsi"/>
                <w:spacing w:val="0"/>
                <w:szCs w:val="24"/>
              </w:rPr>
              <w:t xml:space="preserve"> </w:t>
            </w:r>
            <w:r w:rsidRPr="003A0FBF">
              <w:rPr>
                <w:rFonts w:asciiTheme="minorHAnsi" w:hAnsiTheme="minorHAnsi" w:cstheme="minorHAnsi"/>
                <w:szCs w:val="24"/>
              </w:rPr>
              <w:t>any allowance for price adjustment during the period of execution of the contract, if provided in the bid.</w:t>
            </w:r>
          </w:p>
          <w:p w14:paraId="0E4DC351" w14:textId="0F7175E0" w:rsidR="009D5699" w:rsidRPr="003A0FBF" w:rsidRDefault="009D5699" w:rsidP="00E06B5E">
            <w:pPr>
              <w:pStyle w:val="Sub-ClauseText"/>
              <w:numPr>
                <w:ilvl w:val="1"/>
                <w:numId w:val="78"/>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’s evaluation of a bid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bids, unless otherwise </w:t>
            </w:r>
            <w:r w:rsidR="001C64E0" w:rsidRPr="003A0FBF">
              <w:rPr>
                <w:rFonts w:asciiTheme="minorHAnsi" w:hAnsiTheme="minorHAnsi" w:cstheme="minorHAnsi"/>
                <w:b/>
                <w:spacing w:val="0"/>
                <w:szCs w:val="24"/>
              </w:rPr>
              <w:t xml:space="preserve">specified in </w:t>
            </w:r>
            <w:r w:rsidRPr="003A0FBF">
              <w:rPr>
                <w:rFonts w:asciiTheme="minorHAnsi" w:hAnsiTheme="minorHAnsi" w:cstheme="minorHAnsi"/>
                <w:b/>
                <w:spacing w:val="0"/>
                <w:szCs w:val="24"/>
              </w:rPr>
              <w:t>BDS</w:t>
            </w:r>
            <w:r w:rsidR="001C64E0" w:rsidRPr="003A0FBF">
              <w:rPr>
                <w:rFonts w:asciiTheme="minorHAnsi" w:hAnsiTheme="minorHAnsi" w:cstheme="minorHAnsi"/>
                <w:b/>
                <w:spacing w:val="0"/>
                <w:szCs w:val="24"/>
              </w:rPr>
              <w:t>-ITB 32.7</w:t>
            </w:r>
            <w:r w:rsidRPr="003A0FBF">
              <w:rPr>
                <w:rFonts w:asciiTheme="minorHAnsi" w:hAnsiTheme="minorHAnsi" w:cstheme="minorHAnsi"/>
                <w:spacing w:val="0"/>
                <w:szCs w:val="24"/>
              </w:rPr>
              <w:t xml:space="preserve"> from amongst those set out in Section III</w:t>
            </w:r>
            <w:r w:rsidR="006E30D2" w:rsidRPr="003A0FBF">
              <w:rPr>
                <w:rFonts w:asciiTheme="minorHAnsi" w:hAnsiTheme="minorHAnsi" w:cstheme="minorHAnsi"/>
                <w:spacing w:val="0"/>
                <w:szCs w:val="24"/>
              </w:rPr>
              <w:t xml:space="preserve"> - </w:t>
            </w:r>
            <w:r w:rsidRPr="003A0FBF">
              <w:rPr>
                <w:rFonts w:asciiTheme="minorHAnsi" w:hAnsiTheme="minorHAnsi" w:cstheme="minorHAnsi"/>
                <w:spacing w:val="0"/>
                <w:szCs w:val="24"/>
              </w:rPr>
              <w:t>Evaluation and Qualification Criteria).</w:t>
            </w:r>
          </w:p>
        </w:tc>
      </w:tr>
      <w:bookmarkStart w:id="225" w:name="_Toc58234941"/>
      <w:tr w:rsidR="009D5699" w:rsidRPr="003A0FBF" w14:paraId="480A1CDF" w14:textId="77777777" w:rsidTr="007E38D6">
        <w:trPr>
          <w:gridAfter w:val="1"/>
          <w:wAfter w:w="105" w:type="dxa"/>
        </w:trPr>
        <w:tc>
          <w:tcPr>
            <w:tcW w:w="2340" w:type="dxa"/>
          </w:tcPr>
          <w:p w14:paraId="441267AF" w14:textId="51467054" w:rsidR="009D5699" w:rsidRPr="003A0FBF" w:rsidRDefault="00D331F7" w:rsidP="00D331F7">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26" w:name="_Toc79746944"/>
            <w:r w:rsidR="00576EB2">
              <w:rPr>
                <w:rFonts w:asciiTheme="minorHAnsi" w:hAnsiTheme="minorHAnsi" w:cstheme="minorHAnsi"/>
                <w:noProof/>
                <w:szCs w:val="24"/>
              </w:rPr>
              <w:t>33</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i/>
                <w:iCs/>
                <w:szCs w:val="24"/>
                <w:lang w:bidi="lo-LA"/>
              </w:rPr>
              <w:t xml:space="preserve"> </w:t>
            </w:r>
            <w:r w:rsidR="009D5699" w:rsidRPr="003A0FBF">
              <w:rPr>
                <w:rFonts w:asciiTheme="minorHAnsi" w:hAnsiTheme="minorHAnsi" w:cstheme="minorHAnsi"/>
                <w:szCs w:val="24"/>
              </w:rPr>
              <w:t>Comparison of Bids</w:t>
            </w:r>
            <w:bookmarkEnd w:id="225"/>
            <w:bookmarkEnd w:id="226"/>
            <w:r w:rsidR="009D5699" w:rsidRPr="003A0FBF">
              <w:rPr>
                <w:rFonts w:asciiTheme="minorHAnsi" w:hAnsiTheme="minorHAnsi" w:cstheme="minorHAnsi"/>
                <w:szCs w:val="24"/>
              </w:rPr>
              <w:t xml:space="preserve"> </w:t>
            </w:r>
          </w:p>
        </w:tc>
        <w:tc>
          <w:tcPr>
            <w:tcW w:w="6989" w:type="dxa"/>
          </w:tcPr>
          <w:p w14:paraId="21C68D44" w14:textId="04D841B9" w:rsidR="00983604" w:rsidRPr="003A0FBF" w:rsidRDefault="009D5699" w:rsidP="00E06B5E">
            <w:pPr>
              <w:pStyle w:val="Sub-ClauseText"/>
              <w:numPr>
                <w:ilvl w:val="1"/>
                <w:numId w:val="79"/>
              </w:numPr>
              <w:tabs>
                <w:tab w:val="clear" w:pos="420"/>
                <w:tab w:val="num" w:pos="-5220"/>
                <w:tab w:val="left" w:pos="600"/>
              </w:tabs>
              <w:spacing w:before="60"/>
              <w:ind w:left="634" w:hanging="634"/>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compare the evaluated prices of all substantially responsive bids established in accordance with ITB </w:t>
            </w:r>
            <w:r w:rsidR="00804694" w:rsidRPr="003A0FBF">
              <w:rPr>
                <w:rFonts w:asciiTheme="minorHAnsi" w:hAnsiTheme="minorHAnsi" w:cstheme="minorHAnsi"/>
                <w:spacing w:val="0"/>
                <w:szCs w:val="24"/>
              </w:rPr>
              <w:t>32</w:t>
            </w:r>
            <w:r w:rsidRPr="003A0FBF">
              <w:rPr>
                <w:rFonts w:asciiTheme="minorHAnsi" w:hAnsiTheme="minorHAnsi" w:cstheme="minorHAnsi"/>
                <w:spacing w:val="0"/>
                <w:szCs w:val="24"/>
              </w:rPr>
              <w:t>.2 to determine the lowest evaluated bid. The comparison shall be on the basis of DDP (place of destination) prices, together with prices for any required installation, training, commissioning and other services.</w:t>
            </w:r>
          </w:p>
          <w:p w14:paraId="27FA4A88" w14:textId="185881D2" w:rsidR="001968F1" w:rsidRPr="003A0FBF" w:rsidRDefault="001968F1" w:rsidP="000132B3">
            <w:pPr>
              <w:pStyle w:val="Sub-ClauseText"/>
              <w:tabs>
                <w:tab w:val="left" w:pos="600"/>
              </w:tabs>
              <w:spacing w:before="60"/>
              <w:ind w:left="420"/>
              <w:rPr>
                <w:rFonts w:asciiTheme="minorHAnsi" w:hAnsiTheme="minorHAnsi" w:cstheme="minorHAnsi"/>
                <w:spacing w:val="0"/>
                <w:szCs w:val="24"/>
              </w:rPr>
            </w:pPr>
          </w:p>
        </w:tc>
      </w:tr>
      <w:tr w:rsidR="00FC394C" w:rsidRPr="003A0FBF" w14:paraId="0E24EB5A" w14:textId="77777777" w:rsidTr="007E38D6">
        <w:trPr>
          <w:gridAfter w:val="1"/>
          <w:wAfter w:w="105" w:type="dxa"/>
        </w:trPr>
        <w:tc>
          <w:tcPr>
            <w:tcW w:w="2340" w:type="dxa"/>
          </w:tcPr>
          <w:p w14:paraId="6BF44C1B" w14:textId="08EF9D10" w:rsidR="00056BA3" w:rsidRPr="003A0FBF" w:rsidRDefault="00D331F7" w:rsidP="00056BA3">
            <w:pPr>
              <w:pStyle w:val="Sub-ClauseText"/>
              <w:spacing w:before="0" w:after="240"/>
              <w:rPr>
                <w:rFonts w:asciiTheme="minorHAnsi" w:hAnsiTheme="minorHAnsi" w:cstheme="minorHAnsi"/>
                <w:color w:val="000000" w:themeColor="text1"/>
                <w:spacing w:val="0"/>
                <w:szCs w:val="24"/>
              </w:rPr>
            </w:pPr>
            <w:r w:rsidRPr="003A0FBF">
              <w:rPr>
                <w:rFonts w:asciiTheme="minorHAnsi" w:hAnsiTheme="minorHAnsi" w:cstheme="minorHAnsi"/>
                <w:b/>
                <w:bCs/>
                <w:szCs w:val="24"/>
              </w:rPr>
              <w:fldChar w:fldCharType="begin"/>
            </w:r>
            <w:r w:rsidRPr="003A0FBF">
              <w:rPr>
                <w:rFonts w:asciiTheme="minorHAnsi" w:hAnsiTheme="minorHAnsi" w:cstheme="minorHAnsi"/>
                <w:b/>
                <w:bCs/>
                <w:szCs w:val="24"/>
              </w:rPr>
              <w:instrText xml:space="preserve"> SEQ Table \* ARABIC </w:instrText>
            </w:r>
            <w:r w:rsidRPr="003A0FBF">
              <w:rPr>
                <w:rFonts w:asciiTheme="minorHAnsi" w:hAnsiTheme="minorHAnsi" w:cstheme="minorHAnsi"/>
                <w:b/>
                <w:bCs/>
                <w:szCs w:val="24"/>
              </w:rPr>
              <w:fldChar w:fldCharType="separate"/>
            </w:r>
            <w:bookmarkStart w:id="227" w:name="_Toc79746945"/>
            <w:r w:rsidR="00576EB2">
              <w:rPr>
                <w:rFonts w:asciiTheme="minorHAnsi" w:hAnsiTheme="minorHAnsi" w:cstheme="minorHAnsi"/>
                <w:b/>
                <w:bCs/>
                <w:noProof/>
                <w:szCs w:val="24"/>
              </w:rPr>
              <w:t>34</w:t>
            </w:r>
            <w:r w:rsidRPr="003A0FBF">
              <w:rPr>
                <w:rFonts w:asciiTheme="minorHAnsi" w:hAnsiTheme="minorHAnsi" w:cstheme="minorHAnsi"/>
                <w:b/>
                <w:bCs/>
                <w:szCs w:val="24"/>
              </w:rPr>
              <w:fldChar w:fldCharType="end"/>
            </w:r>
            <w:r w:rsidRPr="003A0FBF">
              <w:rPr>
                <w:rFonts w:asciiTheme="minorHAnsi" w:hAnsiTheme="minorHAnsi" w:cstheme="minorHAnsi"/>
                <w:b/>
                <w:bCs/>
                <w:szCs w:val="24"/>
                <w:lang w:bidi="lo-LA"/>
              </w:rPr>
              <w:t xml:space="preserve">. </w:t>
            </w:r>
            <w:r w:rsidR="00056BA3" w:rsidRPr="003A0FBF">
              <w:rPr>
                <w:rFonts w:asciiTheme="minorHAnsi" w:hAnsiTheme="minorHAnsi" w:cstheme="minorHAnsi"/>
                <w:b/>
                <w:spacing w:val="0"/>
                <w:szCs w:val="24"/>
              </w:rPr>
              <w:t xml:space="preserve">Abnormally Low </w:t>
            </w:r>
            <w:r w:rsidR="00056BA3" w:rsidRPr="003A0FBF">
              <w:rPr>
                <w:rFonts w:asciiTheme="minorHAnsi" w:hAnsiTheme="minorHAnsi" w:cstheme="minorHAnsi"/>
                <w:b/>
                <w:spacing w:val="0"/>
                <w:szCs w:val="24"/>
              </w:rPr>
              <w:lastRenderedPageBreak/>
              <w:t>Bids</w:t>
            </w:r>
            <w:bookmarkEnd w:id="227"/>
            <w:r w:rsidR="00056BA3" w:rsidRPr="003A0FBF">
              <w:rPr>
                <w:rFonts w:asciiTheme="minorHAnsi" w:hAnsiTheme="minorHAnsi" w:cstheme="minorHAnsi"/>
                <w:color w:val="0070C0"/>
                <w:szCs w:val="24"/>
              </w:rPr>
              <w:t xml:space="preserve"> </w:t>
            </w:r>
          </w:p>
          <w:p w14:paraId="1668B350" w14:textId="1618A2EB" w:rsidR="00FC394C" w:rsidRPr="003A0FBF" w:rsidRDefault="00FC394C" w:rsidP="001D425F">
            <w:pPr>
              <w:pStyle w:val="Sec1-Clauses"/>
              <w:spacing w:before="60"/>
              <w:rPr>
                <w:rFonts w:asciiTheme="minorHAnsi" w:hAnsiTheme="minorHAnsi" w:cstheme="minorHAnsi"/>
                <w:szCs w:val="24"/>
              </w:rPr>
            </w:pPr>
          </w:p>
        </w:tc>
        <w:tc>
          <w:tcPr>
            <w:tcW w:w="6989" w:type="dxa"/>
          </w:tcPr>
          <w:p w14:paraId="1C40336E" w14:textId="17B08EB2" w:rsidR="0054271A" w:rsidRPr="003A0FBF" w:rsidRDefault="0054271A" w:rsidP="00E06B5E">
            <w:pPr>
              <w:pStyle w:val="Sub-ClauseText"/>
              <w:numPr>
                <w:ilvl w:val="0"/>
                <w:numId w:val="97"/>
              </w:numPr>
              <w:spacing w:before="0" w:after="240"/>
              <w:ind w:left="617" w:hanging="630"/>
              <w:rPr>
                <w:rFonts w:asciiTheme="minorHAnsi" w:hAnsiTheme="minorHAnsi" w:cstheme="minorHAnsi"/>
                <w:color w:val="000000" w:themeColor="text1"/>
                <w:spacing w:val="0"/>
                <w:szCs w:val="24"/>
              </w:rPr>
            </w:pPr>
            <w:r w:rsidRPr="003A0FBF">
              <w:rPr>
                <w:rFonts w:asciiTheme="minorHAnsi" w:hAnsiTheme="minorHAnsi" w:cstheme="minorHAnsi"/>
                <w:color w:val="000000" w:themeColor="text1"/>
                <w:spacing w:val="0"/>
                <w:szCs w:val="24"/>
              </w:rPr>
              <w:lastRenderedPageBreak/>
              <w:t xml:space="preserve"> An abnormally low bid is one where the bid price, in combination with other elements of the bid, appears to be so </w:t>
            </w:r>
            <w:r w:rsidRPr="003A0FBF">
              <w:rPr>
                <w:rFonts w:asciiTheme="minorHAnsi" w:hAnsiTheme="minorHAnsi" w:cstheme="minorHAnsi"/>
                <w:color w:val="000000" w:themeColor="text1"/>
                <w:spacing w:val="0"/>
                <w:szCs w:val="24"/>
              </w:rPr>
              <w:lastRenderedPageBreak/>
              <w:t>low that it raises concerns as to the capability of the Bidder to perform the contract for the offered bid price.</w:t>
            </w:r>
          </w:p>
          <w:p w14:paraId="6601B7C9" w14:textId="6911F470" w:rsidR="0054271A" w:rsidRPr="003A0FBF" w:rsidRDefault="00B336A3" w:rsidP="00B336A3">
            <w:pPr>
              <w:pStyle w:val="Sub-ClauseText"/>
              <w:tabs>
                <w:tab w:val="left" w:pos="600"/>
                <w:tab w:val="num" w:pos="646"/>
              </w:tabs>
              <w:spacing w:before="0" w:after="240"/>
              <w:ind w:left="630" w:hanging="63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rPr>
              <w:t xml:space="preserve">34.2   </w:t>
            </w:r>
            <w:r w:rsidR="0054271A" w:rsidRPr="003A0FBF">
              <w:rPr>
                <w:rFonts w:asciiTheme="minorHAnsi" w:hAnsiTheme="minorHAnsi" w:cstheme="minorHAnsi"/>
                <w:color w:val="000000" w:themeColor="text1"/>
                <w:spacing w:val="0"/>
                <w:szCs w:val="24"/>
              </w:rPr>
              <w:t>When the offered bid price appears to be abnormally low; the Procuring Entity shall undertake a three-step review process as follows:</w:t>
            </w:r>
          </w:p>
          <w:p w14:paraId="6AF47607" w14:textId="77777777" w:rsidR="0054271A" w:rsidRPr="003A0FBF" w:rsidRDefault="0054271A" w:rsidP="0054271A">
            <w:pPr>
              <w:pStyle w:val="Sub-ClauseText"/>
              <w:tabs>
                <w:tab w:val="left" w:pos="972"/>
              </w:tabs>
              <w:spacing w:before="0" w:after="240"/>
              <w:ind w:left="972" w:hanging="36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cs/>
                <w:lang w:bidi="lo-LA"/>
              </w:rPr>
              <w:t>(</w:t>
            </w:r>
            <w:r w:rsidRPr="003A0FBF">
              <w:rPr>
                <w:rFonts w:asciiTheme="minorHAnsi" w:hAnsiTheme="minorHAnsi" w:cstheme="minorHAnsi"/>
                <w:color w:val="000000" w:themeColor="text1"/>
                <w:spacing w:val="0"/>
                <w:szCs w:val="24"/>
                <w:lang w:bidi="lo-LA"/>
              </w:rPr>
              <w:t>a)</w:t>
            </w:r>
            <w:r w:rsidRPr="003A0FBF">
              <w:rPr>
                <w:rFonts w:asciiTheme="minorHAnsi" w:hAnsiTheme="minorHAnsi" w:cstheme="minorHAnsi"/>
                <w:color w:val="000000" w:themeColor="text1"/>
                <w:spacing w:val="0"/>
                <w:szCs w:val="24"/>
              </w:rPr>
              <w:t xml:space="preserve"> identify abnormally low costs and unit rates by comparing them with the engineer’s estimates, other substantially responsive bids, or recently awarded similar contracts; </w:t>
            </w:r>
          </w:p>
          <w:p w14:paraId="3F60ECD8" w14:textId="77777777" w:rsidR="0054271A" w:rsidRPr="003A0FBF" w:rsidRDefault="0054271A" w:rsidP="0054271A">
            <w:pPr>
              <w:pStyle w:val="Sub-ClauseText"/>
              <w:tabs>
                <w:tab w:val="left" w:pos="702"/>
              </w:tabs>
              <w:spacing w:before="0" w:after="240"/>
              <w:ind w:left="1062" w:hanging="45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rPr>
              <w:t xml:space="preserve"> (b) clarify and analyze the bidder’s resource inputs and pricing, including overheads, contingencies and profit margins; and </w:t>
            </w:r>
          </w:p>
          <w:p w14:paraId="046AEF84" w14:textId="77777777" w:rsidR="0054271A" w:rsidRPr="003A0FBF" w:rsidRDefault="0054271A" w:rsidP="0054271A">
            <w:pPr>
              <w:pStyle w:val="Sub-ClauseText"/>
              <w:tabs>
                <w:tab w:val="left" w:pos="600"/>
              </w:tabs>
              <w:spacing w:before="0" w:after="240"/>
              <w:ind w:left="605"/>
              <w:rPr>
                <w:rFonts w:asciiTheme="minorHAnsi" w:hAnsiTheme="minorHAnsi" w:cstheme="minorHAnsi"/>
                <w:color w:val="000000" w:themeColor="text1"/>
                <w:spacing w:val="0"/>
                <w:szCs w:val="24"/>
              </w:rPr>
            </w:pPr>
            <w:r w:rsidRPr="003A0FBF">
              <w:rPr>
                <w:rFonts w:asciiTheme="minorHAnsi" w:hAnsiTheme="minorHAnsi" w:cstheme="minorHAnsi"/>
                <w:color w:val="000000" w:themeColor="text1"/>
                <w:spacing w:val="0"/>
                <w:szCs w:val="24"/>
              </w:rPr>
              <w:t>(c) decide whether to accept or reject the bid.</w:t>
            </w:r>
          </w:p>
          <w:p w14:paraId="36A357C2" w14:textId="77777777" w:rsidR="000A505C" w:rsidRPr="003A0FBF" w:rsidRDefault="00B336A3" w:rsidP="000A505C">
            <w:pPr>
              <w:pStyle w:val="Sub-ClauseText"/>
              <w:numPr>
                <w:ilvl w:val="1"/>
                <w:numId w:val="109"/>
              </w:numPr>
              <w:spacing w:before="0" w:after="24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rPr>
              <w:t xml:space="preserve">  </w:t>
            </w:r>
            <w:r w:rsidR="0035159E" w:rsidRPr="003A0FBF">
              <w:rPr>
                <w:rFonts w:asciiTheme="minorHAnsi" w:hAnsiTheme="minorHAnsi" w:cstheme="minorHAnsi"/>
                <w:color w:val="000000" w:themeColor="text1"/>
                <w:spacing w:val="0"/>
                <w:szCs w:val="24"/>
              </w:rPr>
              <w:t>With regard to ITB 3</w:t>
            </w:r>
            <w:r w:rsidR="00C227A5" w:rsidRPr="003A0FBF">
              <w:rPr>
                <w:rFonts w:asciiTheme="minorHAnsi" w:hAnsiTheme="minorHAnsi" w:cstheme="minorHAnsi"/>
                <w:color w:val="000000" w:themeColor="text1"/>
                <w:spacing w:val="0"/>
                <w:szCs w:val="24"/>
              </w:rPr>
              <w:t>4</w:t>
            </w:r>
            <w:r w:rsidR="0035159E" w:rsidRPr="003A0FBF">
              <w:rPr>
                <w:rFonts w:asciiTheme="minorHAnsi" w:hAnsiTheme="minorHAnsi" w:cstheme="minorHAnsi"/>
                <w:color w:val="000000" w:themeColor="text1"/>
                <w:spacing w:val="0"/>
                <w:szCs w:val="24"/>
              </w:rPr>
              <w:t>.</w:t>
            </w:r>
            <w:r w:rsidR="0089540B" w:rsidRPr="003A0FBF">
              <w:rPr>
                <w:rFonts w:asciiTheme="minorHAnsi" w:hAnsiTheme="minorHAnsi" w:cstheme="minorHAnsi"/>
                <w:color w:val="000000" w:themeColor="text1"/>
                <w:spacing w:val="0"/>
                <w:szCs w:val="24"/>
              </w:rPr>
              <w:t>1</w:t>
            </w:r>
            <w:r w:rsidR="0035159E" w:rsidRPr="003A0FBF">
              <w:rPr>
                <w:rFonts w:asciiTheme="minorHAnsi" w:hAnsiTheme="minorHAnsi" w:cstheme="minorHAnsi"/>
                <w:color w:val="000000" w:themeColor="text1"/>
                <w:spacing w:val="0"/>
                <w:szCs w:val="24"/>
              </w:rPr>
              <w:t>(b) above, the Procuring Entity will seek a written explanation from the bidder of the reasons for the offered bid price, including a detailed analysis of costs and unit prices, by reference to the scope, proposed methodology, schedule, and allocation of risks and responsibilities. This may also include information regarding the economy of the manufacturing process; the services to be provided, or the construction method to be used; the technical solutions to be adopted; and any exceptionally favorable conditions available to the bidder for the works, equipment or services proposed.</w:t>
            </w:r>
          </w:p>
          <w:p w14:paraId="7B4AC6A2" w14:textId="3A64D509" w:rsidR="0035159E" w:rsidRPr="003A0FBF" w:rsidRDefault="000A505C" w:rsidP="000A505C">
            <w:pPr>
              <w:pStyle w:val="Sub-ClauseText"/>
              <w:numPr>
                <w:ilvl w:val="1"/>
                <w:numId w:val="109"/>
              </w:numPr>
              <w:spacing w:before="0" w:after="240"/>
              <w:rPr>
                <w:rFonts w:asciiTheme="minorHAnsi" w:hAnsiTheme="minorHAnsi" w:cstheme="minorHAnsi"/>
                <w:color w:val="000000" w:themeColor="text1"/>
                <w:szCs w:val="24"/>
              </w:rPr>
            </w:pPr>
            <w:r w:rsidRPr="003A0FBF">
              <w:rPr>
                <w:rFonts w:asciiTheme="minorHAnsi" w:hAnsiTheme="minorHAnsi" w:cstheme="minorHAnsi"/>
                <w:color w:val="000000" w:themeColor="text1"/>
                <w:szCs w:val="24"/>
              </w:rPr>
              <w:t xml:space="preserve">  </w:t>
            </w:r>
            <w:r w:rsidR="0035159E" w:rsidRPr="003A0FBF">
              <w:rPr>
                <w:rFonts w:asciiTheme="minorHAnsi" w:hAnsiTheme="minorHAnsi" w:cstheme="minorHAnsi"/>
                <w:color w:val="000000" w:themeColor="text1"/>
                <w:spacing w:val="0"/>
                <w:szCs w:val="24"/>
              </w:rPr>
              <w:t>After examining the explanation given and the detailed price analyses presented by the bidder, the Procuring Entity may:</w:t>
            </w:r>
          </w:p>
          <w:p w14:paraId="7EB32D8F" w14:textId="77777777" w:rsidR="0035159E" w:rsidRPr="003A0FBF" w:rsidRDefault="0035159E" w:rsidP="0035159E">
            <w:pPr>
              <w:pStyle w:val="Sub-ClauseText"/>
              <w:spacing w:before="0" w:after="240"/>
              <w:ind w:left="1152" w:hanging="45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rPr>
              <w:t xml:space="preserve"> (a) accept the bid, if the evidence provided satisfactorily accounts for the low bid price and costs, in which case the bid is not considered abnormally low;</w:t>
            </w:r>
          </w:p>
          <w:p w14:paraId="3AE7B8C4" w14:textId="77777777" w:rsidR="0035159E" w:rsidRPr="003A0FBF" w:rsidRDefault="0035159E" w:rsidP="0035159E">
            <w:pPr>
              <w:pStyle w:val="Sub-ClauseText"/>
              <w:spacing w:before="0" w:after="240"/>
              <w:ind w:left="1152" w:hanging="360"/>
              <w:rPr>
                <w:rFonts w:asciiTheme="minorHAnsi" w:hAnsiTheme="minorHAnsi" w:cstheme="minorHAnsi"/>
                <w:color w:val="000000" w:themeColor="text1"/>
                <w:szCs w:val="24"/>
              </w:rPr>
            </w:pPr>
            <w:r w:rsidRPr="003A0FBF">
              <w:rPr>
                <w:rFonts w:asciiTheme="minorHAnsi" w:hAnsiTheme="minorHAnsi" w:cstheme="minorHAnsi"/>
                <w:color w:val="000000" w:themeColor="text1"/>
                <w:spacing w:val="0"/>
                <w:szCs w:val="24"/>
              </w:rPr>
              <w:t>(b) accept the bid, but include as a condition of contract an obligation on the Bidder to bear any additional cost resulting from the abnormally low bid; in the case of Bank-financed contract, the Procuring Entity may require that the amount of the performance security be increased at the expense of the bidder to a level sufficient to protect the Procuring Entity against financial loss. The amount of the performance security shall generally be not more than 20% of the contract price; or</w:t>
            </w:r>
          </w:p>
          <w:p w14:paraId="49B3B49E" w14:textId="1536F33D" w:rsidR="00FC394C" w:rsidRPr="003A0FBF" w:rsidRDefault="00BA2897" w:rsidP="00BA2897">
            <w:pPr>
              <w:pStyle w:val="Sub-ClauseText"/>
              <w:tabs>
                <w:tab w:val="left" w:pos="1170"/>
              </w:tabs>
              <w:spacing w:before="60"/>
              <w:ind w:left="1170" w:hanging="360"/>
              <w:rPr>
                <w:rFonts w:asciiTheme="minorHAnsi" w:hAnsiTheme="minorHAnsi" w:cstheme="minorHAnsi"/>
                <w:spacing w:val="0"/>
                <w:szCs w:val="24"/>
              </w:rPr>
            </w:pPr>
            <w:r w:rsidRPr="003A0FBF">
              <w:rPr>
                <w:rFonts w:asciiTheme="minorHAnsi" w:hAnsiTheme="minorHAnsi" w:cstheme="minorHAnsi"/>
                <w:color w:val="000000" w:themeColor="text1"/>
                <w:spacing w:val="0"/>
                <w:szCs w:val="24"/>
              </w:rPr>
              <w:t xml:space="preserve">(c) </w:t>
            </w:r>
            <w:r w:rsidR="000132B3" w:rsidRPr="003A0FBF">
              <w:rPr>
                <w:rFonts w:asciiTheme="minorHAnsi" w:hAnsiTheme="minorHAnsi" w:cstheme="minorHAnsi"/>
                <w:color w:val="000000" w:themeColor="text1"/>
                <w:spacing w:val="0"/>
                <w:szCs w:val="24"/>
              </w:rPr>
              <w:t>reject the bid if the evidence provided does not satisfactorily account for the low bid price and make a similar determination for the next ranked bid, if required. (ADB).</w:t>
            </w:r>
          </w:p>
        </w:tc>
      </w:tr>
      <w:bookmarkStart w:id="228" w:name="_Toc438438861"/>
      <w:bookmarkStart w:id="229" w:name="_Toc438532655"/>
      <w:bookmarkStart w:id="230" w:name="_Toc438734005"/>
      <w:bookmarkStart w:id="231" w:name="_Toc438907042"/>
      <w:bookmarkStart w:id="232" w:name="_Toc438907241"/>
      <w:bookmarkStart w:id="233" w:name="_Toc58234942"/>
      <w:tr w:rsidR="009D5699" w:rsidRPr="003A0FBF" w14:paraId="7205FDCB" w14:textId="77777777" w:rsidTr="007E38D6">
        <w:trPr>
          <w:gridAfter w:val="1"/>
          <w:wAfter w:w="105" w:type="dxa"/>
        </w:trPr>
        <w:tc>
          <w:tcPr>
            <w:tcW w:w="2340" w:type="dxa"/>
          </w:tcPr>
          <w:p w14:paraId="47026C35" w14:textId="30B9A7AD" w:rsidR="009D5699"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34" w:name="_Toc79746946"/>
            <w:r w:rsidR="00576EB2">
              <w:rPr>
                <w:rFonts w:asciiTheme="minorHAnsi" w:hAnsiTheme="minorHAnsi" w:cstheme="minorHAnsi"/>
                <w:noProof/>
                <w:szCs w:val="24"/>
              </w:rPr>
              <w:t>35</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9D5699" w:rsidRPr="003A0FBF">
              <w:rPr>
                <w:rFonts w:asciiTheme="minorHAnsi" w:hAnsiTheme="minorHAnsi" w:cstheme="minorHAnsi"/>
                <w:szCs w:val="24"/>
              </w:rPr>
              <w:t>Qualification of the Bidder</w:t>
            </w:r>
            <w:bookmarkEnd w:id="228"/>
            <w:bookmarkEnd w:id="229"/>
            <w:bookmarkEnd w:id="230"/>
            <w:bookmarkEnd w:id="231"/>
            <w:bookmarkEnd w:id="232"/>
            <w:bookmarkEnd w:id="233"/>
            <w:bookmarkEnd w:id="234"/>
          </w:p>
        </w:tc>
        <w:tc>
          <w:tcPr>
            <w:tcW w:w="6989" w:type="dxa"/>
          </w:tcPr>
          <w:p w14:paraId="545A9A0D" w14:textId="7495BE1C" w:rsidR="00AB2F1B" w:rsidRPr="003A0FBF" w:rsidRDefault="00C3365E" w:rsidP="00E06B5E">
            <w:pPr>
              <w:pStyle w:val="Sub-ClauseText"/>
              <w:numPr>
                <w:ilvl w:val="1"/>
                <w:numId w:val="80"/>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For Government financed contracts, the Procuring Entity shall, before evaluating the Bids, determine to its satisfaction whether the Bidders submitting Bids meet the qualifying criteria specified in Section III, Evaluation and Qualification Criteria</w:t>
            </w:r>
            <w:r w:rsidR="00AB2F1B" w:rsidRPr="003A0FBF">
              <w:rPr>
                <w:rFonts w:asciiTheme="minorHAnsi" w:hAnsiTheme="minorHAnsi" w:cstheme="minorHAnsi"/>
                <w:spacing w:val="0"/>
                <w:szCs w:val="24"/>
              </w:rPr>
              <w:t>.</w:t>
            </w:r>
            <w:r w:rsidRPr="003A0FBF">
              <w:rPr>
                <w:rFonts w:asciiTheme="minorHAnsi" w:hAnsiTheme="minorHAnsi" w:cstheme="minorHAnsi"/>
                <w:spacing w:val="0"/>
                <w:szCs w:val="24"/>
              </w:rPr>
              <w:t xml:space="preserve"> </w:t>
            </w:r>
            <w:r w:rsidR="00AB2F1B" w:rsidRPr="003A0FBF">
              <w:rPr>
                <w:rFonts w:asciiTheme="minorHAnsi" w:hAnsiTheme="minorHAnsi" w:cstheme="minorHAnsi"/>
                <w:spacing w:val="0"/>
                <w:szCs w:val="24"/>
              </w:rPr>
              <w:t>Bids by a</w:t>
            </w:r>
            <w:r w:rsidRPr="003A0FBF">
              <w:rPr>
                <w:rFonts w:asciiTheme="minorHAnsi" w:hAnsiTheme="minorHAnsi" w:cstheme="minorHAnsi"/>
                <w:spacing w:val="0"/>
                <w:szCs w:val="24"/>
              </w:rPr>
              <w:t xml:space="preserve">ny Bidder </w:t>
            </w:r>
            <w:r w:rsidR="00AB2F1B" w:rsidRPr="003A0FBF">
              <w:rPr>
                <w:rFonts w:asciiTheme="minorHAnsi" w:hAnsiTheme="minorHAnsi" w:cstheme="minorHAnsi"/>
                <w:spacing w:val="0"/>
                <w:szCs w:val="24"/>
              </w:rPr>
              <w:t>which fails to meet those qualifying criteria shall be rejected and their Bids shall not be considered further.</w:t>
            </w:r>
          </w:p>
          <w:p w14:paraId="42FDF4E3" w14:textId="60A36AC5" w:rsidR="009D5699" w:rsidRPr="003A0FBF" w:rsidRDefault="00AB2F1B" w:rsidP="00E06B5E">
            <w:pPr>
              <w:pStyle w:val="Sub-ClauseText"/>
              <w:numPr>
                <w:ilvl w:val="1"/>
                <w:numId w:val="80"/>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 For contracts financed by the WB or the ADB, following the evaluation of all Bids, t</w:t>
            </w:r>
            <w:r w:rsidR="009D5699" w:rsidRPr="003A0FBF">
              <w:rPr>
                <w:rFonts w:asciiTheme="minorHAnsi" w:hAnsiTheme="minorHAnsi" w:cstheme="minorHAnsi"/>
                <w:spacing w:val="0"/>
                <w:szCs w:val="24"/>
              </w:rPr>
              <w:t xml:space="preserve">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shall determine to its satisfaction whether the Bidder that is selected as having submitted the lowest evaluated and substantially responsive bid meets the qualifying criteria specified in Section III, Evaluation and Qualification Criteria. </w:t>
            </w:r>
          </w:p>
          <w:p w14:paraId="23A874D2" w14:textId="77777777" w:rsidR="009D5699" w:rsidRPr="003A0FBF" w:rsidRDefault="009D5699" w:rsidP="00E06B5E">
            <w:pPr>
              <w:pStyle w:val="Sub-ClauseText"/>
              <w:numPr>
                <w:ilvl w:val="1"/>
                <w:numId w:val="80"/>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The determination shall be based upon an examination of the documentary evidence of the Bidder’s qualifications submitted by the Bidder, pursuant to ITB 17.</w:t>
            </w:r>
          </w:p>
          <w:p w14:paraId="1096534A" w14:textId="73645B80" w:rsidR="009D5699" w:rsidRPr="003A0FBF" w:rsidRDefault="009D5699" w:rsidP="00E06B5E">
            <w:pPr>
              <w:pStyle w:val="Sub-ClauseText"/>
              <w:numPr>
                <w:ilvl w:val="1"/>
                <w:numId w:val="80"/>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An affirmative determination shall be a prerequisite for award of the Contract to the Bidder.  A negative determination shall result in disqualification of the bid, in which event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proceed to the next lowest evaluated bid to make a similar determination of that Bidder’s qualifications to perform satisfactorily.</w:t>
            </w:r>
          </w:p>
        </w:tc>
      </w:tr>
      <w:bookmarkStart w:id="235" w:name="_Toc438438862"/>
      <w:bookmarkStart w:id="236" w:name="_Toc438532656"/>
      <w:bookmarkStart w:id="237" w:name="_Toc438734006"/>
      <w:bookmarkStart w:id="238" w:name="_Toc438907043"/>
      <w:bookmarkStart w:id="239" w:name="_Toc438907242"/>
      <w:bookmarkStart w:id="240" w:name="_Toc58234943"/>
      <w:tr w:rsidR="009D5699" w:rsidRPr="003A0FBF" w14:paraId="172AD422" w14:textId="77777777" w:rsidTr="007E38D6">
        <w:trPr>
          <w:gridAfter w:val="1"/>
          <w:wAfter w:w="105" w:type="dxa"/>
        </w:trPr>
        <w:tc>
          <w:tcPr>
            <w:tcW w:w="2340" w:type="dxa"/>
          </w:tcPr>
          <w:p w14:paraId="6AE652A0" w14:textId="329C4C3A" w:rsidR="009D5699"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41" w:name="_Toc79746947"/>
            <w:r w:rsidR="00576EB2">
              <w:rPr>
                <w:rFonts w:asciiTheme="minorHAnsi" w:hAnsiTheme="minorHAnsi" w:cstheme="minorHAnsi"/>
                <w:noProof/>
                <w:szCs w:val="24"/>
              </w:rPr>
              <w:t>36</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AA0238" w:rsidRPr="003A0FBF">
              <w:rPr>
                <w:rFonts w:asciiTheme="minorHAnsi" w:hAnsiTheme="minorHAnsi" w:cstheme="minorHAnsi"/>
                <w:szCs w:val="24"/>
              </w:rPr>
              <w:t>Procuring Entity</w:t>
            </w:r>
            <w:r w:rsidR="009D5699" w:rsidRPr="003A0FBF">
              <w:rPr>
                <w:rFonts w:asciiTheme="minorHAnsi" w:hAnsiTheme="minorHAnsi" w:cstheme="minorHAnsi"/>
                <w:szCs w:val="24"/>
              </w:rPr>
              <w:t>’s Right to Accept Any Bid, and to Reject Any or All Bids</w:t>
            </w:r>
            <w:bookmarkEnd w:id="235"/>
            <w:bookmarkEnd w:id="236"/>
            <w:bookmarkEnd w:id="237"/>
            <w:bookmarkEnd w:id="238"/>
            <w:bookmarkEnd w:id="239"/>
            <w:bookmarkEnd w:id="240"/>
            <w:bookmarkEnd w:id="241"/>
          </w:p>
        </w:tc>
        <w:tc>
          <w:tcPr>
            <w:tcW w:w="6989" w:type="dxa"/>
          </w:tcPr>
          <w:p w14:paraId="20FCA3F6" w14:textId="7974DC77" w:rsidR="001714B6" w:rsidRPr="003A0FBF" w:rsidRDefault="009D5699" w:rsidP="00E06B5E">
            <w:pPr>
              <w:pStyle w:val="Sub-ClauseText"/>
              <w:numPr>
                <w:ilvl w:val="1"/>
                <w:numId w:val="81"/>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reserves the right to accept or reject any bid, and to annul the bidding process and reject all bids at any time prior to contract award, without thereby incurring any liability to Bidders.</w:t>
            </w:r>
            <w:r w:rsidRPr="003A0FBF">
              <w:rPr>
                <w:rFonts w:asciiTheme="minorHAnsi" w:hAnsiTheme="minorHAnsi" w:cstheme="minorHAnsi"/>
                <w:szCs w:val="24"/>
              </w:rPr>
              <w:t xml:space="preserve"> In case of annulment, all bids submitted shall be promptly returned to the Bidders</w:t>
            </w:r>
            <w:r w:rsidR="001714B6" w:rsidRPr="003A0FBF">
              <w:rPr>
                <w:rFonts w:asciiTheme="minorHAnsi" w:hAnsiTheme="minorHAnsi" w:cstheme="minorHAnsi"/>
                <w:szCs w:val="24"/>
              </w:rPr>
              <w:br/>
            </w:r>
          </w:p>
        </w:tc>
      </w:tr>
      <w:bookmarkStart w:id="242" w:name="_Toc58234944"/>
      <w:tr w:rsidR="00C90169" w:rsidRPr="003A0FBF" w14:paraId="2B7B5DBC" w14:textId="77777777" w:rsidTr="007E38D6">
        <w:trPr>
          <w:gridAfter w:val="1"/>
          <w:wAfter w:w="105" w:type="dxa"/>
        </w:trPr>
        <w:tc>
          <w:tcPr>
            <w:tcW w:w="2340" w:type="dxa"/>
          </w:tcPr>
          <w:p w14:paraId="299F00EB" w14:textId="374845BE" w:rsidR="00C90169"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43" w:name="_Toc79746948"/>
            <w:r w:rsidR="00576EB2">
              <w:rPr>
                <w:rFonts w:asciiTheme="minorHAnsi" w:hAnsiTheme="minorHAnsi" w:cstheme="minorHAnsi"/>
                <w:noProof/>
                <w:szCs w:val="24"/>
              </w:rPr>
              <w:t>37</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C90169" w:rsidRPr="003A0FBF">
              <w:rPr>
                <w:rFonts w:asciiTheme="minorHAnsi" w:hAnsiTheme="minorHAnsi" w:cstheme="minorHAnsi"/>
                <w:color w:val="000000" w:themeColor="text1"/>
                <w:szCs w:val="24"/>
              </w:rPr>
              <w:t>Notice of Intention for Award of Contract</w:t>
            </w:r>
            <w:bookmarkEnd w:id="242"/>
            <w:bookmarkEnd w:id="243"/>
            <w:r w:rsidR="00672977" w:rsidRPr="003A0FBF">
              <w:rPr>
                <w:rFonts w:asciiTheme="minorHAnsi" w:hAnsiTheme="minorHAnsi" w:cstheme="minorHAnsi"/>
                <w:color w:val="000000" w:themeColor="text1"/>
                <w:szCs w:val="24"/>
              </w:rPr>
              <w:t xml:space="preserve"> </w:t>
            </w:r>
            <w:r w:rsidR="000040AF" w:rsidRPr="003A0FBF">
              <w:rPr>
                <w:rFonts w:asciiTheme="minorHAnsi" w:hAnsiTheme="minorHAnsi" w:cstheme="minorHAnsi"/>
                <w:color w:val="000000" w:themeColor="text1"/>
                <w:szCs w:val="24"/>
              </w:rPr>
              <w:br/>
            </w:r>
          </w:p>
        </w:tc>
        <w:tc>
          <w:tcPr>
            <w:tcW w:w="6989" w:type="dxa"/>
          </w:tcPr>
          <w:p w14:paraId="755F8BF2" w14:textId="4D1D853D" w:rsidR="001161D0" w:rsidRPr="003A0FBF" w:rsidRDefault="00412FAF" w:rsidP="00E06B5E">
            <w:pPr>
              <w:pStyle w:val="Header2-SubClauses"/>
              <w:numPr>
                <w:ilvl w:val="0"/>
                <w:numId w:val="98"/>
              </w:numPr>
              <w:ind w:left="615" w:hanging="630"/>
              <w:jc w:val="left"/>
              <w:rPr>
                <w:rStyle w:val="StyleHeader2-SubClausesItalicChar"/>
                <w:rFonts w:asciiTheme="minorHAnsi" w:hAnsiTheme="minorHAnsi" w:cstheme="minorHAnsi"/>
                <w:i w:val="0"/>
                <w:iCs/>
              </w:rPr>
            </w:pPr>
            <w:bookmarkStart w:id="244" w:name="_Hlk55311167"/>
            <w:r w:rsidRPr="003A0FBF">
              <w:rPr>
                <w:rStyle w:val="StyleHeader2-SubClausesItalicChar"/>
                <w:rFonts w:asciiTheme="minorHAnsi" w:hAnsiTheme="minorHAnsi" w:cstheme="minorHAnsi"/>
                <w:i w:val="0"/>
                <w:iCs/>
              </w:rPr>
              <w:t xml:space="preserve">The </w:t>
            </w:r>
            <w:r w:rsidR="002519F2" w:rsidRPr="003A0FBF">
              <w:rPr>
                <w:rStyle w:val="StyleHeader2-SubClausesItalicChar"/>
                <w:rFonts w:asciiTheme="minorHAnsi" w:hAnsiTheme="minorHAnsi" w:cstheme="minorHAnsi"/>
                <w:i w:val="0"/>
                <w:iCs/>
              </w:rPr>
              <w:t>Procuring Entity</w:t>
            </w:r>
            <w:r w:rsidRPr="003A0FBF">
              <w:rPr>
                <w:rStyle w:val="StyleHeader2-SubClausesItalicChar"/>
                <w:rFonts w:asciiTheme="minorHAnsi" w:hAnsiTheme="minorHAnsi" w:cstheme="minorHAnsi"/>
                <w:i w:val="0"/>
                <w:iCs/>
              </w:rPr>
              <w:t xml:space="preserve"> shall send to each Bidder the Notification of Intention to Award the Contract to the successful Bidder. The Notification of Intention to Award </w:t>
            </w:r>
            <w:r w:rsidR="001161D0" w:rsidRPr="003A0FBF">
              <w:rPr>
                <w:rStyle w:val="StyleHeader2-SubClausesItalicChar"/>
                <w:rFonts w:asciiTheme="minorHAnsi" w:hAnsiTheme="minorHAnsi" w:cstheme="minorHAnsi"/>
                <w:i w:val="0"/>
                <w:iCs/>
              </w:rPr>
              <w:t xml:space="preserve">has 14 days for the bidders who </w:t>
            </w:r>
            <w:r w:rsidR="00A56D14" w:rsidRPr="003A0FBF">
              <w:rPr>
                <w:rStyle w:val="StyleHeader2-SubClausesItalicChar"/>
                <w:rFonts w:asciiTheme="minorHAnsi" w:hAnsiTheme="minorHAnsi" w:cstheme="minorHAnsi"/>
                <w:i w:val="0"/>
                <w:iCs/>
              </w:rPr>
              <w:t>would like to ask for the details of this notification. (For the Project supported by WB and ADB, form1 will be applied and attached in the bidding document); for the Project supported by Government, form2 will be applied. The detail is specified in BDS-ITB37.1</w:t>
            </w:r>
          </w:p>
          <w:p w14:paraId="41C0E587" w14:textId="20584519" w:rsidR="00412FAF" w:rsidRPr="003A0FBF" w:rsidRDefault="00412FAF" w:rsidP="001161D0">
            <w:pPr>
              <w:pStyle w:val="Header2-SubClauses"/>
              <w:numPr>
                <w:ilvl w:val="0"/>
                <w:numId w:val="0"/>
              </w:numPr>
              <w:ind w:left="615"/>
              <w:jc w:val="left"/>
              <w:rPr>
                <w:rStyle w:val="StyleHeader2-SubClausesItalicChar"/>
                <w:rFonts w:asciiTheme="minorHAnsi" w:hAnsiTheme="minorHAnsi" w:cstheme="minorHAnsi"/>
                <w:i w:val="0"/>
                <w:iCs/>
              </w:rPr>
            </w:pPr>
            <w:r w:rsidRPr="003A0FBF">
              <w:rPr>
                <w:rStyle w:val="StyleHeader2-SubClausesItalicChar"/>
                <w:rFonts w:asciiTheme="minorHAnsi" w:hAnsiTheme="minorHAnsi" w:cstheme="minorHAnsi"/>
                <w:i w:val="0"/>
                <w:iCs/>
              </w:rPr>
              <w:t>shall contain, at a minimum, the following information:</w:t>
            </w:r>
          </w:p>
          <w:p w14:paraId="203235B3" w14:textId="77777777" w:rsidR="00412FAF" w:rsidRPr="003A0FBF" w:rsidRDefault="00412FAF" w:rsidP="00E06B5E">
            <w:pPr>
              <w:pStyle w:val="ListParagraph"/>
              <w:numPr>
                <w:ilvl w:val="0"/>
                <w:numId w:val="96"/>
              </w:numPr>
              <w:spacing w:before="120" w:after="120"/>
              <w:ind w:left="1166" w:hanging="540"/>
              <w:rPr>
                <w:rFonts w:asciiTheme="minorHAnsi" w:hAnsiTheme="minorHAnsi" w:cstheme="minorHAnsi"/>
                <w:color w:val="000000" w:themeColor="text1"/>
              </w:rPr>
            </w:pPr>
            <w:r w:rsidRPr="003A0FBF">
              <w:rPr>
                <w:rFonts w:asciiTheme="minorHAnsi" w:hAnsiTheme="minorHAnsi" w:cstheme="minorHAnsi"/>
                <w:color w:val="000000" w:themeColor="text1"/>
              </w:rPr>
              <w:t xml:space="preserve">the name and address of the Bidder submitting the successful Bid; </w:t>
            </w:r>
          </w:p>
          <w:p w14:paraId="4142DCB5" w14:textId="77777777" w:rsidR="00412FAF" w:rsidRPr="003A0FBF" w:rsidRDefault="00412FAF" w:rsidP="00E06B5E">
            <w:pPr>
              <w:pStyle w:val="ListParagraph"/>
              <w:numPr>
                <w:ilvl w:val="0"/>
                <w:numId w:val="96"/>
              </w:numPr>
              <w:spacing w:before="120" w:after="120"/>
              <w:ind w:left="1166" w:hanging="540"/>
              <w:rPr>
                <w:rFonts w:asciiTheme="minorHAnsi" w:hAnsiTheme="minorHAnsi" w:cstheme="minorHAnsi"/>
                <w:color w:val="000000" w:themeColor="text1"/>
              </w:rPr>
            </w:pPr>
            <w:r w:rsidRPr="003A0FBF">
              <w:rPr>
                <w:rFonts w:asciiTheme="minorHAnsi" w:hAnsiTheme="minorHAnsi" w:cstheme="minorHAnsi"/>
                <w:color w:val="000000" w:themeColor="text1"/>
              </w:rPr>
              <w:t xml:space="preserve">the Contract price of the successful Bid; </w:t>
            </w:r>
          </w:p>
          <w:p w14:paraId="3D19ECF0" w14:textId="77777777" w:rsidR="00412FAF" w:rsidRPr="003A0FBF" w:rsidRDefault="00412FAF" w:rsidP="00E06B5E">
            <w:pPr>
              <w:pStyle w:val="ListParagraph"/>
              <w:numPr>
                <w:ilvl w:val="0"/>
                <w:numId w:val="96"/>
              </w:numPr>
              <w:spacing w:before="120" w:after="120"/>
              <w:ind w:left="1166" w:hanging="540"/>
              <w:jc w:val="both"/>
              <w:rPr>
                <w:rFonts w:asciiTheme="minorHAnsi" w:hAnsiTheme="minorHAnsi" w:cstheme="minorHAnsi"/>
              </w:rPr>
            </w:pPr>
            <w:r w:rsidRPr="003A0FBF">
              <w:rPr>
                <w:rFonts w:asciiTheme="minorHAnsi" w:hAnsiTheme="minorHAnsi" w:cstheme="minorHAnsi"/>
              </w:rPr>
              <w:t>the names of all Bidders who submitted Bids, and their Bid prices as readout, and as evaluated;</w:t>
            </w:r>
          </w:p>
          <w:p w14:paraId="26A37D38" w14:textId="77777777" w:rsidR="00412FAF" w:rsidRPr="003A0FBF" w:rsidRDefault="00412FAF" w:rsidP="00E06B5E">
            <w:pPr>
              <w:pStyle w:val="ListParagraph"/>
              <w:numPr>
                <w:ilvl w:val="0"/>
                <w:numId w:val="96"/>
              </w:numPr>
              <w:spacing w:before="120" w:after="120"/>
              <w:ind w:left="1166" w:hanging="540"/>
              <w:jc w:val="both"/>
              <w:rPr>
                <w:rFonts w:asciiTheme="minorHAnsi" w:hAnsiTheme="minorHAnsi" w:cstheme="minorHAnsi"/>
              </w:rPr>
            </w:pPr>
            <w:r w:rsidRPr="003A0FBF">
              <w:rPr>
                <w:rFonts w:asciiTheme="minorHAnsi" w:hAnsiTheme="minorHAnsi" w:cstheme="minorHAnsi"/>
                <w:bCs/>
              </w:rPr>
              <w:t xml:space="preserve">a statement of the reason(s) </w:t>
            </w:r>
            <w:r w:rsidRPr="003A0FBF">
              <w:rPr>
                <w:rFonts w:asciiTheme="minorHAnsi" w:hAnsiTheme="minorHAnsi" w:cstheme="minorHAnsi"/>
                <w:color w:val="000000" w:themeColor="text1"/>
              </w:rPr>
              <w:t xml:space="preserve">the Bid (of the unsuccessful </w:t>
            </w:r>
            <w:r w:rsidRPr="003A0FBF">
              <w:rPr>
                <w:rFonts w:asciiTheme="minorHAnsi" w:hAnsiTheme="minorHAnsi" w:cstheme="minorHAnsi"/>
                <w:color w:val="000000" w:themeColor="text1"/>
              </w:rPr>
              <w:lastRenderedPageBreak/>
              <w:t>Bidder to whom the notification is addressed) was unsuccessful</w:t>
            </w:r>
            <w:r w:rsidRPr="003A0FBF">
              <w:rPr>
                <w:rFonts w:asciiTheme="minorHAnsi" w:hAnsiTheme="minorHAnsi" w:cstheme="minorHAnsi"/>
                <w:bCs/>
              </w:rPr>
              <w:t>, unless the price information in c) above already reveals the reason;</w:t>
            </w:r>
          </w:p>
          <w:p w14:paraId="69079280" w14:textId="77777777" w:rsidR="00412FAF" w:rsidRPr="003A0FBF" w:rsidRDefault="00412FAF" w:rsidP="00E06B5E">
            <w:pPr>
              <w:pStyle w:val="ListParagraph"/>
              <w:numPr>
                <w:ilvl w:val="0"/>
                <w:numId w:val="96"/>
              </w:numPr>
              <w:spacing w:before="120" w:after="120"/>
              <w:ind w:left="1166" w:hanging="540"/>
              <w:jc w:val="both"/>
              <w:rPr>
                <w:rFonts w:asciiTheme="minorHAnsi" w:hAnsiTheme="minorHAnsi" w:cstheme="minorHAnsi"/>
              </w:rPr>
            </w:pPr>
            <w:r w:rsidRPr="003A0FBF">
              <w:rPr>
                <w:rFonts w:asciiTheme="minorHAnsi" w:hAnsiTheme="minorHAnsi" w:cstheme="minorHAnsi"/>
              </w:rPr>
              <w:t>the expiry date of the Standstill Period;</w:t>
            </w:r>
          </w:p>
          <w:p w14:paraId="53F2FA5B" w14:textId="628C2B70" w:rsidR="00C90169" w:rsidRPr="003A0FBF" w:rsidRDefault="00412FAF" w:rsidP="00E06B5E">
            <w:pPr>
              <w:pStyle w:val="ListParagraph"/>
              <w:numPr>
                <w:ilvl w:val="0"/>
                <w:numId w:val="96"/>
              </w:numPr>
              <w:spacing w:before="120" w:after="120"/>
              <w:ind w:left="1166" w:hanging="540"/>
              <w:jc w:val="both"/>
              <w:rPr>
                <w:rFonts w:asciiTheme="minorHAnsi" w:hAnsiTheme="minorHAnsi" w:cstheme="minorHAnsi"/>
                <w:szCs w:val="24"/>
              </w:rPr>
            </w:pPr>
            <w:r w:rsidRPr="003A0FBF">
              <w:rPr>
                <w:rFonts w:asciiTheme="minorHAnsi" w:hAnsiTheme="minorHAnsi" w:cstheme="minorHAnsi"/>
                <w:bCs/>
              </w:rPr>
              <w:t xml:space="preserve">instructions on how to request a debriefing and/or submit a complaint during </w:t>
            </w:r>
            <w:r w:rsidRPr="003A0FBF">
              <w:rPr>
                <w:rFonts w:asciiTheme="minorHAnsi" w:hAnsiTheme="minorHAnsi" w:cstheme="minorHAnsi"/>
                <w:b/>
              </w:rPr>
              <w:t>the standstill period</w:t>
            </w:r>
            <w:r w:rsidRPr="003A0FBF">
              <w:rPr>
                <w:rFonts w:asciiTheme="minorHAnsi" w:hAnsiTheme="minorHAnsi" w:cstheme="minorHAnsi"/>
                <w:bCs/>
              </w:rPr>
              <w:t>. The standstill period shall be 14 days subsequent to notification of intention for award of contract (before making the actual contract award) within which any unsuccessful bidder can challenge the proposed award.</w:t>
            </w:r>
            <w:bookmarkEnd w:id="244"/>
          </w:p>
        </w:tc>
      </w:tr>
      <w:tr w:rsidR="001714B6" w:rsidRPr="003A0FBF" w14:paraId="26B3568F" w14:textId="77777777" w:rsidTr="007E38D6">
        <w:trPr>
          <w:gridAfter w:val="1"/>
          <w:wAfter w:w="105" w:type="dxa"/>
        </w:trPr>
        <w:tc>
          <w:tcPr>
            <w:tcW w:w="2340" w:type="dxa"/>
          </w:tcPr>
          <w:p w14:paraId="6118E5EE" w14:textId="61D17E3D" w:rsidR="001714B6" w:rsidRPr="003A0FBF" w:rsidRDefault="001714B6" w:rsidP="001714B6">
            <w:pPr>
              <w:pStyle w:val="Heading1-Clausename"/>
              <w:tabs>
                <w:tab w:val="clear" w:pos="360"/>
              </w:tabs>
              <w:spacing w:before="60"/>
              <w:ind w:left="0" w:firstLine="0"/>
              <w:rPr>
                <w:rFonts w:asciiTheme="minorHAnsi" w:hAnsiTheme="minorHAnsi" w:cstheme="minorHAnsi"/>
                <w:szCs w:val="24"/>
              </w:rPr>
            </w:pPr>
          </w:p>
        </w:tc>
        <w:tc>
          <w:tcPr>
            <w:tcW w:w="6989" w:type="dxa"/>
          </w:tcPr>
          <w:p w14:paraId="7CC1E2E6" w14:textId="50BCFE60" w:rsidR="001714B6" w:rsidRPr="003A0FBF" w:rsidRDefault="001714B6" w:rsidP="00847C58">
            <w:pPr>
              <w:pStyle w:val="Sub-ClauseText"/>
              <w:spacing w:before="60"/>
              <w:rPr>
                <w:rFonts w:asciiTheme="minorHAnsi" w:hAnsiTheme="minorHAnsi" w:cstheme="minorHAnsi"/>
                <w:spacing w:val="0"/>
                <w:szCs w:val="24"/>
              </w:rPr>
            </w:pPr>
            <w:bookmarkStart w:id="245" w:name="_Toc505659528"/>
          </w:p>
          <w:p w14:paraId="2A0F4413" w14:textId="64F3ABC0" w:rsidR="001714B6" w:rsidRPr="003A0FBF" w:rsidRDefault="007B3958" w:rsidP="001714B6">
            <w:pPr>
              <w:pStyle w:val="BodyText2"/>
              <w:spacing w:before="60"/>
              <w:rPr>
                <w:rFonts w:asciiTheme="minorHAnsi" w:hAnsiTheme="minorHAnsi" w:cstheme="minorHAnsi"/>
                <w:sz w:val="24"/>
                <w:szCs w:val="24"/>
              </w:rPr>
            </w:pPr>
            <w:bookmarkStart w:id="246" w:name="_Toc58234945"/>
            <w:r w:rsidRPr="003A0FBF">
              <w:rPr>
                <w:rFonts w:asciiTheme="minorHAnsi" w:hAnsiTheme="minorHAnsi" w:cstheme="minorHAnsi"/>
                <w:szCs w:val="28"/>
              </w:rPr>
              <w:t>F.</w:t>
            </w:r>
            <w:r w:rsidR="001714B6" w:rsidRPr="003A0FBF">
              <w:rPr>
                <w:rFonts w:asciiTheme="minorHAnsi" w:hAnsiTheme="minorHAnsi" w:cstheme="minorHAnsi"/>
                <w:szCs w:val="28"/>
              </w:rPr>
              <w:t xml:space="preserve"> Award of Contract</w:t>
            </w:r>
            <w:bookmarkEnd w:id="245"/>
            <w:bookmarkEnd w:id="246"/>
          </w:p>
        </w:tc>
      </w:tr>
      <w:bookmarkStart w:id="247" w:name="_Toc438438864"/>
      <w:bookmarkStart w:id="248" w:name="_Toc438532658"/>
      <w:bookmarkStart w:id="249" w:name="_Toc438734008"/>
      <w:bookmarkStart w:id="250" w:name="_Toc438907044"/>
      <w:bookmarkStart w:id="251" w:name="_Toc438907243"/>
      <w:bookmarkStart w:id="252" w:name="_Toc58234946"/>
      <w:tr w:rsidR="001714B6" w:rsidRPr="003A0FBF" w14:paraId="562BEA1C" w14:textId="77777777" w:rsidTr="007E38D6">
        <w:trPr>
          <w:gridAfter w:val="1"/>
          <w:wAfter w:w="105" w:type="dxa"/>
        </w:trPr>
        <w:tc>
          <w:tcPr>
            <w:tcW w:w="2340" w:type="dxa"/>
          </w:tcPr>
          <w:p w14:paraId="490C74A1" w14:textId="403E3D07" w:rsidR="001714B6"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53" w:name="_Toc79746949"/>
            <w:r w:rsidR="00576EB2">
              <w:rPr>
                <w:rFonts w:asciiTheme="minorHAnsi" w:hAnsiTheme="minorHAnsi" w:cstheme="minorHAnsi"/>
                <w:noProof/>
                <w:szCs w:val="24"/>
              </w:rPr>
              <w:t>38</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1714B6" w:rsidRPr="003A0FBF">
              <w:rPr>
                <w:rFonts w:asciiTheme="minorHAnsi" w:hAnsiTheme="minorHAnsi" w:cstheme="minorHAnsi"/>
                <w:szCs w:val="24"/>
              </w:rPr>
              <w:t>Award Criteria</w:t>
            </w:r>
            <w:bookmarkEnd w:id="247"/>
            <w:bookmarkEnd w:id="248"/>
            <w:bookmarkEnd w:id="249"/>
            <w:bookmarkEnd w:id="250"/>
            <w:bookmarkEnd w:id="251"/>
            <w:bookmarkEnd w:id="252"/>
            <w:bookmarkEnd w:id="253"/>
          </w:p>
        </w:tc>
        <w:tc>
          <w:tcPr>
            <w:tcW w:w="6989" w:type="dxa"/>
          </w:tcPr>
          <w:p w14:paraId="7DE325AB" w14:textId="090F83C8" w:rsidR="001714B6" w:rsidRPr="003A0FBF" w:rsidRDefault="001714B6" w:rsidP="00E06B5E">
            <w:pPr>
              <w:pStyle w:val="Sub-ClauseText"/>
              <w:numPr>
                <w:ilvl w:val="1"/>
                <w:numId w:val="82"/>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Subject to ITB 35.1, the Procuring Entity shall award the Contract to the Bidder whose bid has been determined to be the lowest evaluated bid and is substantially responsive to the Bidding Documents, provided further that the Bidder is determined to be qualified to perform the Contract satisfactorily.</w:t>
            </w:r>
          </w:p>
          <w:p w14:paraId="0E290184" w14:textId="77777777" w:rsidR="001714B6" w:rsidRPr="003A0FBF" w:rsidRDefault="001714B6" w:rsidP="00E06B5E">
            <w:pPr>
              <w:pStyle w:val="Sub-ClauseText"/>
              <w:numPr>
                <w:ilvl w:val="1"/>
                <w:numId w:val="82"/>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zCs w:val="24"/>
                <w:lang w:val="en-GB"/>
              </w:rPr>
              <w:t>A Bidder shall not be required, as a condition for award, to undertake responsibilities not stipulated in the bidding documents, to change its price or otherwise to modify its Bid</w:t>
            </w:r>
            <w:r w:rsidRPr="003A0FBF">
              <w:rPr>
                <w:rFonts w:asciiTheme="minorHAnsi" w:hAnsiTheme="minorHAnsi" w:cstheme="minorHAnsi"/>
                <w:spacing w:val="0"/>
                <w:szCs w:val="24"/>
                <w:lang w:val="en-GB"/>
              </w:rPr>
              <w:t>.</w:t>
            </w:r>
          </w:p>
        </w:tc>
      </w:tr>
      <w:bookmarkStart w:id="254" w:name="_Toc438438865"/>
      <w:bookmarkStart w:id="255" w:name="_Toc438532659"/>
      <w:bookmarkStart w:id="256" w:name="_Toc438734009"/>
      <w:bookmarkStart w:id="257" w:name="_Toc438907045"/>
      <w:bookmarkStart w:id="258" w:name="_Toc438907244"/>
      <w:bookmarkStart w:id="259" w:name="_Toc58234947"/>
      <w:tr w:rsidR="001714B6" w:rsidRPr="003A0FBF" w14:paraId="5B2255AD" w14:textId="77777777" w:rsidTr="007E38D6">
        <w:trPr>
          <w:gridAfter w:val="1"/>
          <w:wAfter w:w="105" w:type="dxa"/>
        </w:trPr>
        <w:tc>
          <w:tcPr>
            <w:tcW w:w="2340" w:type="dxa"/>
          </w:tcPr>
          <w:p w14:paraId="6DC1271C" w14:textId="51E8E92E" w:rsidR="001714B6" w:rsidRPr="003A0FBF" w:rsidRDefault="000A505C" w:rsidP="000A505C">
            <w:pPr>
              <w:pStyle w:val="Sec1-Clauses"/>
              <w:tabs>
                <w:tab w:val="clear" w:pos="360"/>
              </w:tab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60" w:name="_Toc79746950"/>
            <w:r w:rsidR="00576EB2">
              <w:rPr>
                <w:rFonts w:asciiTheme="minorHAnsi" w:hAnsiTheme="minorHAnsi" w:cstheme="minorHAnsi"/>
                <w:noProof/>
                <w:szCs w:val="24"/>
              </w:rPr>
              <w:t>39</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 xml:space="preserve">. </w:t>
            </w:r>
            <w:r w:rsidR="001714B6" w:rsidRPr="003A0FBF">
              <w:rPr>
                <w:rFonts w:asciiTheme="minorHAnsi" w:hAnsiTheme="minorHAnsi" w:cstheme="minorHAnsi"/>
                <w:szCs w:val="24"/>
              </w:rPr>
              <w:t xml:space="preserve">Procuring Entity’s </w:t>
            </w:r>
            <w:r w:rsidR="00495C09" w:rsidRPr="003A0FBF">
              <w:rPr>
                <w:rFonts w:asciiTheme="minorHAnsi" w:hAnsiTheme="minorHAnsi" w:cstheme="minorHAnsi"/>
                <w:szCs w:val="24"/>
              </w:rPr>
              <w:t xml:space="preserve"> </w:t>
            </w:r>
            <w:r w:rsidR="001714B6" w:rsidRPr="003A0FBF">
              <w:rPr>
                <w:rFonts w:asciiTheme="minorHAnsi" w:hAnsiTheme="minorHAnsi" w:cstheme="minorHAnsi"/>
                <w:szCs w:val="24"/>
              </w:rPr>
              <w:t>Right to Vary Quantities at Time of Award</w:t>
            </w:r>
            <w:bookmarkEnd w:id="254"/>
            <w:bookmarkEnd w:id="255"/>
            <w:bookmarkEnd w:id="256"/>
            <w:bookmarkEnd w:id="257"/>
            <w:bookmarkEnd w:id="258"/>
            <w:bookmarkEnd w:id="259"/>
            <w:bookmarkEnd w:id="260"/>
          </w:p>
        </w:tc>
        <w:tc>
          <w:tcPr>
            <w:tcW w:w="6989" w:type="dxa"/>
          </w:tcPr>
          <w:p w14:paraId="26064F70" w14:textId="0EC3B91E" w:rsidR="001714B6" w:rsidRPr="003A0FBF" w:rsidRDefault="001714B6" w:rsidP="00E06B5E">
            <w:pPr>
              <w:pStyle w:val="Sub-ClauseText"/>
              <w:numPr>
                <w:ilvl w:val="1"/>
                <w:numId w:val="83"/>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At the time the Contract is awarded, the Procuring Entity reserves the right to increase or decrease the quantity </w:t>
            </w:r>
            <w:r w:rsidRPr="003A0FBF">
              <w:rPr>
                <w:rFonts w:asciiTheme="minorHAnsi" w:hAnsiTheme="minorHAnsi" w:cstheme="minorHAnsi"/>
                <w:spacing w:val="0"/>
                <w:szCs w:val="24"/>
                <w:lang w:bidi="lo-LA"/>
              </w:rPr>
              <w:t xml:space="preserve">and items </w:t>
            </w:r>
            <w:r w:rsidRPr="003A0FBF">
              <w:rPr>
                <w:rFonts w:asciiTheme="minorHAnsi" w:hAnsiTheme="minorHAnsi" w:cstheme="minorHAnsi"/>
                <w:spacing w:val="0"/>
                <w:szCs w:val="24"/>
              </w:rPr>
              <w:t xml:space="preserve">of Goods and Related Services originally specified in Section VII, Schedule of Requirements, provided this does not exceed the percentages </w:t>
            </w:r>
            <w:r w:rsidRPr="003A0FBF">
              <w:rPr>
                <w:rFonts w:asciiTheme="minorHAnsi" w:hAnsiTheme="minorHAnsi" w:cstheme="minorHAnsi"/>
                <w:b/>
                <w:bCs/>
                <w:spacing w:val="0"/>
                <w:szCs w:val="24"/>
              </w:rPr>
              <w:t>specified in the BDS</w:t>
            </w:r>
            <w:r w:rsidR="001C64E0" w:rsidRPr="003A0FBF">
              <w:rPr>
                <w:rFonts w:asciiTheme="minorHAnsi" w:hAnsiTheme="minorHAnsi" w:cstheme="minorHAnsi"/>
                <w:b/>
                <w:bCs/>
                <w:spacing w:val="0"/>
                <w:szCs w:val="24"/>
              </w:rPr>
              <w:t>-ITB 39.1</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and without any change in the unit prices or other terms and conditions of the bid and the Bidding Documents.</w:t>
            </w:r>
          </w:p>
        </w:tc>
      </w:tr>
      <w:bookmarkStart w:id="261" w:name="_Toc438438866"/>
      <w:bookmarkStart w:id="262" w:name="_Toc438532660"/>
      <w:bookmarkStart w:id="263" w:name="_Toc438734010"/>
      <w:bookmarkStart w:id="264" w:name="_Toc438907046"/>
      <w:bookmarkStart w:id="265" w:name="_Toc438907245"/>
      <w:bookmarkStart w:id="266" w:name="_Toc58234948"/>
      <w:tr w:rsidR="001714B6" w:rsidRPr="003A0FBF" w14:paraId="59F12F8A" w14:textId="77777777" w:rsidTr="007E38D6">
        <w:trPr>
          <w:gridAfter w:val="1"/>
          <w:wAfter w:w="105" w:type="dxa"/>
        </w:trPr>
        <w:tc>
          <w:tcPr>
            <w:tcW w:w="2340" w:type="dxa"/>
          </w:tcPr>
          <w:p w14:paraId="4F3DAD75" w14:textId="460B9523" w:rsidR="001714B6"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67" w:name="_Toc79746951"/>
            <w:r w:rsidR="00576EB2">
              <w:rPr>
                <w:rFonts w:asciiTheme="minorHAnsi" w:hAnsiTheme="minorHAnsi" w:cstheme="minorHAnsi"/>
                <w:noProof/>
                <w:szCs w:val="24"/>
              </w:rPr>
              <w:t>40</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 xml:space="preserve">. </w:t>
            </w:r>
            <w:r w:rsidR="001714B6" w:rsidRPr="003A0FBF">
              <w:rPr>
                <w:rFonts w:asciiTheme="minorHAnsi" w:hAnsiTheme="minorHAnsi" w:cstheme="minorHAnsi"/>
                <w:szCs w:val="24"/>
              </w:rPr>
              <w:t>Notification of Award</w:t>
            </w:r>
            <w:bookmarkEnd w:id="261"/>
            <w:bookmarkEnd w:id="262"/>
            <w:bookmarkEnd w:id="263"/>
            <w:bookmarkEnd w:id="264"/>
            <w:bookmarkEnd w:id="265"/>
            <w:bookmarkEnd w:id="266"/>
            <w:bookmarkEnd w:id="267"/>
          </w:p>
        </w:tc>
        <w:tc>
          <w:tcPr>
            <w:tcW w:w="6989" w:type="dxa"/>
          </w:tcPr>
          <w:p w14:paraId="0C3432A8" w14:textId="0D96F21F" w:rsidR="001714B6" w:rsidRPr="003A0FBF" w:rsidRDefault="001714B6" w:rsidP="00E06B5E">
            <w:pPr>
              <w:pStyle w:val="Sub-ClauseText"/>
              <w:keepNext/>
              <w:keepLines/>
              <w:numPr>
                <w:ilvl w:val="1"/>
                <w:numId w:val="84"/>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 xml:space="preserve">Prior to the expiration of the period of bid validity, the Procuring Entity shall notify the successful Bidder, in writing, that its Bid has been accepted. </w:t>
            </w:r>
            <w:r w:rsidRPr="003A0FBF">
              <w:rPr>
                <w:rFonts w:asciiTheme="minorHAnsi" w:hAnsiTheme="minorHAnsi" w:cstheme="minorHAnsi"/>
                <w:szCs w:val="24"/>
              </w:rPr>
              <w:t xml:space="preserve">The notification letter called the “Letter of Acceptance” shall specify the sum that the Procuring Entity will pay the Supplier in consideration of the supply of Goods (hereinafter and in the Conditions of Contract and Contract Forms called “the Contract Price”).  At the same time, the Procuring Entity shall also notify all other Bidders of the results of the bidding identifying the bid and lot (contract) numbers and the following information: </w:t>
            </w:r>
          </w:p>
          <w:p w14:paraId="4987FFA4" w14:textId="77777777" w:rsidR="001714B6" w:rsidRPr="003A0FB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3A0FBF">
              <w:rPr>
                <w:rFonts w:asciiTheme="minorHAnsi" w:hAnsiTheme="minorHAnsi" w:cstheme="minorHAnsi"/>
                <w:spacing w:val="-4"/>
                <w:szCs w:val="24"/>
                <w:lang w:val="en-US"/>
              </w:rPr>
              <w:t>(i)</w:t>
            </w:r>
            <w:r w:rsidRPr="003A0FBF">
              <w:rPr>
                <w:rFonts w:asciiTheme="minorHAnsi" w:hAnsiTheme="minorHAnsi" w:cstheme="minorHAnsi"/>
                <w:spacing w:val="-4"/>
                <w:szCs w:val="24"/>
                <w:lang w:val="en-US"/>
              </w:rPr>
              <w:tab/>
              <w:t xml:space="preserve">name of each Bidder who submitted a Bid; </w:t>
            </w:r>
          </w:p>
          <w:p w14:paraId="016721A8" w14:textId="77777777" w:rsidR="001714B6" w:rsidRPr="003A0FB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3A0FBF">
              <w:rPr>
                <w:rFonts w:asciiTheme="minorHAnsi" w:hAnsiTheme="minorHAnsi" w:cstheme="minorHAnsi"/>
                <w:spacing w:val="-4"/>
                <w:szCs w:val="24"/>
                <w:lang w:val="en-US"/>
              </w:rPr>
              <w:t>(ii)</w:t>
            </w:r>
            <w:r w:rsidRPr="003A0FBF">
              <w:rPr>
                <w:rFonts w:asciiTheme="minorHAnsi" w:hAnsiTheme="minorHAnsi" w:cstheme="minorHAnsi"/>
                <w:spacing w:val="-4"/>
                <w:szCs w:val="24"/>
                <w:lang w:val="en-US"/>
              </w:rPr>
              <w:tab/>
              <w:t xml:space="preserve">bid prices as read out at Bid Opening; </w:t>
            </w:r>
          </w:p>
          <w:p w14:paraId="6C82CCCC" w14:textId="77777777" w:rsidR="001714B6" w:rsidRPr="003A0FB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3A0FBF">
              <w:rPr>
                <w:rFonts w:asciiTheme="minorHAnsi" w:hAnsiTheme="minorHAnsi" w:cstheme="minorHAnsi"/>
                <w:spacing w:val="-4"/>
                <w:szCs w:val="24"/>
                <w:lang w:val="en-US"/>
              </w:rPr>
              <w:t>(iii)</w:t>
            </w:r>
            <w:r w:rsidRPr="003A0FBF">
              <w:rPr>
                <w:rFonts w:asciiTheme="minorHAnsi" w:hAnsiTheme="minorHAnsi" w:cstheme="minorHAnsi"/>
                <w:spacing w:val="-4"/>
                <w:szCs w:val="24"/>
                <w:lang w:val="en-US"/>
              </w:rPr>
              <w:tab/>
              <w:t xml:space="preserve">name and evaluated prices of each Bid that was evaluated; </w:t>
            </w:r>
          </w:p>
          <w:p w14:paraId="70F792BD" w14:textId="77777777" w:rsidR="001714B6" w:rsidRPr="003A0FB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3A0FBF">
              <w:rPr>
                <w:rFonts w:asciiTheme="minorHAnsi" w:hAnsiTheme="minorHAnsi" w:cstheme="minorHAnsi"/>
                <w:spacing w:val="-4"/>
                <w:szCs w:val="24"/>
                <w:lang w:val="en-US"/>
              </w:rPr>
              <w:t>(iv)</w:t>
            </w:r>
            <w:r w:rsidRPr="003A0FBF">
              <w:rPr>
                <w:rFonts w:asciiTheme="minorHAnsi" w:hAnsiTheme="minorHAnsi" w:cstheme="minorHAnsi"/>
                <w:spacing w:val="-4"/>
                <w:szCs w:val="24"/>
                <w:lang w:val="en-US"/>
              </w:rPr>
              <w:tab/>
              <w:t xml:space="preserve">name of bidders whose bids were rejected and the reasons </w:t>
            </w:r>
            <w:r w:rsidRPr="003A0FBF">
              <w:rPr>
                <w:rFonts w:asciiTheme="minorHAnsi" w:hAnsiTheme="minorHAnsi" w:cstheme="minorHAnsi"/>
                <w:spacing w:val="-4"/>
                <w:szCs w:val="24"/>
                <w:lang w:val="en-US"/>
              </w:rPr>
              <w:lastRenderedPageBreak/>
              <w:t xml:space="preserve">for their rejection; and </w:t>
            </w:r>
          </w:p>
          <w:p w14:paraId="64C53FF0" w14:textId="77777777" w:rsidR="001714B6" w:rsidRPr="003A0FB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3A0FBF">
              <w:rPr>
                <w:rFonts w:asciiTheme="minorHAnsi" w:hAnsiTheme="minorHAnsi" w:cstheme="minorHAnsi"/>
                <w:spacing w:val="-4"/>
                <w:szCs w:val="24"/>
                <w:lang w:val="en-US"/>
              </w:rPr>
              <w:t>(v)</w:t>
            </w:r>
            <w:r w:rsidRPr="003A0FBF">
              <w:rPr>
                <w:rFonts w:asciiTheme="minorHAnsi" w:hAnsiTheme="minorHAnsi" w:cstheme="minorHAnsi"/>
                <w:spacing w:val="-4"/>
                <w:szCs w:val="24"/>
                <w:lang w:val="en-US"/>
              </w:rPr>
              <w:tab/>
              <w:t>name of the successful Bidder, and the Price it offered, as well as the duration and summary scope of the contract awarded.</w:t>
            </w:r>
          </w:p>
          <w:p w14:paraId="7E32CDF3" w14:textId="77777777" w:rsidR="001714B6" w:rsidRPr="003A0FBF" w:rsidRDefault="001714B6" w:rsidP="00E06B5E">
            <w:pPr>
              <w:pStyle w:val="Sub-ClauseText"/>
              <w:keepNext/>
              <w:keepLines/>
              <w:numPr>
                <w:ilvl w:val="1"/>
                <w:numId w:val="84"/>
              </w:numPr>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Until a formal Contract is prepared and executed, the notification of award shall constitute a binding Contract.</w:t>
            </w:r>
          </w:p>
          <w:p w14:paraId="7E13D577" w14:textId="72D34E6C" w:rsidR="001714B6" w:rsidRPr="003A0FBF" w:rsidRDefault="001714B6" w:rsidP="00E06B5E">
            <w:pPr>
              <w:pStyle w:val="Sub-ClauseText"/>
              <w:keepNext/>
              <w:keepLines/>
              <w:numPr>
                <w:ilvl w:val="1"/>
                <w:numId w:val="84"/>
              </w:numPr>
              <w:tabs>
                <w:tab w:val="clear" w:pos="420"/>
                <w:tab w:val="num" w:pos="630"/>
              </w:tabs>
              <w:spacing w:before="60"/>
              <w:ind w:left="605" w:hanging="605"/>
              <w:rPr>
                <w:rFonts w:asciiTheme="minorHAnsi" w:hAnsiTheme="minorHAnsi" w:cstheme="minorHAnsi"/>
                <w:spacing w:val="0"/>
                <w:szCs w:val="24"/>
              </w:rPr>
            </w:pPr>
            <w:r w:rsidRPr="003A0FBF">
              <w:rPr>
                <w:rFonts w:asciiTheme="minorHAnsi" w:hAnsiTheme="minorHAnsi" w:cstheme="minorHAnsi"/>
                <w:spacing w:val="0"/>
                <w:szCs w:val="24"/>
              </w:rPr>
              <w:t>The Procuring Entity shall promptly respond in writing to any unsuccessful Bidder who, after notification of award in accordance with ITB 39.1, requests in writing the grounds on which its bid was not selected.</w:t>
            </w:r>
          </w:p>
        </w:tc>
      </w:tr>
      <w:bookmarkStart w:id="268" w:name="_Toc58234949"/>
      <w:tr w:rsidR="001714B6" w:rsidRPr="003A0FBF" w14:paraId="3937BDC8" w14:textId="77777777" w:rsidTr="0095374A">
        <w:trPr>
          <w:gridAfter w:val="1"/>
          <w:wAfter w:w="105" w:type="dxa"/>
        </w:trPr>
        <w:tc>
          <w:tcPr>
            <w:tcW w:w="2340" w:type="dxa"/>
          </w:tcPr>
          <w:p w14:paraId="14B99DF9" w14:textId="4D0ABCCD" w:rsidR="001714B6"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69" w:name="_Toc79746952"/>
            <w:r w:rsidR="00576EB2">
              <w:rPr>
                <w:rFonts w:asciiTheme="minorHAnsi" w:hAnsiTheme="minorHAnsi" w:cstheme="minorHAnsi"/>
                <w:noProof/>
                <w:szCs w:val="24"/>
              </w:rPr>
              <w:t>41</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1714B6" w:rsidRPr="003A0FBF">
              <w:rPr>
                <w:rFonts w:asciiTheme="minorHAnsi" w:hAnsiTheme="minorHAnsi" w:cstheme="minorHAnsi"/>
                <w:szCs w:val="24"/>
              </w:rPr>
              <w:t>Signing of Contract</w:t>
            </w:r>
            <w:bookmarkEnd w:id="268"/>
            <w:bookmarkEnd w:id="269"/>
          </w:p>
        </w:tc>
        <w:tc>
          <w:tcPr>
            <w:tcW w:w="6989" w:type="dxa"/>
            <w:shd w:val="clear" w:color="auto" w:fill="FFFFFF" w:themeFill="background1"/>
          </w:tcPr>
          <w:p w14:paraId="2FEE0EF5" w14:textId="2F748A29" w:rsidR="001714B6" w:rsidRPr="003A0FBF" w:rsidRDefault="001714B6" w:rsidP="00E06B5E">
            <w:pPr>
              <w:pStyle w:val="Sub-ClauseText"/>
              <w:numPr>
                <w:ilvl w:val="1"/>
                <w:numId w:val="85"/>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Promptly after notification, the Procuring Entity shall send the successful Bidder the Contract Agreement.</w:t>
            </w:r>
          </w:p>
          <w:p w14:paraId="5AC09B01" w14:textId="34751858" w:rsidR="001714B6" w:rsidRPr="003A0FBF" w:rsidRDefault="001714B6" w:rsidP="00E06B5E">
            <w:pPr>
              <w:pStyle w:val="Sub-ClauseText"/>
              <w:numPr>
                <w:ilvl w:val="1"/>
                <w:numId w:val="85"/>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Not less than fourteen days (</w:t>
            </w:r>
            <w:r w:rsidRPr="003A0FBF">
              <w:rPr>
                <w:rFonts w:asciiTheme="minorHAnsi" w:hAnsiTheme="minorHAnsi" w:cstheme="minorHAnsi"/>
                <w:spacing w:val="0"/>
                <w:szCs w:val="24"/>
                <w:lang w:bidi="lo-LA"/>
              </w:rPr>
              <w:t xml:space="preserve">14) days </w:t>
            </w:r>
            <w:r w:rsidRPr="003A0FBF">
              <w:rPr>
                <w:rFonts w:asciiTheme="minorHAnsi" w:hAnsiTheme="minorHAnsi" w:cstheme="minorHAnsi"/>
                <w:spacing w:val="0"/>
                <w:szCs w:val="24"/>
              </w:rPr>
              <w:t>of receipt of the Contract Agreement, the successful Bidder shall sign, date, and return it to the Procuring Entity. or sign the contract at a Singing Ceremony if instructed by the Procuring Entity.</w:t>
            </w:r>
          </w:p>
          <w:p w14:paraId="0B33A543" w14:textId="347B5B80" w:rsidR="001714B6" w:rsidRPr="003A0FBF" w:rsidRDefault="001714B6" w:rsidP="00E06B5E">
            <w:pPr>
              <w:pStyle w:val="Sub-ClauseText"/>
              <w:numPr>
                <w:ilvl w:val="1"/>
                <w:numId w:val="85"/>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shd w:val="clear" w:color="auto" w:fill="FFFFFF" w:themeFill="background1"/>
              </w:rPr>
              <w:t xml:space="preserve">The signed Contract Agreement should be registered by the contractor, in accordance with the Decree </w:t>
            </w:r>
            <w:r w:rsidR="00414164" w:rsidRPr="003A0FBF">
              <w:rPr>
                <w:rFonts w:asciiTheme="minorHAnsi" w:hAnsiTheme="minorHAnsi" w:cstheme="minorHAnsi"/>
                <w:spacing w:val="0"/>
                <w:szCs w:val="24"/>
                <w:shd w:val="clear" w:color="auto" w:fill="FFFFFF" w:themeFill="background1"/>
              </w:rPr>
              <w:t>on contract registration</w:t>
            </w:r>
            <w:r w:rsidR="00414164" w:rsidRPr="003A0FBF">
              <w:rPr>
                <w:rFonts w:asciiTheme="minorHAnsi" w:hAnsiTheme="minorHAnsi" w:cstheme="minorHAnsi"/>
                <w:szCs w:val="24"/>
              </w:rPr>
              <w:t>.</w:t>
            </w:r>
          </w:p>
          <w:p w14:paraId="75F7A9BD" w14:textId="3B55700B" w:rsidR="001714B6" w:rsidRPr="003A0FBF" w:rsidRDefault="001714B6" w:rsidP="00E06B5E">
            <w:pPr>
              <w:pStyle w:val="Sub-ClauseText"/>
              <w:numPr>
                <w:ilvl w:val="1"/>
                <w:numId w:val="85"/>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Notwithstanding ITB 39.2 above, in case signing of the Contract Agreement is prevented by any export restrictions attributable to the Procuring Entity, to Lao PDR,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Entity and of the ADB or WB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bookmarkStart w:id="270" w:name="_Toc58234950"/>
      <w:tr w:rsidR="001714B6" w:rsidRPr="003A0FBF" w14:paraId="3B00ACD2" w14:textId="77777777" w:rsidTr="007E38D6">
        <w:trPr>
          <w:gridAfter w:val="1"/>
          <w:wAfter w:w="105" w:type="dxa"/>
        </w:trPr>
        <w:tc>
          <w:tcPr>
            <w:tcW w:w="2340" w:type="dxa"/>
          </w:tcPr>
          <w:p w14:paraId="2A7880E4" w14:textId="5B340EDD" w:rsidR="001714B6" w:rsidRPr="003A0FBF" w:rsidRDefault="000A505C" w:rsidP="000A505C">
            <w:pPr>
              <w:pStyle w:val="Sec1-Clauses"/>
              <w:spacing w:before="60"/>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71" w:name="_Toc79746953"/>
            <w:r w:rsidR="00576EB2">
              <w:rPr>
                <w:rFonts w:asciiTheme="minorHAnsi" w:hAnsiTheme="minorHAnsi" w:cstheme="minorHAnsi"/>
                <w:noProof/>
                <w:szCs w:val="24"/>
              </w:rPr>
              <w:t>42</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1714B6" w:rsidRPr="003A0FBF">
              <w:rPr>
                <w:rFonts w:asciiTheme="minorHAnsi" w:hAnsiTheme="minorHAnsi" w:cstheme="minorHAnsi"/>
                <w:szCs w:val="24"/>
              </w:rPr>
              <w:t>Performance Security</w:t>
            </w:r>
            <w:bookmarkEnd w:id="270"/>
            <w:bookmarkEnd w:id="271"/>
          </w:p>
        </w:tc>
        <w:tc>
          <w:tcPr>
            <w:tcW w:w="6989" w:type="dxa"/>
          </w:tcPr>
          <w:p w14:paraId="6BF57F7F" w14:textId="215DC4F5" w:rsidR="001714B6" w:rsidRPr="003A0FBF" w:rsidRDefault="00495C09" w:rsidP="00BA2897">
            <w:pPr>
              <w:pStyle w:val="Sub-ClauseText"/>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42.1 Within</w:t>
            </w:r>
            <w:r w:rsidR="001714B6" w:rsidRPr="003A0FBF">
              <w:rPr>
                <w:rFonts w:asciiTheme="minorHAnsi" w:hAnsiTheme="minorHAnsi" w:cstheme="minorHAnsi"/>
                <w:spacing w:val="0"/>
                <w:szCs w:val="24"/>
              </w:rPr>
              <w:t xml:space="preserve"> fourt</w:t>
            </w:r>
            <w:r w:rsidR="006C5028" w:rsidRPr="003A0FBF">
              <w:rPr>
                <w:rFonts w:asciiTheme="minorHAnsi" w:hAnsiTheme="minorHAnsi" w:cstheme="minorHAnsi"/>
                <w:spacing w:val="0"/>
                <w:szCs w:val="24"/>
              </w:rPr>
              <w:t>een</w:t>
            </w:r>
            <w:r w:rsidR="001714B6" w:rsidRPr="003A0FBF">
              <w:rPr>
                <w:rFonts w:asciiTheme="minorHAnsi" w:hAnsiTheme="minorHAnsi" w:cstheme="minorHAnsi"/>
                <w:spacing w:val="0"/>
                <w:szCs w:val="24"/>
              </w:rPr>
              <w:t xml:space="preserve"> (</w:t>
            </w:r>
            <w:r w:rsidR="001714B6" w:rsidRPr="003A0FBF">
              <w:rPr>
                <w:rFonts w:asciiTheme="minorHAnsi" w:hAnsiTheme="minorHAnsi" w:cstheme="minorHAnsi"/>
                <w:spacing w:val="0"/>
                <w:szCs w:val="24"/>
                <w:lang w:bidi="lo-LA"/>
              </w:rPr>
              <w:t xml:space="preserve">14) days </w:t>
            </w:r>
            <w:r w:rsidR="001714B6" w:rsidRPr="003A0FBF">
              <w:rPr>
                <w:rFonts w:asciiTheme="minorHAnsi" w:hAnsiTheme="minorHAnsi" w:cstheme="minorHAnsi"/>
                <w:spacing w:val="0"/>
                <w:szCs w:val="24"/>
              </w:rPr>
              <w:t>of the receipt of notification of award</w:t>
            </w:r>
            <w:r w:rsidR="0050260F" w:rsidRPr="003A0FBF">
              <w:rPr>
                <w:rFonts w:asciiTheme="minorHAnsi" w:hAnsiTheme="minorHAnsi" w:cstheme="minorHAnsi"/>
                <w:spacing w:val="0"/>
                <w:szCs w:val="24"/>
              </w:rPr>
              <w:t xml:space="preserve"> </w:t>
            </w:r>
            <w:r w:rsidR="001714B6" w:rsidRPr="003A0FBF">
              <w:rPr>
                <w:rFonts w:asciiTheme="minorHAnsi" w:hAnsiTheme="minorHAnsi" w:cstheme="minorHAnsi"/>
                <w:spacing w:val="0"/>
                <w:szCs w:val="24"/>
              </w:rPr>
              <w:t xml:space="preserve">from the Procuring Entity, the successful Bidder, if required, shall furnish the Performance Security in accordance with the GCC, using for that purpose the Performance Security Form included in Section IX. </w:t>
            </w:r>
          </w:p>
          <w:p w14:paraId="44290EB7" w14:textId="77777777" w:rsidR="001714B6" w:rsidRPr="003A0FBF" w:rsidRDefault="001714B6" w:rsidP="001714B6">
            <w:pPr>
              <w:pStyle w:val="Sub-ClauseText"/>
              <w:spacing w:before="60"/>
              <w:rPr>
                <w:rFonts w:asciiTheme="minorHAnsi" w:hAnsiTheme="minorHAnsi" w:cstheme="minorHAnsi"/>
                <w:spacing w:val="0"/>
                <w:szCs w:val="24"/>
              </w:rPr>
            </w:pPr>
          </w:p>
          <w:p w14:paraId="76266BC0" w14:textId="6AEE3590" w:rsidR="001714B6" w:rsidRPr="003A0FBF" w:rsidRDefault="00495C09" w:rsidP="00BA2897">
            <w:pPr>
              <w:pStyle w:val="Sub-ClauseText"/>
              <w:spacing w:before="60"/>
              <w:ind w:left="630" w:hanging="630"/>
              <w:rPr>
                <w:rFonts w:asciiTheme="minorHAnsi" w:hAnsiTheme="minorHAnsi" w:cstheme="minorHAnsi"/>
                <w:spacing w:val="0"/>
                <w:szCs w:val="24"/>
              </w:rPr>
            </w:pPr>
            <w:r w:rsidRPr="003A0FBF">
              <w:rPr>
                <w:rFonts w:asciiTheme="minorHAnsi" w:hAnsiTheme="minorHAnsi" w:cstheme="minorHAnsi"/>
                <w:spacing w:val="0"/>
                <w:szCs w:val="24"/>
              </w:rPr>
              <w:t>42.2 Failure</w:t>
            </w:r>
            <w:r w:rsidR="001714B6" w:rsidRPr="003A0FBF">
              <w:rPr>
                <w:rFonts w:asciiTheme="minorHAnsi" w:hAnsiTheme="minorHAnsi" w:cstheme="minorHAnsi"/>
                <w:spacing w:val="0"/>
                <w:szCs w:val="24"/>
              </w:rPr>
              <w:t xml:space="preserve"> of the successful Bidder to submit the above-mentioned Performance Security or sign the Contract shall constitute sufficient grounds for the annulment of the award and execution of the bid securing declaration. In that event the Procuring Entity may award the Contract to the next lowest </w:t>
            </w:r>
            <w:r w:rsidR="001714B6" w:rsidRPr="003A0FBF">
              <w:rPr>
                <w:rFonts w:asciiTheme="minorHAnsi" w:hAnsiTheme="minorHAnsi" w:cstheme="minorHAnsi"/>
                <w:spacing w:val="0"/>
                <w:szCs w:val="24"/>
              </w:rPr>
              <w:lastRenderedPageBreak/>
              <w:t xml:space="preserve">evaluated Bidder, whose bid is substantially responsive and is determined by the Procuring Entity to be qualified to perform the Contract satisfactorily. </w:t>
            </w:r>
          </w:p>
        </w:tc>
      </w:tr>
      <w:bookmarkStart w:id="272" w:name="_Toc58234951"/>
      <w:tr w:rsidR="001714B6" w:rsidRPr="003A0FBF" w14:paraId="1330344B" w14:textId="77777777" w:rsidTr="007E38D6">
        <w:tc>
          <w:tcPr>
            <w:tcW w:w="2340" w:type="dxa"/>
          </w:tcPr>
          <w:p w14:paraId="23F2C8BC" w14:textId="6E43653C" w:rsidR="001714B6" w:rsidRPr="003A0FBF" w:rsidRDefault="000A505C" w:rsidP="000A505C">
            <w:pPr>
              <w:pStyle w:val="Sec1-Clauses"/>
              <w:tabs>
                <w:tab w:val="clear" w:pos="360"/>
              </w:tabs>
              <w:spacing w:before="60"/>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Table \* ARABIC </w:instrText>
            </w:r>
            <w:r w:rsidRPr="003A0FBF">
              <w:rPr>
                <w:rFonts w:asciiTheme="minorHAnsi" w:hAnsiTheme="minorHAnsi" w:cstheme="minorHAnsi"/>
                <w:szCs w:val="24"/>
              </w:rPr>
              <w:fldChar w:fldCharType="separate"/>
            </w:r>
            <w:bookmarkStart w:id="273" w:name="_Toc79746954"/>
            <w:r w:rsidR="00576EB2">
              <w:rPr>
                <w:rFonts w:asciiTheme="minorHAnsi" w:hAnsiTheme="minorHAnsi" w:cstheme="minorHAnsi"/>
                <w:noProof/>
                <w:szCs w:val="24"/>
              </w:rPr>
              <w:t>43</w:t>
            </w:r>
            <w:r w:rsidRPr="003A0FBF">
              <w:rPr>
                <w:rFonts w:asciiTheme="minorHAnsi" w:hAnsiTheme="minorHAnsi" w:cstheme="minorHAnsi"/>
                <w:szCs w:val="24"/>
              </w:rPr>
              <w:fldChar w:fldCharType="end"/>
            </w:r>
            <w:r w:rsidRPr="003A0FBF">
              <w:rPr>
                <w:rFonts w:asciiTheme="minorHAnsi" w:hAnsiTheme="minorHAnsi" w:cstheme="minorHAnsi"/>
                <w:szCs w:val="24"/>
                <w:lang w:bidi="lo-LA"/>
              </w:rPr>
              <w:t>.</w:t>
            </w:r>
            <w:r w:rsidRPr="003A0FBF">
              <w:rPr>
                <w:rFonts w:asciiTheme="minorHAnsi" w:hAnsiTheme="minorHAnsi" w:cstheme="minorHAnsi"/>
                <w:b w:val="0"/>
                <w:bCs/>
                <w:szCs w:val="24"/>
                <w:lang w:bidi="lo-LA"/>
              </w:rPr>
              <w:t xml:space="preserve"> </w:t>
            </w:r>
            <w:r w:rsidR="001714B6" w:rsidRPr="003A0FBF">
              <w:rPr>
                <w:rFonts w:asciiTheme="minorHAnsi" w:hAnsiTheme="minorHAnsi" w:cstheme="minorHAnsi"/>
                <w:szCs w:val="24"/>
              </w:rPr>
              <w:t>Right to Complain of Bidder</w:t>
            </w:r>
            <w:bookmarkEnd w:id="272"/>
            <w:bookmarkEnd w:id="273"/>
          </w:p>
        </w:tc>
        <w:tc>
          <w:tcPr>
            <w:tcW w:w="7094" w:type="dxa"/>
            <w:gridSpan w:val="2"/>
          </w:tcPr>
          <w:p w14:paraId="340BA2F9" w14:textId="24F6EDE8" w:rsidR="001714B6" w:rsidRPr="003A0FBF" w:rsidRDefault="003721C7" w:rsidP="003721C7">
            <w:pPr>
              <w:pStyle w:val="Sub-ClauseText"/>
              <w:spacing w:before="60"/>
              <w:ind w:left="720" w:hanging="720"/>
              <w:rPr>
                <w:rFonts w:asciiTheme="minorHAnsi" w:hAnsiTheme="minorHAnsi" w:cstheme="minorHAnsi"/>
                <w:spacing w:val="0"/>
                <w:szCs w:val="24"/>
              </w:rPr>
            </w:pPr>
            <w:r w:rsidRPr="003A0FBF">
              <w:rPr>
                <w:rFonts w:asciiTheme="minorHAnsi" w:hAnsiTheme="minorHAnsi" w:cstheme="minorHAnsi"/>
                <w:szCs w:val="24"/>
              </w:rPr>
              <w:t xml:space="preserve">43.1    </w:t>
            </w:r>
            <w:r w:rsidR="001714B6" w:rsidRPr="003A0FBF">
              <w:rPr>
                <w:rFonts w:asciiTheme="minorHAnsi" w:hAnsiTheme="minorHAnsi" w:cstheme="minorHAnsi"/>
                <w:szCs w:val="24"/>
                <w:lang w:val="en-GB"/>
              </w:rPr>
              <w:t xml:space="preserve">Any Bidder has the right to complain if it has suffered or may suffer loss or damage due to a breach of a duty imposed on the Procuring Entity </w:t>
            </w:r>
            <w:r w:rsidR="004E3D8F" w:rsidRPr="003A0FBF">
              <w:rPr>
                <w:rFonts w:asciiTheme="minorHAnsi" w:hAnsiTheme="minorHAnsi" w:cstheme="minorHAnsi"/>
                <w:szCs w:val="24"/>
                <w:lang w:val="en-GB"/>
              </w:rPr>
              <w:t xml:space="preserve">pursuant to the Law and Instruction. </w:t>
            </w:r>
          </w:p>
          <w:p w14:paraId="3D77F9A8" w14:textId="65D12F57" w:rsidR="001714B6" w:rsidRPr="003A0FBF" w:rsidRDefault="00495C09" w:rsidP="003721C7">
            <w:pPr>
              <w:pStyle w:val="Sub-ClauseText"/>
              <w:spacing w:before="60"/>
              <w:ind w:left="630" w:hanging="630"/>
              <w:rPr>
                <w:rFonts w:asciiTheme="minorHAnsi" w:hAnsiTheme="minorHAnsi" w:cstheme="minorHAnsi"/>
                <w:spacing w:val="0"/>
                <w:szCs w:val="24"/>
              </w:rPr>
            </w:pPr>
            <w:r w:rsidRPr="003A0FBF">
              <w:rPr>
                <w:rFonts w:asciiTheme="minorHAnsi" w:hAnsiTheme="minorHAnsi" w:cstheme="minorHAnsi"/>
                <w:szCs w:val="24"/>
                <w:lang w:val="en-GB"/>
              </w:rPr>
              <w:t>43.2 The</w:t>
            </w:r>
            <w:r w:rsidR="001714B6" w:rsidRPr="003A0FBF">
              <w:rPr>
                <w:rFonts w:asciiTheme="minorHAnsi" w:hAnsiTheme="minorHAnsi" w:cstheme="minorHAnsi"/>
                <w:szCs w:val="24"/>
                <w:lang w:val="en-GB"/>
              </w:rPr>
              <w:t xml:space="preserve"> Complaint shall firstly be made to the Procuring Entity following the procedures set </w:t>
            </w:r>
            <w:r w:rsidR="00B53382" w:rsidRPr="003A0FBF">
              <w:rPr>
                <w:rFonts w:asciiTheme="minorHAnsi" w:hAnsiTheme="minorHAnsi" w:cstheme="minorHAnsi"/>
                <w:szCs w:val="24"/>
                <w:lang w:val="en-GB"/>
              </w:rPr>
              <w:t>out in the instruction on implementation of law</w:t>
            </w:r>
            <w:r w:rsidR="007F106D" w:rsidRPr="003A0FBF">
              <w:rPr>
                <w:rFonts w:asciiTheme="minorHAnsi" w:hAnsiTheme="minorHAnsi" w:cstheme="minorHAnsi"/>
                <w:szCs w:val="24"/>
                <w:lang w:val="en-GB"/>
              </w:rPr>
              <w:t xml:space="preserve">. The place and address for submission of complaints </w:t>
            </w:r>
            <w:r w:rsidR="007F106D" w:rsidRPr="003A0FBF">
              <w:rPr>
                <w:rFonts w:asciiTheme="minorHAnsi" w:hAnsiTheme="minorHAnsi" w:cstheme="minorHAnsi"/>
                <w:lang w:val="en-GB"/>
              </w:rPr>
              <w:t xml:space="preserve">submission </w:t>
            </w:r>
            <w:r w:rsidR="007F106D" w:rsidRPr="003A0FBF">
              <w:rPr>
                <w:rFonts w:asciiTheme="minorHAnsi" w:hAnsiTheme="minorHAnsi" w:cstheme="minorHAnsi"/>
                <w:szCs w:val="24"/>
                <w:lang w:val="en-GB"/>
              </w:rPr>
              <w:t>to the Administrative Authority is provided in the BDS.</w:t>
            </w:r>
            <w:r w:rsidR="00B53382" w:rsidRPr="003A0FBF">
              <w:rPr>
                <w:rFonts w:asciiTheme="minorHAnsi" w:hAnsiTheme="minorHAnsi" w:cstheme="minorHAnsi"/>
                <w:szCs w:val="24"/>
                <w:lang w:val="en-GB"/>
              </w:rPr>
              <w:t xml:space="preserve"> </w:t>
            </w:r>
          </w:p>
          <w:p w14:paraId="5B1789CA" w14:textId="05A163DB" w:rsidR="001714B6" w:rsidRPr="003A0FBF" w:rsidRDefault="003721C7" w:rsidP="003721C7">
            <w:pPr>
              <w:pStyle w:val="Sub-ClauseText"/>
              <w:spacing w:before="60"/>
              <w:ind w:left="630" w:hanging="630"/>
              <w:rPr>
                <w:rFonts w:asciiTheme="minorHAnsi" w:hAnsiTheme="minorHAnsi" w:cstheme="minorHAnsi"/>
                <w:spacing w:val="0"/>
                <w:szCs w:val="24"/>
              </w:rPr>
            </w:pPr>
            <w:r w:rsidRPr="003A0FBF">
              <w:rPr>
                <w:rFonts w:asciiTheme="minorHAnsi" w:hAnsiTheme="minorHAnsi" w:cstheme="minorHAnsi"/>
                <w:szCs w:val="24"/>
                <w:lang w:val="en-GB"/>
              </w:rPr>
              <w:t xml:space="preserve">43.3    </w:t>
            </w:r>
            <w:r w:rsidR="001714B6" w:rsidRPr="003A0FBF">
              <w:rPr>
                <w:rFonts w:asciiTheme="minorHAnsi" w:hAnsiTheme="minorHAnsi" w:cstheme="minorHAnsi"/>
                <w:szCs w:val="24"/>
                <w:lang w:val="en-GB"/>
              </w:rPr>
              <w:t>If not satisfied with the outcome, the Bidder may complain to the Ministry of Finance – Public Procurement Division which will conduct and administrative review. The place and address for the first step in the submission of complaints</w:t>
            </w:r>
            <w:r w:rsidR="00365F7A" w:rsidRPr="003A0FBF">
              <w:rPr>
                <w:rFonts w:asciiTheme="minorHAnsi" w:hAnsiTheme="minorHAnsi" w:cstheme="minorHAnsi"/>
                <w:szCs w:val="24"/>
                <w:lang w:val="en-GB"/>
              </w:rPr>
              <w:t xml:space="preserve"> </w:t>
            </w:r>
            <w:r w:rsidR="001714B6" w:rsidRPr="003A0FBF">
              <w:rPr>
                <w:rFonts w:asciiTheme="minorHAnsi" w:hAnsiTheme="minorHAnsi" w:cstheme="minorHAnsi"/>
                <w:szCs w:val="24"/>
                <w:lang w:val="en-GB"/>
              </w:rPr>
              <w:t>is provided in the BDS</w:t>
            </w:r>
            <w:r w:rsidR="001C64E0" w:rsidRPr="003A0FBF">
              <w:rPr>
                <w:rFonts w:asciiTheme="minorHAnsi" w:hAnsiTheme="minorHAnsi" w:cstheme="minorHAnsi"/>
                <w:szCs w:val="24"/>
                <w:lang w:val="en-GB"/>
              </w:rPr>
              <w:t>-ITB 43.3</w:t>
            </w:r>
            <w:r w:rsidR="001714B6" w:rsidRPr="003A0FBF">
              <w:rPr>
                <w:rFonts w:asciiTheme="minorHAnsi" w:hAnsiTheme="minorHAnsi" w:cstheme="minorHAnsi"/>
                <w:spacing w:val="0"/>
                <w:szCs w:val="24"/>
                <w:lang w:val="en-GB"/>
              </w:rPr>
              <w:t>.</w:t>
            </w:r>
          </w:p>
          <w:p w14:paraId="3EB17BA5" w14:textId="3FF5E90F" w:rsidR="001714B6" w:rsidRPr="003A0FBF" w:rsidRDefault="003721C7" w:rsidP="003721C7">
            <w:pPr>
              <w:pStyle w:val="Sub-ClauseText"/>
              <w:spacing w:before="60"/>
              <w:ind w:left="630" w:hanging="630"/>
              <w:rPr>
                <w:rFonts w:asciiTheme="minorHAnsi" w:hAnsiTheme="minorHAnsi" w:cstheme="minorHAnsi"/>
                <w:spacing w:val="0"/>
                <w:szCs w:val="24"/>
              </w:rPr>
            </w:pPr>
            <w:bookmarkStart w:id="274" w:name="_Hlk58400487"/>
            <w:r w:rsidRPr="003A0FBF">
              <w:rPr>
                <w:rFonts w:asciiTheme="minorHAnsi" w:hAnsiTheme="minorHAnsi" w:cstheme="minorHAnsi"/>
                <w:szCs w:val="24"/>
                <w:lang w:val="en-GB"/>
              </w:rPr>
              <w:t xml:space="preserve">43.4     </w:t>
            </w:r>
            <w:r w:rsidR="001714B6" w:rsidRPr="003A0FBF">
              <w:rPr>
                <w:rFonts w:asciiTheme="minorHAnsi" w:hAnsiTheme="minorHAnsi" w:cstheme="minorHAnsi"/>
                <w:szCs w:val="24"/>
                <w:lang w:val="en-GB"/>
              </w:rPr>
              <w:t xml:space="preserve">The </w:t>
            </w:r>
            <w:r w:rsidR="00B53382" w:rsidRPr="003A0FBF">
              <w:rPr>
                <w:rFonts w:asciiTheme="minorHAnsi" w:hAnsiTheme="minorHAnsi" w:cstheme="minorHAnsi"/>
                <w:szCs w:val="24"/>
                <w:lang w:val="en-GB"/>
              </w:rPr>
              <w:t>B</w:t>
            </w:r>
            <w:r w:rsidR="001714B6" w:rsidRPr="003A0FBF">
              <w:rPr>
                <w:rFonts w:asciiTheme="minorHAnsi" w:hAnsiTheme="minorHAnsi" w:cstheme="minorHAnsi"/>
                <w:szCs w:val="24"/>
                <w:lang w:val="en-GB"/>
              </w:rPr>
              <w:t xml:space="preserve">idder may </w:t>
            </w:r>
            <w:r w:rsidR="00B10C86" w:rsidRPr="003A0FBF">
              <w:rPr>
                <w:rFonts w:asciiTheme="minorHAnsi" w:hAnsiTheme="minorHAnsi" w:cstheme="minorHAnsi"/>
                <w:szCs w:val="24"/>
                <w:lang w:val="en-GB"/>
              </w:rPr>
              <w:t xml:space="preserve">subsequently </w:t>
            </w:r>
            <w:r w:rsidR="001714B6" w:rsidRPr="003A0FBF">
              <w:rPr>
                <w:rFonts w:asciiTheme="minorHAnsi" w:hAnsiTheme="minorHAnsi" w:cstheme="minorHAnsi"/>
                <w:szCs w:val="24"/>
                <w:lang w:val="en-GB"/>
              </w:rPr>
              <w:t>file a complaint with the court</w:t>
            </w:r>
            <w:r w:rsidR="00BE6A6F" w:rsidRPr="003A0FBF">
              <w:rPr>
                <w:rFonts w:asciiTheme="minorHAnsi" w:hAnsiTheme="minorHAnsi" w:cstheme="minorHAnsi"/>
                <w:szCs w:val="24"/>
                <w:lang w:val="en-GB"/>
              </w:rPr>
              <w:t xml:space="preserve"> if</w:t>
            </w:r>
            <w:r w:rsidR="00766324" w:rsidRPr="003A0FBF">
              <w:rPr>
                <w:rFonts w:asciiTheme="minorHAnsi" w:hAnsiTheme="minorHAnsi" w:cstheme="minorHAnsi"/>
                <w:szCs w:val="24"/>
                <w:lang w:val="en-GB"/>
              </w:rPr>
              <w:t xml:space="preserve"> </w:t>
            </w:r>
            <w:r w:rsidR="00130E04" w:rsidRPr="003A0FBF">
              <w:rPr>
                <w:rFonts w:asciiTheme="minorHAnsi" w:hAnsiTheme="minorHAnsi" w:cstheme="minorHAnsi"/>
                <w:szCs w:val="24"/>
                <w:lang w:val="en-GB"/>
              </w:rPr>
              <w:t xml:space="preserve">it is not satisfied with the resolution of ITB 41.2 and 41.3, </w:t>
            </w:r>
            <w:r w:rsidR="001714B6" w:rsidRPr="003A0FBF">
              <w:rPr>
                <w:rFonts w:asciiTheme="minorHAnsi" w:hAnsiTheme="minorHAnsi" w:cstheme="minorHAnsi"/>
                <w:szCs w:val="24"/>
                <w:lang w:val="en-GB"/>
              </w:rPr>
              <w:t>pursuant</w:t>
            </w:r>
            <w:r w:rsidR="004A7C82" w:rsidRPr="003A0FBF">
              <w:rPr>
                <w:rFonts w:asciiTheme="minorHAnsi" w:hAnsiTheme="minorHAnsi" w:cstheme="minorHAnsi"/>
                <w:szCs w:val="24"/>
                <w:lang w:val="en-GB"/>
              </w:rPr>
              <w:t xml:space="preserve"> to the </w:t>
            </w:r>
            <w:r w:rsidR="00A12CCB" w:rsidRPr="003A0FBF">
              <w:rPr>
                <w:rFonts w:asciiTheme="minorHAnsi" w:hAnsiTheme="minorHAnsi" w:cstheme="minorHAnsi"/>
                <w:szCs w:val="24"/>
                <w:lang w:val="en-GB"/>
              </w:rPr>
              <w:t>P</w:t>
            </w:r>
            <w:r w:rsidR="00D8327D" w:rsidRPr="003A0FBF">
              <w:rPr>
                <w:rFonts w:asciiTheme="minorHAnsi" w:hAnsiTheme="minorHAnsi" w:cstheme="minorHAnsi"/>
                <w:szCs w:val="24"/>
                <w:lang w:val="en-GB"/>
              </w:rPr>
              <w:t xml:space="preserve">rocurement </w:t>
            </w:r>
            <w:r w:rsidR="004A7C82" w:rsidRPr="003A0FBF">
              <w:rPr>
                <w:rFonts w:asciiTheme="minorHAnsi" w:hAnsiTheme="minorHAnsi" w:cstheme="minorHAnsi"/>
                <w:szCs w:val="24"/>
                <w:lang w:val="en-GB"/>
              </w:rPr>
              <w:t>Law and</w:t>
            </w:r>
            <w:r w:rsidR="00D8327D" w:rsidRPr="003A0FBF">
              <w:rPr>
                <w:rFonts w:asciiTheme="minorHAnsi" w:hAnsiTheme="minorHAnsi" w:cstheme="minorHAnsi"/>
                <w:szCs w:val="24"/>
                <w:lang w:val="en-GB"/>
              </w:rPr>
              <w:t xml:space="preserve"> </w:t>
            </w:r>
            <w:r w:rsidR="00A12CCB" w:rsidRPr="003A0FBF">
              <w:rPr>
                <w:rFonts w:asciiTheme="minorHAnsi" w:hAnsiTheme="minorHAnsi" w:cstheme="minorHAnsi"/>
                <w:szCs w:val="24"/>
                <w:lang w:val="en-GB"/>
              </w:rPr>
              <w:t>P</w:t>
            </w:r>
            <w:r w:rsidR="00D8327D" w:rsidRPr="003A0FBF">
              <w:rPr>
                <w:rFonts w:asciiTheme="minorHAnsi" w:hAnsiTheme="minorHAnsi" w:cstheme="minorHAnsi"/>
                <w:szCs w:val="24"/>
                <w:lang w:val="en-GB"/>
              </w:rPr>
              <w:t>rocurement</w:t>
            </w:r>
            <w:r w:rsidR="004A7C82" w:rsidRPr="003A0FBF">
              <w:rPr>
                <w:rFonts w:asciiTheme="minorHAnsi" w:hAnsiTheme="minorHAnsi" w:cstheme="minorHAnsi"/>
                <w:szCs w:val="24"/>
                <w:lang w:val="en-GB"/>
              </w:rPr>
              <w:t xml:space="preserve"> Instruction</w:t>
            </w:r>
            <w:r w:rsidR="00D8327D" w:rsidRPr="003A0FBF">
              <w:rPr>
                <w:rFonts w:asciiTheme="minorHAnsi" w:hAnsiTheme="minorHAnsi" w:cstheme="minorHAnsi"/>
                <w:szCs w:val="24"/>
                <w:lang w:val="en-GB"/>
              </w:rPr>
              <w:t>.</w:t>
            </w:r>
          </w:p>
          <w:bookmarkEnd w:id="274"/>
          <w:p w14:paraId="39E14C12" w14:textId="57FAA81C" w:rsidR="001714B6" w:rsidRPr="003A0FBF" w:rsidRDefault="003721C7" w:rsidP="003721C7">
            <w:pPr>
              <w:pStyle w:val="Sub-ClauseText"/>
              <w:spacing w:before="60"/>
              <w:ind w:left="630" w:hanging="630"/>
              <w:jc w:val="left"/>
              <w:rPr>
                <w:rFonts w:asciiTheme="minorHAnsi" w:hAnsiTheme="minorHAnsi" w:cstheme="minorHAnsi"/>
                <w:spacing w:val="0"/>
                <w:szCs w:val="24"/>
              </w:rPr>
            </w:pPr>
            <w:r w:rsidRPr="003A0FBF">
              <w:rPr>
                <w:rFonts w:asciiTheme="minorHAnsi" w:hAnsiTheme="minorHAnsi" w:cstheme="minorHAnsi"/>
                <w:spacing w:val="0"/>
                <w:szCs w:val="24"/>
                <w:lang w:val="en-GB"/>
              </w:rPr>
              <w:t xml:space="preserve">43.5     </w:t>
            </w:r>
            <w:r w:rsidR="001714B6" w:rsidRPr="003A0FBF">
              <w:rPr>
                <w:rFonts w:asciiTheme="minorHAnsi" w:hAnsiTheme="minorHAnsi" w:cstheme="minorHAnsi"/>
                <w:spacing w:val="0"/>
                <w:szCs w:val="24"/>
                <w:lang w:val="en-GB"/>
              </w:rPr>
              <w:t xml:space="preserve">If the contract is to be financed by the WB or the ADB, </w:t>
            </w:r>
            <w:r w:rsidR="001714B6" w:rsidRPr="003A0FBF">
              <w:rPr>
                <w:rFonts w:asciiTheme="minorHAnsi" w:hAnsiTheme="minorHAnsi" w:cstheme="minorHAnsi"/>
                <w:szCs w:val="24"/>
              </w:rPr>
              <w:t>all the complaints should be processed in accordance with the Regulations of the ADB or WB</w:t>
            </w:r>
            <w:r w:rsidR="001714B6" w:rsidRPr="003A0FBF">
              <w:rPr>
                <w:rFonts w:asciiTheme="minorHAnsi" w:hAnsiTheme="minorHAnsi" w:cstheme="minorHAnsi"/>
                <w:szCs w:val="24"/>
                <w:lang w:val="en-GB"/>
              </w:rPr>
              <w:t xml:space="preserve">. The Regulations can be found at: </w:t>
            </w:r>
            <w:hyperlink r:id="rId25" w:history="1">
              <w:r w:rsidR="00BA5EFA" w:rsidRPr="003A0FBF">
                <w:rPr>
                  <w:rStyle w:val="Hyperlink"/>
                  <w:rFonts w:asciiTheme="minorHAnsi" w:hAnsiTheme="minorHAnsi" w:cstheme="minorHAnsi"/>
                  <w:szCs w:val="24"/>
                </w:rPr>
                <w:t>Procurement Regulations for IPF Borrowers</w:t>
              </w:r>
            </w:hyperlink>
            <w:r w:rsidR="00BA5EFA" w:rsidRPr="003A0FBF">
              <w:rPr>
                <w:rStyle w:val="Hyperlink"/>
                <w:rFonts w:asciiTheme="minorHAnsi" w:hAnsiTheme="minorHAnsi" w:cstheme="minorHAnsi"/>
                <w:szCs w:val="24"/>
              </w:rPr>
              <w:t xml:space="preserve"> (Procurement Regulations) or [https://policies.worldbank.org/sites/ppf3/PPFDocuments/Forms/DispPage.aspx?docid=4005]</w:t>
            </w:r>
            <w:r w:rsidR="00BA5EFA" w:rsidRPr="003A0FBF">
              <w:rPr>
                <w:rFonts w:asciiTheme="minorHAnsi" w:hAnsiTheme="minorHAnsi" w:cstheme="minorHAnsi"/>
                <w:iCs/>
                <w:szCs w:val="24"/>
              </w:rPr>
              <w:t xml:space="preserve"> (Annex</w:t>
            </w:r>
            <w:r w:rsidR="00764761" w:rsidRPr="003A0FBF">
              <w:rPr>
                <w:rFonts w:asciiTheme="minorHAnsi" w:hAnsiTheme="minorHAnsi" w:cstheme="minorHAnsi"/>
                <w:iCs/>
                <w:szCs w:val="24"/>
              </w:rPr>
              <w:t xml:space="preserve"> </w:t>
            </w:r>
            <w:r w:rsidR="00BA5EFA" w:rsidRPr="003A0FBF">
              <w:rPr>
                <w:rFonts w:asciiTheme="minorHAnsi" w:hAnsiTheme="minorHAnsi" w:cstheme="minorHAnsi"/>
                <w:iCs/>
                <w:szCs w:val="24"/>
              </w:rPr>
              <w:t>III)</w:t>
            </w:r>
            <w:r w:rsidR="00764761" w:rsidRPr="003A0FBF">
              <w:rPr>
                <w:rFonts w:asciiTheme="minorHAnsi" w:hAnsiTheme="minorHAnsi" w:cstheme="minorHAnsi"/>
                <w:iCs/>
                <w:szCs w:val="24"/>
              </w:rPr>
              <w:t xml:space="preserve"> for the World Bank and </w:t>
            </w:r>
            <w:hyperlink r:id="rId26" w:history="1">
              <w:r w:rsidR="003708FF" w:rsidRPr="003A0FBF">
                <w:rPr>
                  <w:rStyle w:val="Hyperlink"/>
                  <w:rFonts w:asciiTheme="minorHAnsi" w:hAnsiTheme="minorHAnsi" w:cstheme="minorHAnsi"/>
                  <w:szCs w:val="24"/>
                </w:rPr>
                <w:t>https://www.adb.org/documents/bidding-related-complaints</w:t>
              </w:r>
            </w:hyperlink>
            <w:r w:rsidR="00764761" w:rsidRPr="003A0FBF">
              <w:rPr>
                <w:rFonts w:asciiTheme="minorHAnsi" w:hAnsiTheme="minorHAnsi" w:cstheme="minorHAnsi"/>
              </w:rPr>
              <w:t xml:space="preserve"> </w:t>
            </w:r>
            <w:r w:rsidR="00764761" w:rsidRPr="003A0FBF">
              <w:rPr>
                <w:rFonts w:asciiTheme="minorHAnsi" w:hAnsiTheme="minorHAnsi" w:cstheme="minorHAnsi"/>
                <w:spacing w:val="0"/>
                <w:szCs w:val="24"/>
                <w:lang w:val="en-GB"/>
              </w:rPr>
              <w:t>for ADB.</w:t>
            </w:r>
            <w:r w:rsidR="00764761" w:rsidRPr="003A0FBF">
              <w:rPr>
                <w:rFonts w:asciiTheme="minorHAnsi" w:hAnsiTheme="minorHAnsi" w:cstheme="minorHAnsi"/>
              </w:rPr>
              <w:t xml:space="preserve"> </w:t>
            </w:r>
          </w:p>
        </w:tc>
      </w:tr>
      <w:tr w:rsidR="003721C7" w:rsidRPr="003A0FBF" w14:paraId="06EB6BEF" w14:textId="77777777" w:rsidTr="007E38D6">
        <w:tc>
          <w:tcPr>
            <w:tcW w:w="2340" w:type="dxa"/>
          </w:tcPr>
          <w:p w14:paraId="0A317D55" w14:textId="77777777" w:rsidR="003721C7" w:rsidRPr="003A0FBF" w:rsidRDefault="003721C7" w:rsidP="003721C7">
            <w:pPr>
              <w:pStyle w:val="Sec1-Clauses"/>
              <w:tabs>
                <w:tab w:val="clear" w:pos="360"/>
              </w:tabs>
              <w:spacing w:before="60"/>
              <w:rPr>
                <w:rFonts w:asciiTheme="minorHAnsi" w:hAnsiTheme="minorHAnsi" w:cstheme="minorHAnsi"/>
                <w:szCs w:val="24"/>
              </w:rPr>
            </w:pPr>
          </w:p>
        </w:tc>
        <w:tc>
          <w:tcPr>
            <w:tcW w:w="7094" w:type="dxa"/>
            <w:gridSpan w:val="2"/>
          </w:tcPr>
          <w:p w14:paraId="27A1D815" w14:textId="77777777" w:rsidR="003721C7" w:rsidRPr="003A0FBF" w:rsidRDefault="003721C7" w:rsidP="003721C7">
            <w:pPr>
              <w:pStyle w:val="Sub-ClauseText"/>
              <w:spacing w:before="60"/>
              <w:ind w:left="720" w:hanging="720"/>
              <w:rPr>
                <w:rFonts w:asciiTheme="minorHAnsi" w:hAnsiTheme="minorHAnsi" w:cstheme="minorHAnsi"/>
                <w:szCs w:val="24"/>
              </w:rPr>
            </w:pPr>
          </w:p>
        </w:tc>
      </w:tr>
    </w:tbl>
    <w:p w14:paraId="3B52EE59" w14:textId="77777777" w:rsidR="009D5699" w:rsidRPr="003A0FBF" w:rsidRDefault="009D5699">
      <w:pPr>
        <w:ind w:left="180"/>
        <w:rPr>
          <w:rFonts w:asciiTheme="minorHAnsi" w:hAnsiTheme="minorHAnsi" w:cstheme="minorHAnsi"/>
          <w:szCs w:val="24"/>
        </w:rPr>
      </w:pPr>
    </w:p>
    <w:p w14:paraId="778EA2A5" w14:textId="77777777" w:rsidR="009D5699" w:rsidRPr="003A0FBF" w:rsidRDefault="009D5699">
      <w:pPr>
        <w:ind w:left="180"/>
        <w:rPr>
          <w:rFonts w:asciiTheme="minorHAnsi" w:hAnsiTheme="minorHAnsi" w:cstheme="minorHAnsi"/>
          <w:szCs w:val="24"/>
        </w:rPr>
        <w:sectPr w:rsidR="009D5699" w:rsidRPr="003A0FBF" w:rsidSect="00B57616">
          <w:footnotePr>
            <w:numRestart w:val="eachPage"/>
          </w:footnotePr>
          <w:pgSz w:w="11909" w:h="16834" w:code="9"/>
          <w:pgMar w:top="1008" w:right="1440" w:bottom="1008" w:left="1440" w:header="720" w:footer="720" w:gutter="0"/>
          <w:pgNumType w:start="1"/>
          <w:cols w:space="720"/>
          <w:docGrid w:linePitch="326"/>
        </w:sect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470"/>
      </w:tblGrid>
      <w:tr w:rsidR="009D5699" w:rsidRPr="003A0FBF" w14:paraId="0808BABE" w14:textId="77777777" w:rsidTr="0050260F">
        <w:trPr>
          <w:trHeight w:val="20"/>
          <w:jc w:val="center"/>
        </w:trPr>
        <w:tc>
          <w:tcPr>
            <w:tcW w:w="9090" w:type="dxa"/>
            <w:gridSpan w:val="2"/>
            <w:vAlign w:val="center"/>
          </w:tcPr>
          <w:p w14:paraId="36029DBC" w14:textId="5CF39DF4" w:rsidR="009D5699" w:rsidRPr="003A0FBF" w:rsidRDefault="009D5699" w:rsidP="001D425F">
            <w:pPr>
              <w:pStyle w:val="Subtitle"/>
              <w:spacing w:before="60" w:after="120"/>
              <w:rPr>
                <w:rFonts w:asciiTheme="minorHAnsi" w:hAnsiTheme="minorHAnsi" w:cstheme="minorHAnsi"/>
                <w:sz w:val="24"/>
                <w:szCs w:val="24"/>
              </w:rPr>
            </w:pPr>
            <w:r w:rsidRPr="003A0FBF">
              <w:rPr>
                <w:rFonts w:asciiTheme="minorHAnsi" w:hAnsiTheme="minorHAnsi" w:cstheme="minorHAnsi"/>
                <w:sz w:val="24"/>
                <w:szCs w:val="24"/>
              </w:rPr>
              <w:lastRenderedPageBreak/>
              <w:br w:type="page"/>
            </w:r>
            <w:bookmarkStart w:id="275" w:name="_Toc438366665"/>
            <w:bookmarkStart w:id="276" w:name="_Toc438954443"/>
            <w:bookmarkStart w:id="277" w:name="_Toc58234953"/>
            <w:bookmarkStart w:id="278" w:name="_Toc79757490"/>
            <w:r w:rsidRPr="003A0FBF">
              <w:rPr>
                <w:rFonts w:asciiTheme="minorHAnsi" w:hAnsiTheme="minorHAnsi" w:cstheme="minorHAnsi"/>
                <w:sz w:val="32"/>
                <w:szCs w:val="32"/>
              </w:rPr>
              <w:t>Section</w:t>
            </w:r>
            <w:r w:rsidR="00663B16" w:rsidRPr="003A0FBF">
              <w:rPr>
                <w:rFonts w:asciiTheme="minorHAnsi" w:hAnsiTheme="minorHAnsi" w:cstheme="minorHAnsi"/>
                <w:sz w:val="32"/>
                <w:szCs w:val="32"/>
              </w:rPr>
              <w:t xml:space="preserve"> </w:t>
            </w:r>
            <w:r w:rsidR="00663B16" w:rsidRPr="003A0FBF">
              <w:rPr>
                <w:rFonts w:asciiTheme="minorHAnsi" w:hAnsiTheme="minorHAnsi" w:cstheme="minorHAnsi"/>
                <w:sz w:val="32"/>
                <w:szCs w:val="32"/>
              </w:rPr>
              <w:fldChar w:fldCharType="begin"/>
            </w:r>
            <w:r w:rsidR="00663B16" w:rsidRPr="003A0FBF">
              <w:rPr>
                <w:rFonts w:asciiTheme="minorHAnsi" w:hAnsiTheme="minorHAnsi" w:cstheme="minorHAnsi"/>
                <w:sz w:val="32"/>
                <w:szCs w:val="32"/>
              </w:rPr>
              <w:instrText xml:space="preserve"> SEQ Table_of_content \* ROMAN </w:instrText>
            </w:r>
            <w:r w:rsidR="00663B16"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II</w:t>
            </w:r>
            <w:r w:rsidR="00663B16" w:rsidRPr="003A0FBF">
              <w:rPr>
                <w:rFonts w:asciiTheme="minorHAnsi" w:hAnsiTheme="minorHAnsi" w:cstheme="minorHAnsi"/>
                <w:sz w:val="32"/>
                <w:szCs w:val="32"/>
              </w:rPr>
              <w:fldChar w:fldCharType="end"/>
            </w:r>
            <w:r w:rsidR="00D038FB" w:rsidRPr="003A0FBF">
              <w:rPr>
                <w:rFonts w:asciiTheme="minorHAnsi" w:hAnsiTheme="minorHAnsi" w:cstheme="minorHAnsi"/>
                <w:sz w:val="32"/>
                <w:szCs w:val="32"/>
              </w:rPr>
              <w:t>.</w:t>
            </w:r>
            <w:r w:rsidR="00D038FB" w:rsidRPr="003A0FBF">
              <w:rPr>
                <w:rFonts w:asciiTheme="minorHAnsi" w:hAnsiTheme="minorHAnsi" w:cstheme="minorHAnsi"/>
                <w:b w:val="0"/>
                <w:bCs/>
                <w:i/>
                <w:iCs/>
                <w:sz w:val="32"/>
                <w:szCs w:val="32"/>
              </w:rPr>
              <w:t xml:space="preserve"> </w:t>
            </w:r>
            <w:r w:rsidRPr="003A0FBF">
              <w:rPr>
                <w:rFonts w:asciiTheme="minorHAnsi" w:hAnsiTheme="minorHAnsi" w:cstheme="minorHAnsi"/>
                <w:sz w:val="32"/>
                <w:szCs w:val="32"/>
              </w:rPr>
              <w:t>Bid Data Sheet</w:t>
            </w:r>
            <w:bookmarkEnd w:id="275"/>
            <w:bookmarkEnd w:id="276"/>
            <w:r w:rsidRPr="003A0FBF">
              <w:rPr>
                <w:rFonts w:asciiTheme="minorHAnsi" w:hAnsiTheme="minorHAnsi" w:cstheme="minorHAnsi"/>
                <w:sz w:val="32"/>
                <w:szCs w:val="32"/>
              </w:rPr>
              <w:t xml:space="preserve"> (BDS)</w:t>
            </w:r>
            <w:bookmarkEnd w:id="277"/>
            <w:bookmarkEnd w:id="278"/>
          </w:p>
          <w:p w14:paraId="090D00CE" w14:textId="77777777" w:rsidR="00186887" w:rsidRPr="003A0FBF" w:rsidRDefault="00186887" w:rsidP="001D425F">
            <w:pPr>
              <w:suppressAutoHyphens/>
              <w:spacing w:before="60" w:after="120"/>
              <w:jc w:val="both"/>
              <w:rPr>
                <w:rFonts w:asciiTheme="minorHAnsi" w:hAnsiTheme="minorHAnsi" w:cstheme="minorHAnsi"/>
                <w:szCs w:val="24"/>
              </w:rPr>
            </w:pPr>
          </w:p>
          <w:p w14:paraId="52E48C2B" w14:textId="77777777" w:rsidR="009D5699" w:rsidRPr="003A0FBF" w:rsidRDefault="009D5699" w:rsidP="001D425F">
            <w:pPr>
              <w:suppressAutoHyphens/>
              <w:spacing w:before="60" w:after="120"/>
              <w:jc w:val="both"/>
              <w:rPr>
                <w:rFonts w:asciiTheme="minorHAnsi" w:hAnsiTheme="minorHAnsi" w:cstheme="minorHAnsi"/>
                <w:szCs w:val="24"/>
              </w:rPr>
            </w:pPr>
            <w:bookmarkStart w:id="279" w:name="_Hlk55469074"/>
            <w:r w:rsidRPr="003A0FBF">
              <w:rPr>
                <w:rFonts w:asciiTheme="minorHAnsi" w:hAnsiTheme="minorHAnsi" w:cstheme="minorHAnsi"/>
                <w:szCs w:val="24"/>
              </w:rPr>
              <w:t>The following specific data for the goods to be procured shall complement, supplement, or amend the provisions in the Instructions to Bidders (ITB).  Whenever there is a conflict, the provisions herein shall prevail over those in ITB.</w:t>
            </w:r>
          </w:p>
          <w:p w14:paraId="1648F5C1" w14:textId="7DAB819F" w:rsidR="001F38FB" w:rsidRPr="003A0FBF" w:rsidRDefault="009D5699" w:rsidP="001D425F">
            <w:pPr>
              <w:suppressAutoHyphens/>
              <w:spacing w:before="60" w:after="120"/>
              <w:jc w:val="both"/>
              <w:rPr>
                <w:rFonts w:asciiTheme="minorHAnsi" w:hAnsiTheme="minorHAnsi" w:cstheme="minorHAnsi"/>
                <w:i/>
                <w:iCs/>
                <w:szCs w:val="24"/>
              </w:rPr>
            </w:pPr>
            <w:r w:rsidRPr="003A0FBF">
              <w:rPr>
                <w:rFonts w:asciiTheme="minorHAnsi" w:hAnsiTheme="minorHAnsi" w:cstheme="minorHAnsi"/>
                <w:i/>
                <w:iCs/>
                <w:szCs w:val="24"/>
              </w:rPr>
              <w:t>[Instructions for completing the Bid Data Sheet are provided, as needed, in the notes in italics mentioned for the relevant ITB Clauses.]</w:t>
            </w:r>
            <w:bookmarkEnd w:id="279"/>
          </w:p>
        </w:tc>
      </w:tr>
      <w:tr w:rsidR="009D5699" w:rsidRPr="003A0FBF" w14:paraId="2B4CAD51" w14:textId="77777777" w:rsidTr="0050260F">
        <w:trPr>
          <w:trHeight w:val="20"/>
          <w:jc w:val="center"/>
        </w:trPr>
        <w:tc>
          <w:tcPr>
            <w:tcW w:w="1620" w:type="dxa"/>
          </w:tcPr>
          <w:p w14:paraId="51F0C564" w14:textId="77777777" w:rsidR="009D5699" w:rsidRPr="003A0FBF" w:rsidRDefault="009D5699" w:rsidP="00C029B1">
            <w:pPr>
              <w:spacing w:before="160" w:after="160"/>
              <w:rPr>
                <w:rFonts w:asciiTheme="minorHAnsi" w:hAnsiTheme="minorHAnsi" w:cstheme="minorHAnsi"/>
                <w:b/>
                <w:bCs/>
                <w:szCs w:val="24"/>
              </w:rPr>
            </w:pPr>
            <w:r w:rsidRPr="003A0FBF">
              <w:rPr>
                <w:rFonts w:asciiTheme="minorHAnsi" w:hAnsiTheme="minorHAnsi" w:cstheme="minorHAnsi"/>
                <w:b/>
                <w:bCs/>
                <w:szCs w:val="24"/>
              </w:rPr>
              <w:t>ITB Clause Reference</w:t>
            </w:r>
          </w:p>
        </w:tc>
        <w:tc>
          <w:tcPr>
            <w:tcW w:w="7470" w:type="dxa"/>
          </w:tcPr>
          <w:p w14:paraId="1CD17A47" w14:textId="77777777" w:rsidR="009D5699" w:rsidRPr="003A0FBF" w:rsidRDefault="009D5699" w:rsidP="001D425F">
            <w:pPr>
              <w:spacing w:before="60" w:after="120"/>
              <w:jc w:val="center"/>
              <w:rPr>
                <w:rFonts w:asciiTheme="minorHAnsi" w:hAnsiTheme="minorHAnsi" w:cstheme="minorHAnsi"/>
                <w:b/>
                <w:bCs/>
                <w:szCs w:val="24"/>
              </w:rPr>
            </w:pPr>
            <w:bookmarkStart w:id="280" w:name="_Toc505659529"/>
            <w:bookmarkStart w:id="281" w:name="_Toc506185677"/>
            <w:r w:rsidRPr="003A0FBF">
              <w:rPr>
                <w:rFonts w:asciiTheme="minorHAnsi" w:hAnsiTheme="minorHAnsi" w:cstheme="minorHAnsi"/>
                <w:b/>
                <w:bCs/>
                <w:szCs w:val="24"/>
              </w:rPr>
              <w:t>A. General</w:t>
            </w:r>
            <w:bookmarkEnd w:id="280"/>
            <w:bookmarkEnd w:id="281"/>
          </w:p>
        </w:tc>
      </w:tr>
      <w:tr w:rsidR="009D5699" w:rsidRPr="003A0FBF" w14:paraId="7B12B0F4" w14:textId="77777777" w:rsidTr="0050260F">
        <w:trPr>
          <w:trHeight w:val="20"/>
          <w:jc w:val="center"/>
        </w:trPr>
        <w:tc>
          <w:tcPr>
            <w:tcW w:w="1620" w:type="dxa"/>
          </w:tcPr>
          <w:p w14:paraId="37A1C6C1" w14:textId="77777777" w:rsidR="009D5699" w:rsidRPr="003A0FBF" w:rsidRDefault="009D5699" w:rsidP="001D425F">
            <w:pPr>
              <w:spacing w:before="60" w:after="120"/>
              <w:rPr>
                <w:rFonts w:asciiTheme="minorHAnsi" w:hAnsiTheme="minorHAnsi" w:cstheme="minorHAnsi"/>
                <w:b/>
                <w:szCs w:val="24"/>
              </w:rPr>
            </w:pPr>
            <w:r w:rsidRPr="003A0FBF">
              <w:rPr>
                <w:rFonts w:asciiTheme="minorHAnsi" w:hAnsiTheme="minorHAnsi" w:cstheme="minorHAnsi"/>
                <w:b/>
                <w:szCs w:val="24"/>
              </w:rPr>
              <w:t>ITB 1.1</w:t>
            </w:r>
          </w:p>
        </w:tc>
        <w:tc>
          <w:tcPr>
            <w:tcW w:w="7470" w:type="dxa"/>
          </w:tcPr>
          <w:p w14:paraId="631036DA" w14:textId="15C94AB6" w:rsidR="00186887" w:rsidRPr="003A0FBF" w:rsidRDefault="009D5699" w:rsidP="001D425F">
            <w:pPr>
              <w:tabs>
                <w:tab w:val="right" w:pos="7272"/>
              </w:tabs>
              <w:spacing w:before="60" w:after="120"/>
              <w:rPr>
                <w:rFonts w:asciiTheme="minorHAnsi" w:hAnsiTheme="minorHAnsi" w:cstheme="minorHAnsi"/>
                <w:szCs w:val="24"/>
                <w:u w:val="single"/>
              </w:rPr>
            </w:pPr>
            <w:r w:rsidRPr="003A0FBF">
              <w:rPr>
                <w:rFonts w:asciiTheme="minorHAnsi" w:hAnsiTheme="minorHAnsi" w:cstheme="minorHAnsi"/>
                <w:szCs w:val="24"/>
              </w:rPr>
              <w:t xml:space="preserve">The reference number of the Invitation for Bids </w:t>
            </w:r>
            <w:r w:rsidR="007C1D4B" w:rsidRPr="003A0FBF">
              <w:rPr>
                <w:rFonts w:asciiTheme="minorHAnsi" w:hAnsiTheme="minorHAnsi" w:cstheme="minorHAnsi"/>
                <w:szCs w:val="24"/>
              </w:rPr>
              <w:t xml:space="preserve">is: </w:t>
            </w:r>
            <w:r w:rsidRPr="003A0FBF">
              <w:rPr>
                <w:rFonts w:asciiTheme="minorHAnsi" w:hAnsiTheme="minorHAnsi" w:cstheme="minorHAnsi"/>
                <w:b/>
                <w:i/>
                <w:szCs w:val="24"/>
              </w:rPr>
              <w:t>[insert reference number of the Invitation for Bids]</w:t>
            </w:r>
          </w:p>
          <w:p w14:paraId="7935B094" w14:textId="0A6AF62E" w:rsidR="00B53382" w:rsidRPr="003A0FBF" w:rsidRDefault="00B53382" w:rsidP="001D425F">
            <w:pPr>
              <w:tabs>
                <w:tab w:val="right" w:pos="7272"/>
              </w:tabs>
              <w:spacing w:before="60" w:after="120"/>
              <w:rPr>
                <w:rFonts w:asciiTheme="minorHAnsi" w:hAnsiTheme="minorHAnsi" w:cstheme="minorHAnsi"/>
                <w:szCs w:val="24"/>
                <w:u w:val="single"/>
              </w:rPr>
            </w:pPr>
            <w:r w:rsidRPr="003A0FBF">
              <w:rPr>
                <w:rFonts w:asciiTheme="minorHAnsi" w:hAnsiTheme="minorHAnsi" w:cstheme="minorHAnsi"/>
                <w:szCs w:val="24"/>
              </w:rPr>
              <w:t xml:space="preserve">The Procuring Entity is: </w:t>
            </w:r>
            <w:r w:rsidRPr="003A0FBF">
              <w:rPr>
                <w:rFonts w:asciiTheme="minorHAnsi" w:hAnsiTheme="minorHAnsi" w:cstheme="minorHAnsi"/>
                <w:b/>
                <w:i/>
                <w:szCs w:val="24"/>
              </w:rPr>
              <w:t>[insert name of the Procuring Entity]</w:t>
            </w:r>
          </w:p>
          <w:p w14:paraId="1BC407DE" w14:textId="4472EA0C" w:rsidR="00B53382" w:rsidRPr="003A0FBF" w:rsidRDefault="00B53382" w:rsidP="00B53382">
            <w:pPr>
              <w:tabs>
                <w:tab w:val="right" w:pos="7272"/>
              </w:tabs>
              <w:spacing w:before="60" w:after="120"/>
              <w:rPr>
                <w:rFonts w:asciiTheme="minorHAnsi" w:hAnsiTheme="minorHAnsi" w:cstheme="minorHAnsi"/>
                <w:szCs w:val="24"/>
              </w:rPr>
            </w:pPr>
            <w:r w:rsidRPr="003A0FBF">
              <w:rPr>
                <w:rFonts w:asciiTheme="minorHAnsi" w:hAnsiTheme="minorHAnsi" w:cstheme="minorHAnsi"/>
                <w:szCs w:val="24"/>
              </w:rPr>
              <w:t xml:space="preserve">The name of the contract is: </w:t>
            </w:r>
            <w:r w:rsidRPr="003A0FBF">
              <w:rPr>
                <w:rFonts w:asciiTheme="minorHAnsi" w:hAnsiTheme="minorHAnsi" w:cstheme="minorHAnsi"/>
                <w:b/>
                <w:i/>
                <w:szCs w:val="24"/>
              </w:rPr>
              <w:t>[insert name of the contract]</w:t>
            </w:r>
          </w:p>
          <w:p w14:paraId="4A6E8AEB" w14:textId="491A4646" w:rsidR="00B53382" w:rsidRPr="003A0FBF" w:rsidRDefault="00B53382" w:rsidP="00B53382">
            <w:pPr>
              <w:tabs>
                <w:tab w:val="right" w:pos="7272"/>
              </w:tabs>
              <w:spacing w:before="60" w:after="120"/>
              <w:rPr>
                <w:rFonts w:asciiTheme="minorHAnsi" w:hAnsiTheme="minorHAnsi" w:cstheme="minorHAnsi"/>
                <w:szCs w:val="24"/>
              </w:rPr>
            </w:pPr>
            <w:r w:rsidRPr="003A0FBF">
              <w:rPr>
                <w:rFonts w:asciiTheme="minorHAnsi" w:hAnsiTheme="minorHAnsi" w:cstheme="minorHAnsi"/>
                <w:szCs w:val="24"/>
              </w:rPr>
              <w:br/>
              <w:t xml:space="preserve">The identification number of the contract is: </w:t>
            </w:r>
            <w:r w:rsidRPr="003A0FBF">
              <w:rPr>
                <w:rFonts w:asciiTheme="minorHAnsi" w:hAnsiTheme="minorHAnsi" w:cstheme="minorHAnsi"/>
                <w:b/>
                <w:i/>
                <w:szCs w:val="24"/>
              </w:rPr>
              <w:t>[insert number of the contract]</w:t>
            </w:r>
            <w:r w:rsidR="00FF03B2" w:rsidRPr="003A0FBF">
              <w:rPr>
                <w:rFonts w:asciiTheme="minorHAnsi" w:hAnsiTheme="minorHAnsi" w:cstheme="minorHAnsi"/>
                <w:szCs w:val="24"/>
                <w:u w:val="single"/>
              </w:rPr>
              <w:t xml:space="preserve"> </w:t>
            </w:r>
            <w:r w:rsidRPr="003A0FBF">
              <w:rPr>
                <w:rFonts w:asciiTheme="minorHAnsi" w:hAnsiTheme="minorHAnsi" w:cstheme="minorHAnsi"/>
                <w:szCs w:val="24"/>
                <w:u w:val="single"/>
              </w:rPr>
              <w:br/>
            </w:r>
          </w:p>
          <w:p w14:paraId="04E25CE7" w14:textId="014D6FC5" w:rsidR="00B53382" w:rsidRPr="003A0FBF" w:rsidRDefault="00B53382" w:rsidP="00B53382">
            <w:pPr>
              <w:tabs>
                <w:tab w:val="right" w:pos="7272"/>
              </w:tabs>
              <w:spacing w:before="60" w:after="120"/>
              <w:rPr>
                <w:rFonts w:asciiTheme="minorHAnsi" w:hAnsiTheme="minorHAnsi" w:cstheme="minorHAnsi"/>
                <w:szCs w:val="24"/>
                <w:u w:val="single"/>
              </w:rPr>
            </w:pPr>
            <w:r w:rsidRPr="003A0FBF">
              <w:rPr>
                <w:rFonts w:asciiTheme="minorHAnsi" w:hAnsiTheme="minorHAnsi" w:cstheme="minorHAnsi"/>
                <w:szCs w:val="24"/>
              </w:rPr>
              <w:t xml:space="preserve">The number and identification of </w:t>
            </w:r>
            <w:r w:rsidRPr="003A0FBF">
              <w:rPr>
                <w:rFonts w:asciiTheme="minorHAnsi" w:hAnsiTheme="minorHAnsi" w:cstheme="minorHAnsi"/>
                <w:iCs/>
                <w:szCs w:val="24"/>
              </w:rPr>
              <w:t xml:space="preserve">lots </w:t>
            </w:r>
            <w:r w:rsidR="00143695" w:rsidRPr="003A0FBF">
              <w:rPr>
                <w:rFonts w:asciiTheme="minorHAnsi" w:hAnsiTheme="minorHAnsi" w:cstheme="minorHAnsi"/>
                <w:iCs/>
                <w:szCs w:val="24"/>
              </w:rPr>
              <w:t xml:space="preserve">(contracts) </w:t>
            </w:r>
            <w:r w:rsidRPr="003A0FBF">
              <w:rPr>
                <w:rFonts w:asciiTheme="minorHAnsi" w:hAnsiTheme="minorHAnsi" w:cstheme="minorHAnsi"/>
                <w:szCs w:val="24"/>
              </w:rPr>
              <w:t xml:space="preserve">comprising </w:t>
            </w:r>
            <w:r w:rsidR="00143695" w:rsidRPr="003A0FBF">
              <w:rPr>
                <w:rFonts w:asciiTheme="minorHAnsi" w:hAnsiTheme="minorHAnsi" w:cstheme="minorHAnsi"/>
                <w:szCs w:val="24"/>
              </w:rPr>
              <w:t>RFB</w:t>
            </w:r>
            <w:r w:rsidRPr="003A0FBF">
              <w:rPr>
                <w:rFonts w:asciiTheme="minorHAnsi" w:hAnsiTheme="minorHAnsi" w:cstheme="minorHAnsi"/>
                <w:szCs w:val="24"/>
              </w:rPr>
              <w:t xml:space="preserve"> is:</w:t>
            </w:r>
            <w:r w:rsidRPr="003A0FBF">
              <w:rPr>
                <w:rFonts w:asciiTheme="minorHAnsi" w:hAnsiTheme="minorHAnsi" w:cstheme="minorHAnsi"/>
                <w:b/>
                <w:szCs w:val="24"/>
              </w:rPr>
              <w:t xml:space="preserve"> [</w:t>
            </w:r>
            <w:r w:rsidRPr="003A0FBF">
              <w:rPr>
                <w:rFonts w:asciiTheme="minorHAnsi" w:hAnsiTheme="minorHAnsi" w:cstheme="minorHAnsi"/>
                <w:b/>
                <w:i/>
                <w:szCs w:val="24"/>
              </w:rPr>
              <w:t>insert number and identification of lots (contracts)]</w:t>
            </w:r>
          </w:p>
        </w:tc>
      </w:tr>
      <w:tr w:rsidR="009D5699" w:rsidRPr="003A0FBF" w14:paraId="2D6BD1CA" w14:textId="77777777" w:rsidTr="0050260F">
        <w:trPr>
          <w:trHeight w:val="20"/>
          <w:jc w:val="center"/>
        </w:trPr>
        <w:tc>
          <w:tcPr>
            <w:tcW w:w="1620" w:type="dxa"/>
          </w:tcPr>
          <w:p w14:paraId="302C989E" w14:textId="77777777" w:rsidR="009D5699" w:rsidRPr="003A0FBF" w:rsidRDefault="009D5699" w:rsidP="001D425F">
            <w:pPr>
              <w:spacing w:before="60" w:after="120"/>
              <w:rPr>
                <w:rFonts w:asciiTheme="minorHAnsi" w:hAnsiTheme="minorHAnsi" w:cstheme="minorHAnsi"/>
                <w:b/>
                <w:szCs w:val="24"/>
              </w:rPr>
            </w:pPr>
            <w:r w:rsidRPr="003A0FBF">
              <w:rPr>
                <w:rFonts w:asciiTheme="minorHAnsi" w:hAnsiTheme="minorHAnsi" w:cstheme="minorHAnsi"/>
                <w:b/>
                <w:szCs w:val="24"/>
              </w:rPr>
              <w:t>ITB 2.1</w:t>
            </w:r>
          </w:p>
        </w:tc>
        <w:tc>
          <w:tcPr>
            <w:tcW w:w="7470" w:type="dxa"/>
          </w:tcPr>
          <w:p w14:paraId="175D00EF" w14:textId="7CC9F3CC" w:rsidR="00C064C3" w:rsidRPr="003A0FBF" w:rsidRDefault="00C064C3" w:rsidP="001D425F">
            <w:pPr>
              <w:tabs>
                <w:tab w:val="right" w:pos="7272"/>
              </w:tabs>
              <w:spacing w:before="60" w:after="120"/>
              <w:rPr>
                <w:rFonts w:asciiTheme="minorHAnsi" w:hAnsiTheme="minorHAnsi" w:cstheme="minorHAnsi"/>
                <w:szCs w:val="24"/>
              </w:rPr>
            </w:pPr>
            <w:r w:rsidRPr="003A0FBF">
              <w:rPr>
                <w:rFonts w:asciiTheme="minorHAnsi" w:hAnsiTheme="minorHAnsi" w:cstheme="minorHAnsi"/>
                <w:szCs w:val="24"/>
              </w:rPr>
              <w:t xml:space="preserve">The financing institution is </w:t>
            </w:r>
            <w:r w:rsidRPr="003A0FBF">
              <w:rPr>
                <w:rFonts w:asciiTheme="minorHAnsi" w:hAnsiTheme="minorHAnsi" w:cstheme="minorHAnsi"/>
                <w:b/>
                <w:bCs/>
                <w:i/>
                <w:iCs/>
                <w:szCs w:val="24"/>
                <w:lang w:val="en-GB"/>
              </w:rPr>
              <w:t>[insert the World Bank, Asian Development Bank as appropriate</w:t>
            </w:r>
            <w:r w:rsidR="00901CC2" w:rsidRPr="003A0FBF">
              <w:rPr>
                <w:rFonts w:asciiTheme="minorHAnsi" w:hAnsiTheme="minorHAnsi" w:cstheme="minorHAnsi"/>
                <w:b/>
                <w:bCs/>
                <w:i/>
                <w:iCs/>
                <w:szCs w:val="24"/>
                <w:lang w:val="en-GB"/>
              </w:rPr>
              <w:t>]</w:t>
            </w:r>
          </w:p>
          <w:p w14:paraId="5F7CCB41" w14:textId="5142073A" w:rsidR="00901CC2" w:rsidRPr="003A0FBF" w:rsidRDefault="009D5699" w:rsidP="001D425F">
            <w:pPr>
              <w:tabs>
                <w:tab w:val="right" w:pos="7272"/>
              </w:tabs>
              <w:spacing w:before="60" w:after="120"/>
              <w:rPr>
                <w:rFonts w:asciiTheme="minorHAnsi" w:hAnsiTheme="minorHAnsi" w:cstheme="minorHAnsi"/>
                <w:b/>
                <w:i/>
                <w:szCs w:val="24"/>
              </w:rPr>
            </w:pPr>
            <w:r w:rsidRPr="003A0FBF">
              <w:rPr>
                <w:rFonts w:asciiTheme="minorHAnsi" w:hAnsiTheme="minorHAnsi" w:cstheme="minorHAnsi"/>
                <w:szCs w:val="24"/>
              </w:rPr>
              <w:t>Loan or Financing Agreement amount:</w:t>
            </w:r>
            <w:r w:rsidR="007C1D4B" w:rsidRPr="003A0FBF">
              <w:rPr>
                <w:rFonts w:asciiTheme="minorHAnsi" w:hAnsiTheme="minorHAnsi" w:cstheme="minorHAnsi"/>
                <w:szCs w:val="24"/>
              </w:rPr>
              <w:t xml:space="preserve"> </w:t>
            </w:r>
            <w:r w:rsidRPr="003A0FBF">
              <w:rPr>
                <w:rFonts w:asciiTheme="minorHAnsi" w:hAnsiTheme="minorHAnsi" w:cstheme="minorHAnsi"/>
                <w:b/>
                <w:i/>
                <w:szCs w:val="24"/>
              </w:rPr>
              <w:t xml:space="preserve">[insert US$ </w:t>
            </w:r>
            <w:r w:rsidR="00901CC2" w:rsidRPr="003A0FBF">
              <w:rPr>
                <w:rFonts w:asciiTheme="minorHAnsi" w:hAnsiTheme="minorHAnsi" w:cstheme="minorHAnsi"/>
                <w:b/>
                <w:i/>
                <w:szCs w:val="24"/>
              </w:rPr>
              <w:t xml:space="preserve">equivalent] </w:t>
            </w:r>
          </w:p>
          <w:p w14:paraId="1F7EAD8C" w14:textId="395297A3" w:rsidR="00901CC2" w:rsidRPr="003A0FBF" w:rsidRDefault="00901CC2" w:rsidP="00901CC2">
            <w:pPr>
              <w:tabs>
                <w:tab w:val="right" w:pos="7272"/>
              </w:tabs>
              <w:spacing w:before="60" w:after="120"/>
              <w:jc w:val="center"/>
              <w:rPr>
                <w:rFonts w:asciiTheme="minorHAnsi" w:hAnsiTheme="minorHAnsi" w:cstheme="minorHAnsi"/>
                <w:szCs w:val="24"/>
                <w:lang w:val="en-GB"/>
              </w:rPr>
            </w:pPr>
            <w:r w:rsidRPr="003A0FBF">
              <w:rPr>
                <w:rFonts w:asciiTheme="minorHAnsi" w:hAnsiTheme="minorHAnsi" w:cstheme="minorHAnsi"/>
                <w:b/>
                <w:i/>
                <w:szCs w:val="24"/>
              </w:rPr>
              <w:t>or</w:t>
            </w:r>
          </w:p>
          <w:p w14:paraId="63CD9049" w14:textId="3E262340" w:rsidR="00901CC2" w:rsidRPr="003A0FBF" w:rsidRDefault="00901CC2" w:rsidP="00566CE2">
            <w:pPr>
              <w:tabs>
                <w:tab w:val="right" w:pos="7272"/>
              </w:tabs>
              <w:spacing w:before="60" w:after="120"/>
              <w:rPr>
                <w:rFonts w:asciiTheme="minorHAnsi" w:hAnsiTheme="minorHAnsi" w:cstheme="minorHAnsi"/>
                <w:b/>
                <w:i/>
                <w:szCs w:val="24"/>
              </w:rPr>
            </w:pPr>
            <w:r w:rsidRPr="003A0FBF">
              <w:rPr>
                <w:rFonts w:asciiTheme="minorHAnsi" w:hAnsiTheme="minorHAnsi" w:cstheme="minorHAnsi"/>
                <w:szCs w:val="24"/>
                <w:lang w:val="en-GB"/>
              </w:rPr>
              <w:t xml:space="preserve">Lao Government has allocated from its </w:t>
            </w:r>
            <w:r w:rsidR="001F1014" w:rsidRPr="003A0FBF">
              <w:rPr>
                <w:rFonts w:asciiTheme="minorHAnsi" w:hAnsiTheme="minorHAnsi" w:cstheme="minorHAnsi"/>
                <w:szCs w:val="24"/>
                <w:lang w:val="en-GB"/>
              </w:rPr>
              <w:t>state</w:t>
            </w:r>
            <w:r w:rsidRPr="003A0FBF">
              <w:rPr>
                <w:rFonts w:asciiTheme="minorHAnsi" w:hAnsiTheme="minorHAnsi" w:cstheme="minorHAnsi"/>
                <w:szCs w:val="24"/>
                <w:lang w:val="en-GB"/>
              </w:rPr>
              <w:t xml:space="preserve"> budget </w:t>
            </w:r>
            <w:r w:rsidRPr="003A0FBF">
              <w:rPr>
                <w:rFonts w:asciiTheme="minorHAnsi" w:hAnsiTheme="minorHAnsi" w:cstheme="minorHAnsi"/>
                <w:b/>
                <w:bCs/>
                <w:szCs w:val="24"/>
                <w:lang w:val="en-GB"/>
              </w:rPr>
              <w:t>[insert KIP equivalent]</w:t>
            </w:r>
          </w:p>
          <w:p w14:paraId="08CAB6A5" w14:textId="77777777" w:rsidR="00901CC2" w:rsidRPr="003A0FBF" w:rsidRDefault="00901CC2" w:rsidP="001D425F">
            <w:pPr>
              <w:tabs>
                <w:tab w:val="right" w:pos="7272"/>
              </w:tabs>
              <w:spacing w:before="60" w:after="120"/>
              <w:rPr>
                <w:rFonts w:asciiTheme="minorHAnsi" w:hAnsiTheme="minorHAnsi" w:cstheme="minorHAnsi"/>
                <w:b/>
                <w:i/>
                <w:szCs w:val="24"/>
              </w:rPr>
            </w:pPr>
          </w:p>
          <w:p w14:paraId="073C3FE4" w14:textId="6F74521B" w:rsidR="00186887" w:rsidRPr="003A0FBF" w:rsidRDefault="00C064C3" w:rsidP="001D425F">
            <w:pPr>
              <w:tabs>
                <w:tab w:val="right" w:pos="7272"/>
              </w:tabs>
              <w:spacing w:before="60" w:after="120"/>
              <w:rPr>
                <w:rFonts w:asciiTheme="minorHAnsi" w:hAnsiTheme="minorHAnsi" w:cstheme="minorHAnsi"/>
                <w:szCs w:val="24"/>
              </w:rPr>
            </w:pPr>
            <w:r w:rsidRPr="003A0FBF">
              <w:rPr>
                <w:rFonts w:asciiTheme="minorHAnsi" w:hAnsiTheme="minorHAnsi" w:cstheme="minorHAnsi"/>
                <w:szCs w:val="24"/>
              </w:rPr>
              <w:t xml:space="preserve">The name of the Project is: </w:t>
            </w:r>
            <w:r w:rsidRPr="003A0FBF">
              <w:rPr>
                <w:rFonts w:asciiTheme="minorHAnsi" w:hAnsiTheme="minorHAnsi" w:cstheme="minorHAnsi"/>
                <w:b/>
                <w:i/>
                <w:szCs w:val="24"/>
              </w:rPr>
              <w:t>[insert name of the project]</w:t>
            </w:r>
          </w:p>
        </w:tc>
      </w:tr>
      <w:tr w:rsidR="009D5699" w:rsidRPr="003A0FBF" w14:paraId="7FDF81DE" w14:textId="77777777" w:rsidTr="0050260F">
        <w:trPr>
          <w:trHeight w:val="20"/>
          <w:jc w:val="center"/>
        </w:trPr>
        <w:tc>
          <w:tcPr>
            <w:tcW w:w="1620" w:type="dxa"/>
          </w:tcPr>
          <w:p w14:paraId="74F8B1A1" w14:textId="77777777" w:rsidR="009D5699" w:rsidRPr="003A0FBF" w:rsidRDefault="009D5699" w:rsidP="001D425F">
            <w:pPr>
              <w:spacing w:before="60" w:after="120"/>
              <w:rPr>
                <w:rFonts w:asciiTheme="minorHAnsi" w:hAnsiTheme="minorHAnsi" w:cstheme="minorHAnsi"/>
                <w:b/>
                <w:bCs/>
                <w:szCs w:val="24"/>
              </w:rPr>
            </w:pPr>
            <w:r w:rsidRPr="003A0FBF">
              <w:rPr>
                <w:rFonts w:asciiTheme="minorHAnsi" w:hAnsiTheme="minorHAnsi" w:cstheme="minorHAnsi"/>
                <w:b/>
                <w:bCs/>
                <w:szCs w:val="24"/>
              </w:rPr>
              <w:t>ITB 4.2</w:t>
            </w:r>
          </w:p>
        </w:tc>
        <w:tc>
          <w:tcPr>
            <w:tcW w:w="7470" w:type="dxa"/>
          </w:tcPr>
          <w:p w14:paraId="7AE6B5F5" w14:textId="5C7EC899" w:rsidR="00186887" w:rsidRPr="003A0FBF" w:rsidRDefault="009D5699" w:rsidP="001D425F">
            <w:pPr>
              <w:tabs>
                <w:tab w:val="right" w:pos="7848"/>
              </w:tabs>
              <w:spacing w:before="60" w:after="120"/>
              <w:rPr>
                <w:rFonts w:asciiTheme="minorHAnsi" w:hAnsiTheme="minorHAnsi" w:cstheme="minorHAnsi"/>
                <w:szCs w:val="24"/>
              </w:rPr>
            </w:pPr>
            <w:r w:rsidRPr="003A0FBF">
              <w:rPr>
                <w:rFonts w:asciiTheme="minorHAnsi" w:hAnsiTheme="minorHAnsi" w:cstheme="minorHAnsi"/>
                <w:iCs/>
                <w:szCs w:val="24"/>
              </w:rPr>
              <w:t xml:space="preserve">Maximum number of </w:t>
            </w:r>
            <w:r w:rsidR="007C1D4B" w:rsidRPr="003A0FBF">
              <w:rPr>
                <w:rFonts w:asciiTheme="minorHAnsi" w:hAnsiTheme="minorHAnsi" w:cstheme="minorHAnsi"/>
                <w:iCs/>
                <w:szCs w:val="24"/>
              </w:rPr>
              <w:t>members in</w:t>
            </w:r>
            <w:r w:rsidRPr="003A0FBF">
              <w:rPr>
                <w:rFonts w:asciiTheme="minorHAnsi" w:hAnsiTheme="minorHAnsi" w:cstheme="minorHAnsi"/>
                <w:iCs/>
                <w:szCs w:val="24"/>
              </w:rPr>
              <w:t xml:space="preserve"> the JV shall be: </w:t>
            </w:r>
            <w:r w:rsidRPr="003A0FBF">
              <w:rPr>
                <w:rFonts w:asciiTheme="minorHAnsi" w:hAnsiTheme="minorHAnsi" w:cstheme="minorHAnsi"/>
                <w:b/>
                <w:i/>
                <w:iCs/>
                <w:szCs w:val="24"/>
                <w:lang w:eastAsia="fr-FR"/>
              </w:rPr>
              <w:t>[insert a number]</w:t>
            </w:r>
            <w:r w:rsidR="005E431D" w:rsidRPr="003A0FBF">
              <w:rPr>
                <w:rFonts w:asciiTheme="minorHAnsi" w:hAnsiTheme="minorHAnsi" w:cstheme="minorHAnsi"/>
                <w:b/>
                <w:i/>
                <w:iCs/>
                <w:szCs w:val="24"/>
                <w:lang w:eastAsia="fr-FR"/>
              </w:rPr>
              <w:t xml:space="preserve"> </w:t>
            </w:r>
          </w:p>
        </w:tc>
      </w:tr>
      <w:tr w:rsidR="009D5699" w:rsidRPr="003A0FBF" w14:paraId="035F4836" w14:textId="77777777" w:rsidTr="0050260F">
        <w:trPr>
          <w:trHeight w:val="20"/>
          <w:jc w:val="center"/>
        </w:trPr>
        <w:tc>
          <w:tcPr>
            <w:tcW w:w="1620" w:type="dxa"/>
          </w:tcPr>
          <w:p w14:paraId="3C862A3E" w14:textId="3DBBAC48" w:rsidR="009D5699" w:rsidRPr="003A0FBF" w:rsidRDefault="009D5699" w:rsidP="001D425F">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iCs/>
                <w:szCs w:val="24"/>
                <w:lang w:val="en-US"/>
              </w:rPr>
              <w:t>ITB 4.4</w:t>
            </w:r>
          </w:p>
        </w:tc>
        <w:tc>
          <w:tcPr>
            <w:tcW w:w="7470" w:type="dxa"/>
          </w:tcPr>
          <w:p w14:paraId="6A9CE442" w14:textId="77777777" w:rsidR="00C064C3" w:rsidRPr="003A0FBF" w:rsidRDefault="00C064C3" w:rsidP="00C064C3">
            <w:pPr>
              <w:tabs>
                <w:tab w:val="right" w:pos="7254"/>
              </w:tabs>
              <w:spacing w:before="160" w:after="160"/>
              <w:rPr>
                <w:rFonts w:asciiTheme="minorHAnsi" w:hAnsiTheme="minorHAnsi" w:cstheme="minorHAnsi"/>
                <w:szCs w:val="24"/>
              </w:rPr>
            </w:pPr>
            <w:r w:rsidRPr="003A0FBF">
              <w:rPr>
                <w:rFonts w:asciiTheme="minorHAnsi" w:hAnsiTheme="minorHAnsi" w:cstheme="minorHAnsi"/>
                <w:szCs w:val="24"/>
              </w:rPr>
              <w:t xml:space="preserve">Lists of debarred firms and individuals is available at the Bank’s external websites: </w:t>
            </w:r>
          </w:p>
          <w:p w14:paraId="1FEDA839" w14:textId="77777777" w:rsidR="00C064C3" w:rsidRPr="003A0FBF" w:rsidRDefault="00C064C3" w:rsidP="00C064C3">
            <w:pPr>
              <w:tabs>
                <w:tab w:val="right" w:pos="7254"/>
              </w:tabs>
              <w:spacing w:before="160" w:after="160"/>
              <w:rPr>
                <w:rFonts w:asciiTheme="minorHAnsi" w:hAnsiTheme="minorHAnsi" w:cstheme="minorHAnsi"/>
                <w:szCs w:val="24"/>
              </w:rPr>
            </w:pPr>
            <w:r w:rsidRPr="003A0FBF">
              <w:rPr>
                <w:rFonts w:asciiTheme="minorHAnsi" w:hAnsiTheme="minorHAnsi" w:cstheme="minorHAnsi"/>
                <w:szCs w:val="24"/>
              </w:rPr>
              <w:t xml:space="preserve">The World Bank: www.worldbank.org/debarr </w:t>
            </w:r>
          </w:p>
          <w:p w14:paraId="7B5B49ED" w14:textId="77777777" w:rsidR="00C064C3" w:rsidRPr="003A0FBF" w:rsidRDefault="00C064C3" w:rsidP="00C064C3">
            <w:pPr>
              <w:widowControl w:val="0"/>
              <w:autoSpaceDE w:val="0"/>
              <w:autoSpaceDN w:val="0"/>
              <w:adjustRightInd w:val="0"/>
              <w:rPr>
                <w:rFonts w:asciiTheme="minorHAnsi" w:hAnsiTheme="minorHAnsi" w:cstheme="minorHAnsi"/>
                <w:szCs w:val="24"/>
              </w:rPr>
            </w:pPr>
            <w:r w:rsidRPr="003A0FBF">
              <w:rPr>
                <w:rFonts w:asciiTheme="minorHAnsi" w:hAnsiTheme="minorHAnsi" w:cstheme="minorHAnsi"/>
                <w:szCs w:val="24"/>
              </w:rPr>
              <w:t>For ADB: Please coordinate with ADB's Office of Anticorruption and Integrity (</w:t>
            </w:r>
            <w:hyperlink r:id="rId27" w:history="1">
              <w:r w:rsidRPr="003A0FBF">
                <w:rPr>
                  <w:rFonts w:asciiTheme="minorHAnsi" w:hAnsiTheme="minorHAnsi" w:cstheme="minorHAnsi"/>
                  <w:szCs w:val="24"/>
                </w:rPr>
                <w:t>integrity@adb.org</w:t>
              </w:r>
            </w:hyperlink>
            <w:r w:rsidRPr="003A0FBF">
              <w:rPr>
                <w:rFonts w:asciiTheme="minorHAnsi" w:hAnsiTheme="minorHAnsi" w:cstheme="minorHAnsi"/>
                <w:szCs w:val="24"/>
              </w:rPr>
              <w:t xml:space="preserve"> or </w:t>
            </w:r>
            <w:hyperlink r:id="rId28" w:history="1">
              <w:r w:rsidRPr="003A0FBF">
                <w:rPr>
                  <w:rFonts w:asciiTheme="minorHAnsi" w:hAnsiTheme="minorHAnsi" w:cstheme="minorHAnsi"/>
                  <w:szCs w:val="24"/>
                </w:rPr>
                <w:t>anticorruption@adb.org)</w:t>
              </w:r>
            </w:hyperlink>
            <w:r w:rsidRPr="003A0FBF">
              <w:rPr>
                <w:rFonts w:asciiTheme="minorHAnsi" w:hAnsiTheme="minorHAnsi" w:cstheme="minorHAnsi"/>
                <w:szCs w:val="24"/>
              </w:rPr>
              <w:t> for complete access to the list.</w:t>
            </w:r>
          </w:p>
          <w:p w14:paraId="4D95B576" w14:textId="1AC86C71" w:rsidR="00186887" w:rsidRPr="003A0FBF" w:rsidRDefault="00186887" w:rsidP="00F42F69">
            <w:pPr>
              <w:pStyle w:val="TOAHeading"/>
              <w:tabs>
                <w:tab w:val="clear" w:pos="9000"/>
                <w:tab w:val="clear" w:pos="9360"/>
                <w:tab w:val="right" w:pos="7848"/>
              </w:tabs>
              <w:suppressAutoHyphens w:val="0"/>
              <w:spacing w:before="60" w:after="120"/>
              <w:rPr>
                <w:rFonts w:asciiTheme="minorHAnsi" w:hAnsiTheme="minorHAnsi" w:cstheme="minorHAnsi"/>
                <w:iCs/>
                <w:szCs w:val="24"/>
              </w:rPr>
            </w:pPr>
          </w:p>
        </w:tc>
      </w:tr>
      <w:tr w:rsidR="007B2BBE" w:rsidRPr="003A0FBF" w14:paraId="60EB16D0" w14:textId="77777777" w:rsidTr="0050260F">
        <w:trPr>
          <w:trHeight w:val="20"/>
          <w:jc w:val="center"/>
        </w:trPr>
        <w:tc>
          <w:tcPr>
            <w:tcW w:w="1620" w:type="dxa"/>
          </w:tcPr>
          <w:p w14:paraId="6284F5E9" w14:textId="271E73ED"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5.1</w:t>
            </w:r>
          </w:p>
        </w:tc>
        <w:tc>
          <w:tcPr>
            <w:tcW w:w="7470" w:type="dxa"/>
          </w:tcPr>
          <w:p w14:paraId="2609F7C3" w14:textId="6F1D4877" w:rsidR="007B2BBE" w:rsidRPr="003A0FBF" w:rsidRDefault="007B2BBE" w:rsidP="007B2BBE">
            <w:pPr>
              <w:tabs>
                <w:tab w:val="right" w:pos="7254"/>
              </w:tabs>
              <w:spacing w:before="160" w:after="160"/>
              <w:rPr>
                <w:rFonts w:asciiTheme="minorHAnsi" w:hAnsiTheme="minorHAnsi" w:cstheme="minorHAnsi"/>
                <w:szCs w:val="24"/>
                <w:lang w:eastAsia="ja-JP"/>
              </w:rPr>
            </w:pPr>
            <w:r w:rsidRPr="003A0FBF">
              <w:rPr>
                <w:rFonts w:asciiTheme="minorHAnsi" w:hAnsiTheme="minorHAnsi" w:cstheme="minorHAnsi"/>
                <w:szCs w:val="24"/>
                <w:lang w:eastAsia="ja-JP"/>
              </w:rPr>
              <w:t xml:space="preserve">[If the contract is financed by </w:t>
            </w:r>
            <w:r w:rsidR="00235E76" w:rsidRPr="003A0FBF">
              <w:rPr>
                <w:rFonts w:asciiTheme="minorHAnsi" w:hAnsiTheme="minorHAnsi" w:cstheme="minorHAnsi"/>
                <w:szCs w:val="24"/>
                <w:lang w:eastAsia="ja-JP"/>
              </w:rPr>
              <w:t xml:space="preserve">WB and </w:t>
            </w:r>
            <w:r w:rsidRPr="003A0FBF">
              <w:rPr>
                <w:rFonts w:asciiTheme="minorHAnsi" w:hAnsiTheme="minorHAnsi" w:cstheme="minorHAnsi"/>
                <w:szCs w:val="24"/>
                <w:lang w:eastAsia="ja-JP"/>
              </w:rPr>
              <w:t>ADB] The section is revised as:</w:t>
            </w:r>
          </w:p>
          <w:p w14:paraId="21DAC603" w14:textId="63CA0135" w:rsidR="007B2BBE" w:rsidRPr="003A0FBF" w:rsidRDefault="007B2BBE" w:rsidP="00DB2E6A">
            <w:pPr>
              <w:autoSpaceDE w:val="0"/>
              <w:autoSpaceDN w:val="0"/>
              <w:adjustRightInd w:val="0"/>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For purposes of ITB5.1, origin means the place where the materials and </w:t>
            </w:r>
            <w:r w:rsidRPr="003A0FBF">
              <w:rPr>
                <w:rFonts w:asciiTheme="minorHAnsi" w:hAnsiTheme="minorHAnsi" w:cstheme="minorHAnsi"/>
                <w:szCs w:val="24"/>
                <w:lang w:eastAsia="ja-JP"/>
              </w:rPr>
              <w:lastRenderedPageBreak/>
              <w:t xml:space="preserve">equipment are mined, grown, produced or manufactured, and from which the services are provided. Materials and equipment are produced when, through manufacturing, processing, or substantial or major assembling of components, a commercially recognized product results that differs substantially in its basic characteristics or in purpose </w:t>
            </w:r>
            <w:r w:rsidR="00DB2E6A" w:rsidRPr="003A0FBF">
              <w:rPr>
                <w:rFonts w:asciiTheme="minorHAnsi" w:hAnsiTheme="minorHAnsi" w:cstheme="minorHAnsi"/>
                <w:szCs w:val="24"/>
                <w:lang w:eastAsia="ja-JP"/>
              </w:rPr>
              <w:t>or utility from its components.</w:t>
            </w:r>
          </w:p>
        </w:tc>
      </w:tr>
      <w:tr w:rsidR="007B2BBE" w:rsidRPr="003A0FBF" w14:paraId="08614A77" w14:textId="77777777" w:rsidTr="0050260F">
        <w:trPr>
          <w:trHeight w:val="20"/>
          <w:jc w:val="center"/>
        </w:trPr>
        <w:tc>
          <w:tcPr>
            <w:tcW w:w="1620" w:type="dxa"/>
          </w:tcPr>
          <w:p w14:paraId="554E75F5" w14:textId="77777777" w:rsidR="007B2BBE" w:rsidRPr="003A0FB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3E100A20" w14:textId="25A60670" w:rsidR="007B2BBE" w:rsidRPr="003A0FBF" w:rsidRDefault="007B2BBE" w:rsidP="007B2BBE">
            <w:pPr>
              <w:spacing w:before="120" w:after="120"/>
              <w:jc w:val="center"/>
              <w:rPr>
                <w:rFonts w:asciiTheme="minorHAnsi" w:hAnsiTheme="minorHAnsi" w:cstheme="minorHAnsi"/>
                <w:b/>
                <w:bCs/>
                <w:szCs w:val="24"/>
              </w:rPr>
            </w:pPr>
            <w:r w:rsidRPr="003A0FBF">
              <w:rPr>
                <w:rFonts w:asciiTheme="minorHAnsi" w:hAnsiTheme="minorHAnsi" w:cstheme="minorHAnsi"/>
                <w:b/>
                <w:bCs/>
                <w:szCs w:val="24"/>
              </w:rPr>
              <w:t xml:space="preserve">B. </w:t>
            </w:r>
            <w:bookmarkStart w:id="282" w:name="_Toc505659530"/>
            <w:bookmarkStart w:id="283" w:name="_Toc506185678"/>
            <w:r w:rsidRPr="003A0FBF">
              <w:rPr>
                <w:rFonts w:asciiTheme="minorHAnsi" w:hAnsiTheme="minorHAnsi" w:cstheme="minorHAnsi"/>
                <w:b/>
                <w:bCs/>
                <w:szCs w:val="24"/>
              </w:rPr>
              <w:t>Contents of Bidding Document</w:t>
            </w:r>
            <w:bookmarkEnd w:id="282"/>
            <w:bookmarkEnd w:id="283"/>
            <w:r w:rsidRPr="003A0FBF">
              <w:rPr>
                <w:rFonts w:asciiTheme="minorHAnsi" w:hAnsiTheme="minorHAnsi" w:cstheme="minorHAnsi"/>
                <w:b/>
                <w:bCs/>
                <w:szCs w:val="24"/>
              </w:rPr>
              <w:t>s</w:t>
            </w:r>
          </w:p>
        </w:tc>
      </w:tr>
      <w:tr w:rsidR="007B2BBE" w:rsidRPr="003A0FBF" w14:paraId="7EEA2108" w14:textId="77777777" w:rsidTr="0050260F">
        <w:trPr>
          <w:trHeight w:val="20"/>
          <w:jc w:val="center"/>
        </w:trPr>
        <w:tc>
          <w:tcPr>
            <w:tcW w:w="1620" w:type="dxa"/>
          </w:tcPr>
          <w:p w14:paraId="17726CBB" w14:textId="0832BB6F"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7.1</w:t>
            </w:r>
          </w:p>
        </w:tc>
        <w:tc>
          <w:tcPr>
            <w:tcW w:w="7470" w:type="dxa"/>
          </w:tcPr>
          <w:p w14:paraId="1D4D55D0" w14:textId="038C91A3" w:rsidR="007B2BBE" w:rsidRPr="003A0FBF" w:rsidRDefault="007B2BBE" w:rsidP="007B2BBE">
            <w:pPr>
              <w:tabs>
                <w:tab w:val="right" w:pos="7254"/>
              </w:tabs>
              <w:spacing w:before="120" w:after="120"/>
              <w:rPr>
                <w:rFonts w:asciiTheme="minorHAnsi" w:hAnsiTheme="minorHAnsi" w:cstheme="minorHAnsi"/>
                <w:szCs w:val="24"/>
              </w:rPr>
            </w:pPr>
            <w:r w:rsidRPr="003A0FBF">
              <w:rPr>
                <w:rFonts w:asciiTheme="minorHAnsi" w:hAnsiTheme="minorHAnsi" w:cstheme="minorHAnsi"/>
                <w:szCs w:val="24"/>
              </w:rPr>
              <w:t xml:space="preserve">For </w:t>
            </w:r>
            <w:r w:rsidRPr="003A0FBF">
              <w:rPr>
                <w:rFonts w:asciiTheme="minorHAnsi" w:hAnsiTheme="minorHAnsi" w:cstheme="minorHAnsi"/>
                <w:b/>
                <w:bCs/>
                <w:szCs w:val="24"/>
                <w:u w:val="single"/>
              </w:rPr>
              <w:t>C</w:t>
            </w:r>
            <w:r w:rsidRPr="003A0FBF">
              <w:rPr>
                <w:rFonts w:asciiTheme="minorHAnsi" w:hAnsiTheme="minorHAnsi" w:cstheme="minorHAnsi"/>
                <w:b/>
                <w:szCs w:val="24"/>
                <w:u w:val="single"/>
              </w:rPr>
              <w:t>larification of bid purposes</w:t>
            </w:r>
            <w:r w:rsidRPr="003A0FBF">
              <w:rPr>
                <w:rFonts w:asciiTheme="minorHAnsi" w:hAnsiTheme="minorHAnsi" w:cstheme="minorHAnsi"/>
                <w:szCs w:val="24"/>
              </w:rPr>
              <w:t xml:space="preserve"> only, the Procuring Entity’s address is:</w:t>
            </w:r>
          </w:p>
          <w:p w14:paraId="01ADD004" w14:textId="77777777" w:rsidR="007B2BBE" w:rsidRPr="003A0FBF" w:rsidRDefault="007B2BBE" w:rsidP="007B2BBE">
            <w:pPr>
              <w:tabs>
                <w:tab w:val="right" w:pos="7254"/>
              </w:tabs>
              <w:spacing w:before="120" w:after="120"/>
              <w:rPr>
                <w:rFonts w:asciiTheme="minorHAnsi" w:hAnsiTheme="minorHAnsi" w:cstheme="minorHAnsi"/>
                <w:i/>
                <w:szCs w:val="24"/>
              </w:rPr>
            </w:pPr>
            <w:r w:rsidRPr="003A0FBF">
              <w:rPr>
                <w:rFonts w:asciiTheme="minorHAnsi" w:hAnsiTheme="minorHAnsi" w:cstheme="minorHAnsi"/>
                <w:szCs w:val="24"/>
              </w:rPr>
              <w:t xml:space="preserve">Attention: </w:t>
            </w:r>
            <w:r w:rsidRPr="003A0FBF">
              <w:rPr>
                <w:rFonts w:asciiTheme="minorHAnsi" w:hAnsiTheme="minorHAnsi" w:cstheme="minorHAnsi"/>
                <w:i/>
                <w:szCs w:val="24"/>
              </w:rPr>
              <w:t>[</w:t>
            </w:r>
            <w:r w:rsidRPr="003A0FBF">
              <w:rPr>
                <w:rFonts w:asciiTheme="minorHAnsi" w:hAnsiTheme="minorHAnsi" w:cstheme="minorHAnsi"/>
                <w:b/>
                <w:i/>
                <w:szCs w:val="24"/>
              </w:rPr>
              <w:t xml:space="preserve"> [insert full name of person, if applicable</w:t>
            </w:r>
            <w:r w:rsidRPr="003A0FBF">
              <w:rPr>
                <w:rFonts w:asciiTheme="minorHAnsi" w:hAnsiTheme="minorHAnsi" w:cstheme="minorHAnsi"/>
                <w:i/>
                <w:szCs w:val="24"/>
              </w:rPr>
              <w:t>]</w:t>
            </w:r>
          </w:p>
          <w:p w14:paraId="0411D9A3" w14:textId="127774FF" w:rsidR="007B2BBE" w:rsidRPr="003A0FBF" w:rsidRDefault="007B2BBE" w:rsidP="007B2BBE">
            <w:pPr>
              <w:tabs>
                <w:tab w:val="right" w:pos="7254"/>
              </w:tabs>
              <w:spacing w:before="120" w:after="120"/>
              <w:rPr>
                <w:rFonts w:asciiTheme="minorHAnsi" w:hAnsiTheme="minorHAnsi" w:cstheme="minorHAnsi"/>
                <w:i/>
                <w:szCs w:val="24"/>
              </w:rPr>
            </w:pPr>
            <w:r w:rsidRPr="003A0FBF">
              <w:rPr>
                <w:rFonts w:asciiTheme="minorHAnsi" w:hAnsiTheme="minorHAnsi" w:cstheme="minorHAnsi"/>
                <w:szCs w:val="24"/>
              </w:rPr>
              <w:t>Street Address: [</w:t>
            </w:r>
            <w:r w:rsidRPr="003A0FBF">
              <w:rPr>
                <w:rFonts w:asciiTheme="minorHAnsi" w:hAnsiTheme="minorHAnsi" w:cstheme="minorHAnsi"/>
                <w:b/>
                <w:i/>
                <w:szCs w:val="24"/>
              </w:rPr>
              <w:t>insert street address and number</w:t>
            </w:r>
            <w:r w:rsidRPr="003A0FBF">
              <w:rPr>
                <w:rFonts w:asciiTheme="minorHAnsi" w:hAnsiTheme="minorHAnsi" w:cstheme="minorHAnsi"/>
                <w:i/>
                <w:szCs w:val="24"/>
              </w:rPr>
              <w:t>]</w:t>
            </w:r>
          </w:p>
          <w:p w14:paraId="3BD6EDD3" w14:textId="77777777" w:rsidR="007B2BBE" w:rsidRPr="003A0FBF" w:rsidRDefault="007B2BBE" w:rsidP="007B2BBE">
            <w:pPr>
              <w:tabs>
                <w:tab w:val="right" w:pos="7254"/>
              </w:tabs>
              <w:spacing w:before="120" w:after="120"/>
              <w:rPr>
                <w:rFonts w:asciiTheme="minorHAnsi" w:hAnsiTheme="minorHAnsi" w:cstheme="minorHAnsi"/>
                <w:i/>
                <w:szCs w:val="24"/>
              </w:rPr>
            </w:pPr>
            <w:r w:rsidRPr="003A0FBF">
              <w:rPr>
                <w:rFonts w:asciiTheme="minorHAnsi" w:hAnsiTheme="minorHAnsi" w:cstheme="minorHAnsi"/>
                <w:szCs w:val="24"/>
              </w:rPr>
              <w:t>Floor/ Room number</w:t>
            </w:r>
            <w:r w:rsidRPr="003A0FBF">
              <w:rPr>
                <w:rFonts w:asciiTheme="minorHAnsi" w:hAnsiTheme="minorHAnsi" w:cstheme="minorHAnsi"/>
                <w:i/>
                <w:szCs w:val="24"/>
              </w:rPr>
              <w:t>: [</w:t>
            </w:r>
            <w:r w:rsidRPr="003A0FBF">
              <w:rPr>
                <w:rFonts w:asciiTheme="minorHAnsi" w:hAnsiTheme="minorHAnsi" w:cstheme="minorHAnsi"/>
                <w:b/>
                <w:i/>
                <w:szCs w:val="24"/>
              </w:rPr>
              <w:t>insert floor and room number, if applicable</w:t>
            </w:r>
            <w:r w:rsidRPr="003A0FBF">
              <w:rPr>
                <w:rFonts w:asciiTheme="minorHAnsi" w:hAnsiTheme="minorHAnsi" w:cstheme="minorHAnsi"/>
                <w:i/>
                <w:szCs w:val="24"/>
              </w:rPr>
              <w:t>]</w:t>
            </w:r>
            <w:r w:rsidRPr="003A0FBF">
              <w:rPr>
                <w:rFonts w:asciiTheme="minorHAnsi" w:hAnsiTheme="minorHAnsi" w:cstheme="minorHAnsi"/>
                <w:szCs w:val="24"/>
              </w:rPr>
              <w:tab/>
            </w:r>
          </w:p>
          <w:p w14:paraId="3F6E9D8C" w14:textId="77777777" w:rsidR="007B2BBE" w:rsidRPr="003A0FBF" w:rsidRDefault="007B2BBE" w:rsidP="007B2BBE">
            <w:pPr>
              <w:tabs>
                <w:tab w:val="right" w:pos="7254"/>
              </w:tabs>
              <w:spacing w:before="120" w:after="120"/>
              <w:rPr>
                <w:rFonts w:asciiTheme="minorHAnsi" w:hAnsiTheme="minorHAnsi" w:cstheme="minorHAnsi"/>
                <w:i/>
                <w:szCs w:val="24"/>
              </w:rPr>
            </w:pPr>
            <w:r w:rsidRPr="003A0FBF">
              <w:rPr>
                <w:rFonts w:asciiTheme="minorHAnsi" w:hAnsiTheme="minorHAnsi" w:cstheme="minorHAnsi"/>
                <w:szCs w:val="24"/>
              </w:rPr>
              <w:t>City:</w:t>
            </w:r>
            <w:r w:rsidRPr="003A0FBF">
              <w:rPr>
                <w:rFonts w:asciiTheme="minorHAnsi" w:hAnsiTheme="minorHAnsi" w:cstheme="minorHAnsi"/>
                <w:i/>
                <w:szCs w:val="24"/>
              </w:rPr>
              <w:t>] [</w:t>
            </w:r>
            <w:r w:rsidRPr="003A0FBF">
              <w:rPr>
                <w:rFonts w:asciiTheme="minorHAnsi" w:hAnsiTheme="minorHAnsi" w:cstheme="minorHAnsi"/>
                <w:b/>
                <w:i/>
                <w:szCs w:val="24"/>
              </w:rPr>
              <w:t>insert name of city or town</w:t>
            </w:r>
            <w:r w:rsidRPr="003A0FBF">
              <w:rPr>
                <w:rFonts w:asciiTheme="minorHAnsi" w:hAnsiTheme="minorHAnsi" w:cstheme="minorHAnsi"/>
                <w:i/>
                <w:szCs w:val="24"/>
              </w:rPr>
              <w:t>]</w:t>
            </w:r>
          </w:p>
          <w:p w14:paraId="148F8604" w14:textId="62C1E960" w:rsidR="007B2BBE" w:rsidRPr="003A0FBF" w:rsidRDefault="007B2BBE" w:rsidP="007B2BBE">
            <w:pPr>
              <w:tabs>
                <w:tab w:val="right" w:pos="7254"/>
              </w:tabs>
              <w:spacing w:before="120" w:after="120"/>
              <w:rPr>
                <w:rFonts w:asciiTheme="minorHAnsi" w:hAnsiTheme="minorHAnsi" w:cstheme="minorHAnsi"/>
                <w:iCs/>
                <w:szCs w:val="24"/>
              </w:rPr>
            </w:pPr>
            <w:r w:rsidRPr="003A0FBF">
              <w:rPr>
                <w:rFonts w:asciiTheme="minorHAnsi" w:hAnsiTheme="minorHAnsi" w:cstheme="minorHAnsi"/>
                <w:szCs w:val="24"/>
              </w:rPr>
              <w:t xml:space="preserve">Country: </w:t>
            </w:r>
            <w:r w:rsidRPr="003A0FBF">
              <w:rPr>
                <w:rFonts w:asciiTheme="minorHAnsi" w:hAnsiTheme="minorHAnsi" w:cstheme="minorHAnsi"/>
                <w:iCs/>
                <w:szCs w:val="24"/>
              </w:rPr>
              <w:t xml:space="preserve"> </w:t>
            </w:r>
            <w:r w:rsidRPr="003A0FBF">
              <w:rPr>
                <w:rFonts w:asciiTheme="minorHAnsi" w:hAnsiTheme="minorHAnsi" w:cstheme="minorHAnsi"/>
                <w:b/>
                <w:bCs/>
                <w:iCs/>
                <w:szCs w:val="24"/>
              </w:rPr>
              <w:t>Lao PDR</w:t>
            </w:r>
          </w:p>
          <w:p w14:paraId="611501F8" w14:textId="77777777" w:rsidR="007B2BBE" w:rsidRPr="003A0FBF" w:rsidRDefault="007B2BBE" w:rsidP="007B2BBE">
            <w:pPr>
              <w:tabs>
                <w:tab w:val="right" w:pos="7254"/>
              </w:tabs>
              <w:spacing w:before="120" w:after="120"/>
              <w:rPr>
                <w:rFonts w:asciiTheme="minorHAnsi" w:hAnsiTheme="minorHAnsi" w:cstheme="minorHAnsi"/>
                <w:szCs w:val="24"/>
              </w:rPr>
            </w:pPr>
            <w:r w:rsidRPr="003A0FBF">
              <w:rPr>
                <w:rFonts w:asciiTheme="minorHAnsi" w:hAnsiTheme="minorHAnsi" w:cstheme="minorHAnsi"/>
                <w:szCs w:val="24"/>
              </w:rPr>
              <w:t xml:space="preserve">Telephone: </w:t>
            </w:r>
            <w:r w:rsidRPr="003A0FBF">
              <w:rPr>
                <w:rFonts w:asciiTheme="minorHAnsi" w:hAnsiTheme="minorHAnsi" w:cstheme="minorHAnsi"/>
                <w:i/>
                <w:szCs w:val="24"/>
              </w:rPr>
              <w:t>[</w:t>
            </w:r>
            <w:r w:rsidRPr="003A0FBF">
              <w:rPr>
                <w:rFonts w:asciiTheme="minorHAnsi" w:hAnsiTheme="minorHAnsi" w:cstheme="minorHAnsi"/>
                <w:b/>
                <w:i/>
                <w:szCs w:val="24"/>
              </w:rPr>
              <w:t>insert telephone number, including country and city codes</w:t>
            </w:r>
            <w:r w:rsidRPr="003A0FBF">
              <w:rPr>
                <w:rFonts w:asciiTheme="minorHAnsi" w:hAnsiTheme="minorHAnsi" w:cstheme="minorHAnsi"/>
                <w:i/>
                <w:szCs w:val="24"/>
              </w:rPr>
              <w:t>]</w:t>
            </w:r>
          </w:p>
          <w:p w14:paraId="08E22896" w14:textId="77777777" w:rsidR="007B2BBE" w:rsidRPr="003A0FBF" w:rsidRDefault="007B2BBE" w:rsidP="007B2BBE">
            <w:pPr>
              <w:tabs>
                <w:tab w:val="right" w:pos="7254"/>
              </w:tabs>
              <w:spacing w:before="120" w:after="120"/>
              <w:rPr>
                <w:rFonts w:asciiTheme="minorHAnsi" w:hAnsiTheme="minorHAnsi" w:cstheme="minorHAnsi"/>
                <w:i/>
                <w:szCs w:val="24"/>
              </w:rPr>
            </w:pPr>
            <w:r w:rsidRPr="003A0FBF">
              <w:rPr>
                <w:rFonts w:asciiTheme="minorHAnsi" w:hAnsiTheme="minorHAnsi" w:cstheme="minorHAnsi"/>
                <w:szCs w:val="24"/>
              </w:rPr>
              <w:t xml:space="preserve">Electronic mail address: </w:t>
            </w:r>
            <w:r w:rsidRPr="003A0FBF">
              <w:rPr>
                <w:rFonts w:asciiTheme="minorHAnsi" w:hAnsiTheme="minorHAnsi" w:cstheme="minorHAnsi"/>
                <w:i/>
                <w:szCs w:val="24"/>
              </w:rPr>
              <w:t>[</w:t>
            </w:r>
            <w:r w:rsidRPr="003A0FBF">
              <w:rPr>
                <w:rFonts w:asciiTheme="minorHAnsi" w:hAnsiTheme="minorHAnsi" w:cstheme="minorHAnsi"/>
                <w:b/>
                <w:i/>
                <w:szCs w:val="24"/>
              </w:rPr>
              <w:t>insert email address, if applicable</w:t>
            </w:r>
            <w:r w:rsidRPr="003A0FBF">
              <w:rPr>
                <w:rFonts w:asciiTheme="minorHAnsi" w:hAnsiTheme="minorHAnsi" w:cstheme="minorHAnsi"/>
                <w:i/>
                <w:szCs w:val="24"/>
              </w:rPr>
              <w:t>]</w:t>
            </w:r>
          </w:p>
          <w:p w14:paraId="673BB0DF" w14:textId="77777777" w:rsidR="007B2BBE" w:rsidRPr="003A0FBF" w:rsidRDefault="007B2BBE" w:rsidP="007B2BBE">
            <w:pPr>
              <w:tabs>
                <w:tab w:val="right" w:pos="7254"/>
              </w:tabs>
              <w:spacing w:before="160" w:after="160"/>
              <w:rPr>
                <w:rFonts w:asciiTheme="minorHAnsi" w:hAnsiTheme="minorHAnsi" w:cstheme="minorHAnsi"/>
                <w:b/>
                <w:bCs/>
                <w:i/>
                <w:iCs/>
                <w:szCs w:val="24"/>
              </w:rPr>
            </w:pPr>
            <w:r w:rsidRPr="003A0FBF">
              <w:rPr>
                <w:rFonts w:asciiTheme="minorHAnsi" w:hAnsiTheme="minorHAnsi" w:cstheme="minorHAnsi"/>
                <w:szCs w:val="24"/>
              </w:rPr>
              <w:t xml:space="preserve">Requests for clarification should be received by the Procuring Entity no later than: </w:t>
            </w:r>
            <w:r w:rsidRPr="003A0FBF">
              <w:rPr>
                <w:rFonts w:asciiTheme="minorHAnsi" w:hAnsiTheme="minorHAnsi" w:cstheme="minorHAnsi"/>
                <w:b/>
                <w:bCs/>
                <w:i/>
                <w:iCs/>
                <w:szCs w:val="24"/>
              </w:rPr>
              <w:t>[insert no. of days].</w:t>
            </w:r>
          </w:p>
          <w:p w14:paraId="1BC20FF0" w14:textId="77FD458F" w:rsidR="007B2BBE" w:rsidRPr="003A0FBF" w:rsidRDefault="007B2BBE" w:rsidP="007B2BBE">
            <w:pPr>
              <w:tabs>
                <w:tab w:val="right" w:pos="7254"/>
              </w:tabs>
              <w:spacing w:before="120" w:after="120"/>
              <w:rPr>
                <w:rFonts w:asciiTheme="minorHAnsi" w:hAnsiTheme="minorHAnsi" w:cstheme="minorHAnsi"/>
                <w:szCs w:val="24"/>
              </w:rPr>
            </w:pPr>
            <w:r w:rsidRPr="003A0FBF">
              <w:rPr>
                <w:rFonts w:asciiTheme="minorHAnsi" w:hAnsiTheme="minorHAnsi" w:cstheme="minorHAnsi"/>
                <w:szCs w:val="24"/>
              </w:rPr>
              <w:t xml:space="preserve">Web page: </w:t>
            </w:r>
            <w:r w:rsidRPr="003A0FBF">
              <w:rPr>
                <w:rFonts w:asciiTheme="minorHAnsi" w:hAnsiTheme="minorHAnsi" w:cstheme="minorHAnsi"/>
                <w:b/>
                <w:bCs/>
                <w:i/>
                <w:iCs/>
                <w:szCs w:val="24"/>
                <w:lang w:val="en-GB"/>
              </w:rPr>
              <w:t>[insert web page address]</w:t>
            </w:r>
          </w:p>
        </w:tc>
      </w:tr>
      <w:tr w:rsidR="00DA39FF" w:rsidRPr="003A0FBF" w14:paraId="7EDF68DC" w14:textId="77777777" w:rsidTr="0050260F">
        <w:trPr>
          <w:trHeight w:val="20"/>
          <w:jc w:val="center"/>
        </w:trPr>
        <w:tc>
          <w:tcPr>
            <w:tcW w:w="1620" w:type="dxa"/>
          </w:tcPr>
          <w:p w14:paraId="43123370" w14:textId="645A42CF" w:rsidR="00DA39FF" w:rsidRPr="003A0FBF" w:rsidRDefault="00DA39FF" w:rsidP="007B2BBE">
            <w:pPr>
              <w:pStyle w:val="Headfid1"/>
              <w:numPr>
                <w:ilvl w:val="0"/>
                <w:numId w:val="0"/>
              </w:numPr>
              <w:spacing w:before="60"/>
              <w:rPr>
                <w:rFonts w:asciiTheme="minorHAnsi" w:hAnsiTheme="minorHAnsi" w:cstheme="minorHAnsi"/>
                <w:szCs w:val="24"/>
              </w:rPr>
            </w:pPr>
            <w:r w:rsidRPr="003A0FBF">
              <w:rPr>
                <w:rFonts w:asciiTheme="minorHAnsi" w:hAnsiTheme="minorHAnsi" w:cstheme="minorHAnsi"/>
                <w:szCs w:val="24"/>
              </w:rPr>
              <w:t>ITB 7.2</w:t>
            </w:r>
          </w:p>
        </w:tc>
        <w:tc>
          <w:tcPr>
            <w:tcW w:w="7470" w:type="dxa"/>
          </w:tcPr>
          <w:p w14:paraId="2C4C1C1E" w14:textId="58B99F66" w:rsidR="00DA39FF" w:rsidRPr="003A0FBF" w:rsidRDefault="00DA39FF" w:rsidP="007B2BBE">
            <w:pPr>
              <w:tabs>
                <w:tab w:val="right" w:pos="7254"/>
              </w:tabs>
              <w:spacing w:before="120" w:after="120"/>
              <w:rPr>
                <w:rFonts w:asciiTheme="minorHAnsi" w:hAnsiTheme="minorHAnsi" w:cstheme="minorHAnsi"/>
                <w:i/>
                <w:iCs/>
                <w:szCs w:val="24"/>
              </w:rPr>
            </w:pPr>
            <w:r w:rsidRPr="003A0FBF">
              <w:rPr>
                <w:rFonts w:asciiTheme="minorHAnsi" w:hAnsiTheme="minorHAnsi" w:cstheme="minorHAnsi"/>
                <w:szCs w:val="24"/>
              </w:rPr>
              <w:t xml:space="preserve">A site visit </w:t>
            </w:r>
            <w:r w:rsidR="00D6631D" w:rsidRPr="003A0FBF">
              <w:rPr>
                <w:rFonts w:asciiTheme="minorHAnsi" w:hAnsiTheme="minorHAnsi" w:cstheme="minorHAnsi"/>
                <w:b/>
                <w:bCs/>
                <w:i/>
                <w:iCs/>
                <w:lang w:val="en-GB"/>
              </w:rPr>
              <w:t>[insert “shall” or “shall not”]</w:t>
            </w:r>
            <w:r w:rsidR="00D6631D" w:rsidRPr="003A0FBF">
              <w:rPr>
                <w:rFonts w:asciiTheme="minorHAnsi" w:hAnsiTheme="minorHAnsi" w:cstheme="minorHAnsi"/>
              </w:rPr>
              <w:t xml:space="preserve"> be </w:t>
            </w:r>
            <w:r w:rsidRPr="003A0FBF">
              <w:rPr>
                <w:rFonts w:asciiTheme="minorHAnsi" w:hAnsiTheme="minorHAnsi" w:cstheme="minorHAnsi"/>
                <w:szCs w:val="24"/>
              </w:rPr>
              <w:t xml:space="preserve">conducted by </w:t>
            </w:r>
            <w:r w:rsidR="00C04BFC" w:rsidRPr="003A0FBF">
              <w:rPr>
                <w:rFonts w:asciiTheme="minorHAnsi" w:hAnsiTheme="minorHAnsi" w:cstheme="minorHAnsi"/>
                <w:szCs w:val="24"/>
              </w:rPr>
              <w:t>procuring entity</w:t>
            </w:r>
            <w:r w:rsidR="00D6631D" w:rsidRPr="003A0FBF">
              <w:rPr>
                <w:rFonts w:asciiTheme="minorHAnsi" w:hAnsiTheme="minorHAnsi" w:cstheme="minorHAnsi"/>
                <w:szCs w:val="24"/>
              </w:rPr>
              <w:t>.</w:t>
            </w:r>
          </w:p>
        </w:tc>
      </w:tr>
      <w:tr w:rsidR="007B2BBE" w:rsidRPr="003A0FBF" w14:paraId="5A121B96" w14:textId="77777777" w:rsidTr="0050260F">
        <w:trPr>
          <w:trHeight w:val="20"/>
          <w:jc w:val="center"/>
        </w:trPr>
        <w:tc>
          <w:tcPr>
            <w:tcW w:w="1620" w:type="dxa"/>
          </w:tcPr>
          <w:p w14:paraId="1214A92C" w14:textId="420C0968"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t>ITB 7.</w:t>
            </w:r>
            <w:r w:rsidR="00B8272D" w:rsidRPr="003A0FBF">
              <w:rPr>
                <w:rFonts w:asciiTheme="minorHAnsi" w:hAnsiTheme="minorHAnsi" w:cstheme="minorHAnsi"/>
                <w:bCs/>
                <w:szCs w:val="24"/>
              </w:rPr>
              <w:t>4</w:t>
            </w:r>
          </w:p>
        </w:tc>
        <w:tc>
          <w:tcPr>
            <w:tcW w:w="7470" w:type="dxa"/>
          </w:tcPr>
          <w:p w14:paraId="59A0AA9F" w14:textId="77777777" w:rsidR="00CB6F60" w:rsidRPr="003A0FBF" w:rsidRDefault="00CB6F60" w:rsidP="00CB6F60">
            <w:pPr>
              <w:tabs>
                <w:tab w:val="right" w:pos="7254"/>
              </w:tabs>
              <w:spacing w:before="160" w:after="160"/>
              <w:rPr>
                <w:rFonts w:asciiTheme="minorHAnsi" w:hAnsiTheme="minorHAnsi" w:cstheme="minorHAnsi"/>
              </w:rPr>
            </w:pPr>
            <w:r w:rsidRPr="003A0FBF">
              <w:rPr>
                <w:rFonts w:asciiTheme="minorHAnsi" w:hAnsiTheme="minorHAnsi" w:cstheme="minorHAnsi"/>
              </w:rPr>
              <w:t xml:space="preserve">A Pre-Bid meeting </w:t>
            </w:r>
            <w:r w:rsidRPr="003A0FBF">
              <w:rPr>
                <w:rFonts w:asciiTheme="minorHAnsi" w:hAnsiTheme="minorHAnsi" w:cstheme="minorHAnsi"/>
                <w:b/>
                <w:bCs/>
                <w:i/>
                <w:iCs/>
                <w:lang w:val="en-GB"/>
              </w:rPr>
              <w:t>[insert “shall” or “shall not”]</w:t>
            </w:r>
            <w:r w:rsidRPr="003A0FBF">
              <w:rPr>
                <w:rFonts w:asciiTheme="minorHAnsi" w:hAnsiTheme="minorHAnsi" w:cstheme="minorHAnsi"/>
              </w:rPr>
              <w:t xml:space="preserve"> take place.  If a Pre-Bid meeting will take place, it will be at the following date, time and place: </w:t>
            </w:r>
            <w:r w:rsidRPr="003A0FBF">
              <w:rPr>
                <w:rFonts w:asciiTheme="minorHAnsi" w:hAnsiTheme="minorHAnsi" w:cstheme="minorHAnsi"/>
                <w:b/>
                <w:bCs/>
                <w:i/>
                <w:iCs/>
              </w:rPr>
              <w:t>[insert date, time &amp; place below, if applicable]</w:t>
            </w:r>
          </w:p>
          <w:p w14:paraId="03BE7CA4" w14:textId="77777777" w:rsidR="00CB6F60" w:rsidRPr="003A0FBF" w:rsidRDefault="00CB6F60" w:rsidP="00CB6F60">
            <w:pPr>
              <w:tabs>
                <w:tab w:val="right" w:pos="7254"/>
              </w:tabs>
              <w:spacing w:before="120" w:after="120"/>
              <w:rPr>
                <w:rFonts w:asciiTheme="minorHAnsi" w:hAnsiTheme="minorHAnsi" w:cstheme="minorHAnsi"/>
                <w:i/>
                <w:iCs/>
              </w:rPr>
            </w:pPr>
            <w:r w:rsidRPr="003A0FBF">
              <w:rPr>
                <w:rFonts w:asciiTheme="minorHAnsi" w:hAnsiTheme="minorHAnsi" w:cstheme="minorHAnsi"/>
              </w:rPr>
              <w:t xml:space="preserve">Time: </w:t>
            </w:r>
            <w:r w:rsidRPr="003A0FBF">
              <w:rPr>
                <w:rFonts w:asciiTheme="minorHAnsi" w:hAnsiTheme="minorHAnsi" w:cstheme="minorHAnsi"/>
                <w:b/>
                <w:bCs/>
                <w:i/>
                <w:iCs/>
              </w:rPr>
              <w:t>[insert time]</w:t>
            </w:r>
          </w:p>
          <w:p w14:paraId="3DAABC99" w14:textId="1F35A92A" w:rsidR="007B2BBE" w:rsidRPr="003A0FBF" w:rsidRDefault="00CB6F60" w:rsidP="00CB6F60">
            <w:pPr>
              <w:tabs>
                <w:tab w:val="right" w:pos="7254"/>
              </w:tabs>
              <w:spacing w:before="120" w:after="120"/>
              <w:rPr>
                <w:rFonts w:asciiTheme="minorHAnsi" w:hAnsiTheme="minorHAnsi" w:cstheme="minorHAnsi"/>
                <w:i/>
                <w:iCs/>
              </w:rPr>
            </w:pPr>
            <w:r w:rsidRPr="003A0FBF">
              <w:rPr>
                <w:rFonts w:asciiTheme="minorHAnsi" w:hAnsiTheme="minorHAnsi" w:cstheme="minorHAnsi"/>
              </w:rPr>
              <w:t xml:space="preserve">Place: </w:t>
            </w:r>
            <w:r w:rsidRPr="003A0FBF">
              <w:rPr>
                <w:rFonts w:asciiTheme="minorHAnsi" w:hAnsiTheme="minorHAnsi" w:cstheme="minorHAnsi"/>
                <w:b/>
                <w:bCs/>
                <w:i/>
                <w:iCs/>
              </w:rPr>
              <w:t>[insert date]</w:t>
            </w:r>
          </w:p>
        </w:tc>
      </w:tr>
      <w:tr w:rsidR="007B2BBE" w:rsidRPr="003A0FBF" w14:paraId="313622D0" w14:textId="77777777" w:rsidTr="0050260F">
        <w:trPr>
          <w:trHeight w:val="20"/>
          <w:jc w:val="center"/>
        </w:trPr>
        <w:tc>
          <w:tcPr>
            <w:tcW w:w="1620" w:type="dxa"/>
          </w:tcPr>
          <w:p w14:paraId="03B939D0" w14:textId="77777777" w:rsidR="007B2BBE" w:rsidRPr="003A0FBF" w:rsidRDefault="007B2BBE" w:rsidP="007B2BBE">
            <w:pPr>
              <w:pStyle w:val="Headfid1"/>
              <w:numPr>
                <w:ilvl w:val="0"/>
                <w:numId w:val="0"/>
              </w:numPr>
              <w:spacing w:before="60"/>
              <w:rPr>
                <w:rFonts w:asciiTheme="minorHAnsi" w:hAnsiTheme="minorHAnsi" w:cstheme="minorHAnsi"/>
                <w:bCs/>
                <w:iCs/>
                <w:szCs w:val="24"/>
                <w:lang w:val="en-US"/>
              </w:rPr>
            </w:pPr>
          </w:p>
        </w:tc>
        <w:tc>
          <w:tcPr>
            <w:tcW w:w="7470" w:type="dxa"/>
          </w:tcPr>
          <w:p w14:paraId="73EB9EC0" w14:textId="2518EB85" w:rsidR="007B2BBE" w:rsidRPr="003A0FBF" w:rsidRDefault="007B2BBE" w:rsidP="007B2BBE">
            <w:pPr>
              <w:spacing w:before="120" w:after="120"/>
              <w:jc w:val="center"/>
              <w:rPr>
                <w:rFonts w:asciiTheme="minorHAnsi" w:hAnsiTheme="minorHAnsi" w:cstheme="minorHAnsi"/>
                <w:b/>
                <w:bCs/>
                <w:szCs w:val="24"/>
              </w:rPr>
            </w:pPr>
            <w:r w:rsidRPr="003A0FBF">
              <w:rPr>
                <w:rFonts w:asciiTheme="minorHAnsi" w:hAnsiTheme="minorHAnsi" w:cstheme="minorHAnsi"/>
                <w:b/>
                <w:bCs/>
                <w:szCs w:val="24"/>
              </w:rPr>
              <w:t xml:space="preserve">C. </w:t>
            </w:r>
            <w:bookmarkStart w:id="284" w:name="_Toc505659531"/>
            <w:bookmarkStart w:id="285" w:name="_Toc506185679"/>
            <w:r w:rsidRPr="003A0FBF">
              <w:rPr>
                <w:rFonts w:asciiTheme="minorHAnsi" w:hAnsiTheme="minorHAnsi" w:cstheme="minorHAnsi"/>
                <w:b/>
                <w:bCs/>
                <w:szCs w:val="24"/>
              </w:rPr>
              <w:t>Preparation of Bids</w:t>
            </w:r>
            <w:bookmarkEnd w:id="284"/>
            <w:bookmarkEnd w:id="285"/>
          </w:p>
        </w:tc>
      </w:tr>
      <w:tr w:rsidR="007B2BBE" w:rsidRPr="003A0FBF" w14:paraId="2496E885" w14:textId="77777777" w:rsidTr="0050260F">
        <w:trPr>
          <w:trHeight w:val="20"/>
          <w:jc w:val="center"/>
        </w:trPr>
        <w:tc>
          <w:tcPr>
            <w:tcW w:w="1620" w:type="dxa"/>
          </w:tcPr>
          <w:p w14:paraId="04E2512B" w14:textId="368FC484"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t xml:space="preserve">ITB 11.1 </w:t>
            </w:r>
          </w:p>
        </w:tc>
        <w:tc>
          <w:tcPr>
            <w:tcW w:w="7470" w:type="dxa"/>
          </w:tcPr>
          <w:p w14:paraId="79509CA9" w14:textId="0D68D2FF"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The Bidder shall submit the following additional documents in its bid: </w:t>
            </w:r>
            <w:r w:rsidRPr="003A0FBF">
              <w:rPr>
                <w:rFonts w:asciiTheme="minorHAnsi" w:hAnsiTheme="minorHAnsi" w:cstheme="minorHAnsi"/>
                <w:b/>
                <w:i/>
                <w:szCs w:val="24"/>
              </w:rPr>
              <w:t>[list any additional document not already listed in ITB Sub-Clause 11.1 that must be submitted with the Bid]</w:t>
            </w:r>
          </w:p>
        </w:tc>
      </w:tr>
      <w:tr w:rsidR="007B2BBE" w:rsidRPr="003A0FBF" w14:paraId="5260AD07" w14:textId="77777777" w:rsidTr="0050260F">
        <w:trPr>
          <w:trHeight w:val="20"/>
          <w:jc w:val="center"/>
        </w:trPr>
        <w:tc>
          <w:tcPr>
            <w:tcW w:w="1620" w:type="dxa"/>
          </w:tcPr>
          <w:p w14:paraId="4C630A29" w14:textId="0973285A"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t>ITB 13.1</w:t>
            </w:r>
          </w:p>
        </w:tc>
        <w:tc>
          <w:tcPr>
            <w:tcW w:w="7470" w:type="dxa"/>
          </w:tcPr>
          <w:p w14:paraId="21DFC283" w14:textId="77777777" w:rsidR="007B2BBE" w:rsidRPr="003A0FBF" w:rsidRDefault="007B2BBE" w:rsidP="007B2BBE">
            <w:pPr>
              <w:spacing w:before="120" w:after="200"/>
              <w:rPr>
                <w:rFonts w:asciiTheme="minorHAnsi" w:hAnsiTheme="minorHAnsi" w:cstheme="minorHAnsi"/>
                <w:szCs w:val="24"/>
              </w:rPr>
            </w:pPr>
            <w:r w:rsidRPr="003A0FBF">
              <w:rPr>
                <w:rFonts w:asciiTheme="minorHAnsi" w:hAnsiTheme="minorHAnsi" w:cstheme="minorHAnsi"/>
                <w:szCs w:val="24"/>
              </w:rPr>
              <w:t xml:space="preserve">Alternative Bids </w:t>
            </w:r>
            <w:r w:rsidRPr="003A0FBF">
              <w:rPr>
                <w:rFonts w:asciiTheme="minorHAnsi" w:hAnsiTheme="minorHAnsi" w:cstheme="minorHAnsi"/>
                <w:b/>
                <w:i/>
                <w:szCs w:val="24"/>
              </w:rPr>
              <w:t>[insert “shall be” or “shall not be”]</w:t>
            </w:r>
            <w:r w:rsidRPr="003A0FBF">
              <w:rPr>
                <w:rFonts w:asciiTheme="minorHAnsi" w:hAnsiTheme="minorHAnsi" w:cstheme="minorHAnsi"/>
                <w:szCs w:val="24"/>
              </w:rPr>
              <w:t xml:space="preserve"> considered.  </w:t>
            </w:r>
          </w:p>
          <w:p w14:paraId="0E89AA8D" w14:textId="2035EFD0"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b/>
                <w:i/>
                <w:szCs w:val="24"/>
              </w:rPr>
              <w:t>[If alternatives shall be considered, the methodology shall be defined in Section III – Evaluation and Qualification Criteria. See Section III for further details ]:</w:t>
            </w:r>
          </w:p>
        </w:tc>
      </w:tr>
      <w:tr w:rsidR="007B2BBE" w:rsidRPr="003A0FBF" w14:paraId="78ADF8F0" w14:textId="77777777" w:rsidTr="0050260F">
        <w:trPr>
          <w:trHeight w:val="20"/>
          <w:jc w:val="center"/>
        </w:trPr>
        <w:tc>
          <w:tcPr>
            <w:tcW w:w="1620" w:type="dxa"/>
          </w:tcPr>
          <w:p w14:paraId="0F00870C" w14:textId="503DB855"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14.5</w:t>
            </w:r>
          </w:p>
        </w:tc>
        <w:tc>
          <w:tcPr>
            <w:tcW w:w="7470" w:type="dxa"/>
          </w:tcPr>
          <w:p w14:paraId="22497F86" w14:textId="6AD57070"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The prices quoted by the Bidder </w:t>
            </w:r>
            <w:r w:rsidRPr="003A0FBF">
              <w:rPr>
                <w:rFonts w:asciiTheme="minorHAnsi" w:hAnsiTheme="minorHAnsi" w:cstheme="minorHAnsi"/>
                <w:b/>
                <w:szCs w:val="24"/>
              </w:rPr>
              <w:t>[insert “shall “or “shall not”]</w:t>
            </w:r>
            <w:r w:rsidRPr="003A0FBF">
              <w:rPr>
                <w:rFonts w:asciiTheme="minorHAnsi" w:hAnsiTheme="minorHAnsi" w:cstheme="minorHAnsi"/>
                <w:szCs w:val="24"/>
              </w:rPr>
              <w:t xml:space="preserve"> be subject to adjustment during the performance of the Contract.</w:t>
            </w:r>
          </w:p>
        </w:tc>
      </w:tr>
      <w:tr w:rsidR="007B2BBE" w:rsidRPr="003A0FBF" w14:paraId="2221786F" w14:textId="77777777" w:rsidTr="0050260F">
        <w:trPr>
          <w:trHeight w:val="20"/>
          <w:jc w:val="center"/>
        </w:trPr>
        <w:tc>
          <w:tcPr>
            <w:tcW w:w="1620" w:type="dxa"/>
          </w:tcPr>
          <w:p w14:paraId="45341768" w14:textId="1947778B"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14.6</w:t>
            </w:r>
          </w:p>
        </w:tc>
        <w:tc>
          <w:tcPr>
            <w:tcW w:w="7470" w:type="dxa"/>
          </w:tcPr>
          <w:p w14:paraId="65C1D6E7" w14:textId="77777777" w:rsidR="007B2BBE" w:rsidRPr="003A0FBF" w:rsidRDefault="007B2BBE" w:rsidP="007B2BBE">
            <w:pPr>
              <w:tabs>
                <w:tab w:val="right" w:pos="7254"/>
              </w:tabs>
              <w:spacing w:before="120" w:after="120"/>
              <w:rPr>
                <w:rFonts w:asciiTheme="minorHAnsi" w:hAnsiTheme="minorHAnsi" w:cstheme="minorHAnsi"/>
                <w:szCs w:val="24"/>
              </w:rPr>
            </w:pPr>
            <w:r w:rsidRPr="003A0FBF">
              <w:rPr>
                <w:rFonts w:asciiTheme="minorHAnsi" w:hAnsiTheme="minorHAnsi" w:cstheme="minorHAnsi"/>
                <w:szCs w:val="24"/>
              </w:rPr>
              <w:t xml:space="preserve">Prices quoted for each lot (contract) shall correspond at least </w:t>
            </w:r>
            <w:r w:rsidRPr="003A0FBF">
              <w:rPr>
                <w:rFonts w:asciiTheme="minorHAnsi" w:hAnsiTheme="minorHAnsi" w:cstheme="minorHAnsi"/>
                <w:b/>
                <w:szCs w:val="24"/>
              </w:rPr>
              <w:t xml:space="preserve">to </w:t>
            </w:r>
            <w:r w:rsidRPr="003A0FBF">
              <w:rPr>
                <w:rFonts w:asciiTheme="minorHAnsi" w:hAnsiTheme="minorHAnsi" w:cstheme="minorHAnsi"/>
                <w:b/>
                <w:i/>
                <w:szCs w:val="24"/>
              </w:rPr>
              <w:t xml:space="preserve">[insert </w:t>
            </w:r>
            <w:r w:rsidRPr="003A0FBF">
              <w:rPr>
                <w:rFonts w:asciiTheme="minorHAnsi" w:hAnsiTheme="minorHAnsi" w:cstheme="minorHAnsi"/>
                <w:b/>
                <w:i/>
                <w:szCs w:val="24"/>
              </w:rPr>
              <w:lastRenderedPageBreak/>
              <w:t>figure</w:t>
            </w:r>
            <w:r w:rsidRPr="003A0FBF">
              <w:rPr>
                <w:rFonts w:asciiTheme="minorHAnsi" w:hAnsiTheme="minorHAnsi" w:cstheme="minorHAnsi"/>
                <w:b/>
                <w:szCs w:val="24"/>
              </w:rPr>
              <w:t>]</w:t>
            </w:r>
            <w:r w:rsidRPr="003A0FBF">
              <w:rPr>
                <w:rFonts w:asciiTheme="minorHAnsi" w:hAnsiTheme="minorHAnsi" w:cstheme="minorHAnsi"/>
                <w:szCs w:val="24"/>
              </w:rPr>
              <w:t xml:space="preserve"> percent of the items specified for each lot (contract).</w:t>
            </w:r>
          </w:p>
          <w:p w14:paraId="7A72D34F" w14:textId="585E39BA"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Prices quoted for each item of a lot shall correspond at least to </w:t>
            </w:r>
            <w:r w:rsidRPr="003A0FBF">
              <w:rPr>
                <w:rFonts w:asciiTheme="minorHAnsi" w:hAnsiTheme="minorHAnsi" w:cstheme="minorHAnsi"/>
                <w:b/>
                <w:szCs w:val="24"/>
              </w:rPr>
              <w:t xml:space="preserve">[insert figure] </w:t>
            </w:r>
            <w:r w:rsidRPr="003A0FBF">
              <w:rPr>
                <w:rFonts w:asciiTheme="minorHAnsi" w:hAnsiTheme="minorHAnsi" w:cstheme="minorHAnsi"/>
                <w:szCs w:val="24"/>
              </w:rPr>
              <w:t>percent of the quantities specified for this item of a lot.</w:t>
            </w:r>
          </w:p>
        </w:tc>
      </w:tr>
      <w:tr w:rsidR="007B2BBE" w:rsidRPr="003A0FBF" w14:paraId="30601E3E" w14:textId="77777777" w:rsidTr="0050260F">
        <w:trPr>
          <w:trHeight w:val="20"/>
          <w:jc w:val="center"/>
        </w:trPr>
        <w:tc>
          <w:tcPr>
            <w:tcW w:w="1620" w:type="dxa"/>
          </w:tcPr>
          <w:p w14:paraId="7916022D" w14:textId="31D97E4C"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lastRenderedPageBreak/>
              <w:t>ITB 14.7</w:t>
            </w:r>
          </w:p>
        </w:tc>
        <w:tc>
          <w:tcPr>
            <w:tcW w:w="7470" w:type="dxa"/>
          </w:tcPr>
          <w:p w14:paraId="5C5E7FF7" w14:textId="7FCEE865"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The Incoterms edition is: </w:t>
            </w:r>
            <w:r w:rsidRPr="003A0FBF">
              <w:rPr>
                <w:rFonts w:asciiTheme="minorHAnsi" w:hAnsiTheme="minorHAnsi" w:cstheme="minorHAnsi"/>
                <w:b/>
                <w:szCs w:val="24"/>
              </w:rPr>
              <w:t>[</w:t>
            </w:r>
            <w:r w:rsidRPr="003A0FBF">
              <w:rPr>
                <w:rFonts w:asciiTheme="minorHAnsi" w:hAnsiTheme="minorHAnsi" w:cstheme="minorHAnsi"/>
                <w:b/>
                <w:i/>
                <w:szCs w:val="24"/>
              </w:rPr>
              <w:t>insert relevant edition</w:t>
            </w:r>
            <w:r w:rsidRPr="003A0FBF">
              <w:rPr>
                <w:rFonts w:asciiTheme="minorHAnsi" w:hAnsiTheme="minorHAnsi" w:cstheme="minorHAnsi"/>
                <w:b/>
                <w:szCs w:val="24"/>
              </w:rPr>
              <w:t>]</w:t>
            </w:r>
            <w:r w:rsidRPr="003A0FBF">
              <w:rPr>
                <w:rFonts w:asciiTheme="minorHAnsi" w:hAnsiTheme="minorHAnsi" w:cstheme="minorHAnsi"/>
                <w:i/>
                <w:szCs w:val="24"/>
              </w:rPr>
              <w:t>.</w:t>
            </w:r>
          </w:p>
        </w:tc>
      </w:tr>
      <w:tr w:rsidR="007B2BBE" w:rsidRPr="003A0FBF" w14:paraId="32E15ED3" w14:textId="77777777" w:rsidTr="0050260F">
        <w:trPr>
          <w:trHeight w:val="20"/>
          <w:jc w:val="center"/>
        </w:trPr>
        <w:tc>
          <w:tcPr>
            <w:tcW w:w="1620" w:type="dxa"/>
          </w:tcPr>
          <w:p w14:paraId="7274FF7F" w14:textId="3FB67323"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 xml:space="preserve">ITB 14.8 (a) </w:t>
            </w:r>
          </w:p>
        </w:tc>
        <w:tc>
          <w:tcPr>
            <w:tcW w:w="7470" w:type="dxa"/>
          </w:tcPr>
          <w:p w14:paraId="0D7A9636" w14:textId="556BD6B6"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Place of Destination: </w:t>
            </w:r>
            <w:r w:rsidRPr="003A0FBF">
              <w:rPr>
                <w:rFonts w:asciiTheme="minorHAnsi" w:hAnsiTheme="minorHAnsi" w:cstheme="minorHAnsi"/>
                <w:b/>
                <w:szCs w:val="24"/>
              </w:rPr>
              <w:t>[</w:t>
            </w:r>
            <w:r w:rsidRPr="003A0FBF">
              <w:rPr>
                <w:rFonts w:asciiTheme="minorHAnsi" w:hAnsiTheme="minorHAnsi" w:cstheme="minorHAnsi"/>
                <w:b/>
                <w:i/>
                <w:szCs w:val="24"/>
              </w:rPr>
              <w:t>insert named Place of destination as per Incoterm used]</w:t>
            </w:r>
          </w:p>
        </w:tc>
      </w:tr>
      <w:tr w:rsidR="007B2BBE" w:rsidRPr="003A0FBF" w14:paraId="70E943DE" w14:textId="77777777" w:rsidTr="0050260F">
        <w:trPr>
          <w:trHeight w:val="20"/>
          <w:jc w:val="center"/>
        </w:trPr>
        <w:tc>
          <w:tcPr>
            <w:tcW w:w="1620" w:type="dxa"/>
          </w:tcPr>
          <w:p w14:paraId="0AFF89E4" w14:textId="3B4EEAAC"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16.4</w:t>
            </w:r>
          </w:p>
        </w:tc>
        <w:tc>
          <w:tcPr>
            <w:tcW w:w="7470" w:type="dxa"/>
          </w:tcPr>
          <w:p w14:paraId="08599D03" w14:textId="5D8D8D91"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Period of time the Goods are expected to be functioning (for the purpose of spare parts): </w:t>
            </w:r>
            <w:r w:rsidRPr="003A0FBF">
              <w:rPr>
                <w:rFonts w:asciiTheme="minorHAnsi" w:hAnsiTheme="minorHAnsi" w:cstheme="minorHAnsi"/>
                <w:b/>
                <w:i/>
                <w:szCs w:val="24"/>
              </w:rPr>
              <w:t>[insert duration</w:t>
            </w:r>
            <w:r w:rsidRPr="003A0FBF">
              <w:rPr>
                <w:rFonts w:asciiTheme="minorHAnsi" w:hAnsiTheme="minorHAnsi" w:cstheme="minorHAnsi"/>
                <w:b/>
                <w:szCs w:val="24"/>
              </w:rPr>
              <w:t>]</w:t>
            </w:r>
          </w:p>
        </w:tc>
      </w:tr>
      <w:tr w:rsidR="007B2BBE" w:rsidRPr="003A0FBF" w14:paraId="36333841" w14:textId="77777777" w:rsidTr="0050260F">
        <w:trPr>
          <w:trHeight w:val="20"/>
          <w:jc w:val="center"/>
        </w:trPr>
        <w:tc>
          <w:tcPr>
            <w:tcW w:w="1620" w:type="dxa"/>
          </w:tcPr>
          <w:p w14:paraId="3FDD9C4D" w14:textId="1A7CDFA6"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17.2 (a)</w:t>
            </w:r>
          </w:p>
        </w:tc>
        <w:tc>
          <w:tcPr>
            <w:tcW w:w="7470" w:type="dxa"/>
          </w:tcPr>
          <w:p w14:paraId="33C20B2B" w14:textId="439CB354"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Manufacturer’s authorization is: </w:t>
            </w:r>
            <w:r w:rsidRPr="003A0FBF">
              <w:rPr>
                <w:rFonts w:asciiTheme="minorHAnsi" w:hAnsiTheme="minorHAnsi" w:cstheme="minorHAnsi"/>
                <w:b/>
                <w:i/>
                <w:szCs w:val="24"/>
              </w:rPr>
              <w:t>[insert “required” or “not required”]</w:t>
            </w:r>
          </w:p>
        </w:tc>
      </w:tr>
      <w:tr w:rsidR="007B2BBE" w:rsidRPr="003A0FBF" w14:paraId="3D2BBEA2" w14:textId="77777777" w:rsidTr="0050260F">
        <w:trPr>
          <w:trHeight w:val="20"/>
          <w:jc w:val="center"/>
        </w:trPr>
        <w:tc>
          <w:tcPr>
            <w:tcW w:w="1620" w:type="dxa"/>
          </w:tcPr>
          <w:p w14:paraId="6601E1F7" w14:textId="6D98770D"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17.2 (b)</w:t>
            </w:r>
          </w:p>
        </w:tc>
        <w:tc>
          <w:tcPr>
            <w:tcW w:w="7470" w:type="dxa"/>
          </w:tcPr>
          <w:p w14:paraId="71469E17" w14:textId="0D1C3040"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After sales service is: </w:t>
            </w:r>
            <w:r w:rsidRPr="003A0FBF">
              <w:rPr>
                <w:rFonts w:asciiTheme="minorHAnsi" w:hAnsiTheme="minorHAnsi" w:cstheme="minorHAnsi"/>
                <w:b/>
                <w:i/>
                <w:szCs w:val="24"/>
              </w:rPr>
              <w:t>[insert “required” or “not required”]</w:t>
            </w:r>
          </w:p>
        </w:tc>
      </w:tr>
      <w:tr w:rsidR="007B2BBE" w:rsidRPr="003A0FBF" w14:paraId="3A34AAE3" w14:textId="77777777" w:rsidTr="0050260F">
        <w:trPr>
          <w:trHeight w:val="20"/>
          <w:jc w:val="center"/>
        </w:trPr>
        <w:tc>
          <w:tcPr>
            <w:tcW w:w="1620" w:type="dxa"/>
          </w:tcPr>
          <w:p w14:paraId="3EF4AE16" w14:textId="0D73CAEA"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18.1</w:t>
            </w:r>
          </w:p>
        </w:tc>
        <w:tc>
          <w:tcPr>
            <w:tcW w:w="7470" w:type="dxa"/>
          </w:tcPr>
          <w:p w14:paraId="4BC75C81" w14:textId="2E3C274F"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The bid validity period shall be </w:t>
            </w:r>
            <w:r w:rsidRPr="003A0FBF">
              <w:rPr>
                <w:rFonts w:asciiTheme="minorHAnsi" w:hAnsiTheme="minorHAnsi" w:cstheme="minorHAnsi"/>
                <w:b/>
                <w:i/>
                <w:szCs w:val="24"/>
              </w:rPr>
              <w:t xml:space="preserve">[insert a number of days that is a multiple of seven counting as of the deadline for bid submission] </w:t>
            </w:r>
            <w:r w:rsidRPr="003A0FBF">
              <w:rPr>
                <w:rFonts w:asciiTheme="minorHAnsi" w:hAnsiTheme="minorHAnsi" w:cstheme="minorHAnsi"/>
                <w:szCs w:val="24"/>
              </w:rPr>
              <w:t>days.</w:t>
            </w:r>
          </w:p>
        </w:tc>
      </w:tr>
      <w:tr w:rsidR="007B2BBE" w:rsidRPr="003A0FBF" w14:paraId="4CD08CEA" w14:textId="77777777" w:rsidTr="0050260F">
        <w:trPr>
          <w:trHeight w:val="20"/>
          <w:jc w:val="center"/>
        </w:trPr>
        <w:tc>
          <w:tcPr>
            <w:tcW w:w="1620" w:type="dxa"/>
          </w:tcPr>
          <w:p w14:paraId="118CA122" w14:textId="54BCD34C"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18.3 (a)</w:t>
            </w:r>
          </w:p>
        </w:tc>
        <w:tc>
          <w:tcPr>
            <w:tcW w:w="7470" w:type="dxa"/>
          </w:tcPr>
          <w:p w14:paraId="6B02DD07" w14:textId="143EA351" w:rsidR="007B2BBE" w:rsidRPr="003A0FBF" w:rsidRDefault="00864F59"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In the case of fixed price contracts financed by ADB or the WB, t</w:t>
            </w:r>
            <w:r w:rsidR="007B2BBE" w:rsidRPr="003A0FBF">
              <w:rPr>
                <w:rFonts w:asciiTheme="minorHAnsi" w:hAnsiTheme="minorHAnsi" w:cstheme="minorHAnsi"/>
                <w:szCs w:val="24"/>
              </w:rPr>
              <w:t>he bid price shall be adjusted by the following formula: P=P</w:t>
            </w:r>
            <w:r w:rsidR="007B2BBE" w:rsidRPr="003A0FBF">
              <w:rPr>
                <w:rFonts w:asciiTheme="minorHAnsi" w:hAnsiTheme="minorHAnsi" w:cstheme="minorHAnsi"/>
                <w:szCs w:val="24"/>
                <w:vertAlign w:val="subscript"/>
              </w:rPr>
              <w:t>0</w:t>
            </w:r>
            <w:r w:rsidR="007B2BBE" w:rsidRPr="003A0FBF">
              <w:rPr>
                <w:rFonts w:asciiTheme="minorHAnsi" w:hAnsiTheme="minorHAnsi" w:cstheme="minorHAnsi"/>
                <w:szCs w:val="24"/>
              </w:rPr>
              <w:t>*(1+0.07*(V-56)/365)</w:t>
            </w:r>
          </w:p>
          <w:p w14:paraId="67E64E40" w14:textId="77777777" w:rsidR="007B2BBE" w:rsidRPr="003A0FBF" w:rsidRDefault="007B2BBE" w:rsidP="007B2BBE">
            <w:pPr>
              <w:tabs>
                <w:tab w:val="right" w:pos="7254"/>
              </w:tabs>
              <w:spacing w:before="60" w:after="60"/>
              <w:rPr>
                <w:rFonts w:asciiTheme="minorHAnsi" w:hAnsiTheme="minorHAnsi" w:cstheme="minorHAnsi"/>
                <w:szCs w:val="24"/>
              </w:rPr>
            </w:pPr>
          </w:p>
          <w:p w14:paraId="0954DF12" w14:textId="77777777"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P: Price after adjustment</w:t>
            </w:r>
          </w:p>
          <w:p w14:paraId="17FE65A5" w14:textId="77777777"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P</w:t>
            </w:r>
            <w:r w:rsidRPr="003A0FBF">
              <w:rPr>
                <w:rFonts w:asciiTheme="minorHAnsi" w:hAnsiTheme="minorHAnsi" w:cstheme="minorHAnsi"/>
                <w:szCs w:val="24"/>
                <w:vertAlign w:val="subscript"/>
              </w:rPr>
              <w:t>0</w:t>
            </w:r>
            <w:r w:rsidRPr="003A0FBF">
              <w:rPr>
                <w:rFonts w:asciiTheme="minorHAnsi" w:hAnsiTheme="minorHAnsi" w:cstheme="minorHAnsi"/>
                <w:szCs w:val="24"/>
              </w:rPr>
              <w:t>: Original bid price</w:t>
            </w:r>
          </w:p>
          <w:p w14:paraId="5B0E4095" w14:textId="6B82CB5B"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 xml:space="preserve">V: period of extension beyond the original bid validity period (in days). </w:t>
            </w:r>
          </w:p>
        </w:tc>
      </w:tr>
      <w:tr w:rsidR="00D61F85" w:rsidRPr="003A0FBF" w14:paraId="0710030B" w14:textId="77777777" w:rsidTr="0050260F">
        <w:trPr>
          <w:trHeight w:val="20"/>
          <w:jc w:val="center"/>
        </w:trPr>
        <w:tc>
          <w:tcPr>
            <w:tcW w:w="1620" w:type="dxa"/>
          </w:tcPr>
          <w:p w14:paraId="174DBAEA" w14:textId="231B5195" w:rsidR="00D61F85" w:rsidRPr="003A0FBF" w:rsidRDefault="00D61F85" w:rsidP="007B2BBE">
            <w:pPr>
              <w:pStyle w:val="Headfid1"/>
              <w:numPr>
                <w:ilvl w:val="0"/>
                <w:numId w:val="0"/>
              </w:numPr>
              <w:spacing w:before="60"/>
              <w:rPr>
                <w:rFonts w:asciiTheme="minorHAnsi" w:hAnsiTheme="minorHAnsi" w:cstheme="minorHAnsi"/>
                <w:szCs w:val="24"/>
              </w:rPr>
            </w:pPr>
            <w:r w:rsidRPr="003A0FBF">
              <w:rPr>
                <w:rFonts w:asciiTheme="minorHAnsi" w:hAnsiTheme="minorHAnsi" w:cstheme="minorHAnsi"/>
                <w:szCs w:val="24"/>
              </w:rPr>
              <w:t>ITB 19</w:t>
            </w:r>
          </w:p>
        </w:tc>
        <w:tc>
          <w:tcPr>
            <w:tcW w:w="7470" w:type="dxa"/>
          </w:tcPr>
          <w:p w14:paraId="1C085776" w14:textId="0E875EA7" w:rsidR="00D61F85" w:rsidRPr="003A0FBF" w:rsidRDefault="00D61F85"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Bid Security shall be provided in the form of Bid</w:t>
            </w:r>
            <w:r w:rsidR="00A324E4" w:rsidRPr="003A0FBF">
              <w:rPr>
                <w:rFonts w:asciiTheme="minorHAnsi" w:hAnsiTheme="minorHAnsi" w:cstheme="minorHAnsi"/>
                <w:szCs w:val="24"/>
              </w:rPr>
              <w:t xml:space="preserve"> S</w:t>
            </w:r>
            <w:r w:rsidRPr="003A0FBF">
              <w:rPr>
                <w:rFonts w:asciiTheme="minorHAnsi" w:hAnsiTheme="minorHAnsi" w:cstheme="minorHAnsi"/>
                <w:szCs w:val="24"/>
              </w:rPr>
              <w:t>ecuring</w:t>
            </w:r>
            <w:r w:rsidR="00A324E4" w:rsidRPr="003A0FBF">
              <w:rPr>
                <w:rFonts w:asciiTheme="minorHAnsi" w:hAnsiTheme="minorHAnsi" w:cstheme="minorHAnsi"/>
                <w:szCs w:val="24"/>
              </w:rPr>
              <w:t xml:space="preserve"> Declaration</w:t>
            </w:r>
            <w:r w:rsidRPr="003A0FBF">
              <w:rPr>
                <w:rFonts w:asciiTheme="minorHAnsi" w:hAnsiTheme="minorHAnsi" w:cstheme="minorHAnsi"/>
                <w:szCs w:val="24"/>
              </w:rPr>
              <w:t xml:space="preserve"> </w:t>
            </w:r>
            <w:r w:rsidR="00A324E4" w:rsidRPr="003A0FBF">
              <w:rPr>
                <w:rFonts w:asciiTheme="minorHAnsi" w:hAnsiTheme="minorHAnsi" w:cstheme="minorHAnsi"/>
                <w:szCs w:val="24"/>
              </w:rPr>
              <w:t>or Bank Guarantee</w:t>
            </w:r>
            <w:r w:rsidR="004C7914" w:rsidRPr="003A0FBF">
              <w:rPr>
                <w:rFonts w:asciiTheme="minorHAnsi" w:hAnsiTheme="minorHAnsi" w:cstheme="minorHAnsi"/>
                <w:szCs w:val="24"/>
              </w:rPr>
              <w:t xml:space="preserve"> of no less than 2%</w:t>
            </w:r>
            <w:r w:rsidR="00C73AAF" w:rsidRPr="003A0FBF">
              <w:rPr>
                <w:rFonts w:asciiTheme="minorHAnsi" w:hAnsiTheme="minorHAnsi" w:cstheme="minorHAnsi"/>
                <w:szCs w:val="24"/>
              </w:rPr>
              <w:t xml:space="preserve"> of bid price.</w:t>
            </w:r>
          </w:p>
        </w:tc>
      </w:tr>
      <w:tr w:rsidR="00BE4148" w:rsidRPr="003A0FBF" w14:paraId="0ADC7BFD" w14:textId="77777777" w:rsidTr="0050260F">
        <w:trPr>
          <w:trHeight w:val="20"/>
          <w:jc w:val="center"/>
        </w:trPr>
        <w:tc>
          <w:tcPr>
            <w:tcW w:w="1620" w:type="dxa"/>
          </w:tcPr>
          <w:p w14:paraId="2E3D7E86" w14:textId="478D5FA4" w:rsidR="00BE4148" w:rsidRPr="003A0FBF" w:rsidRDefault="00BE4148" w:rsidP="007B2BBE">
            <w:pPr>
              <w:pStyle w:val="Headfid1"/>
              <w:numPr>
                <w:ilvl w:val="0"/>
                <w:numId w:val="0"/>
              </w:numPr>
              <w:spacing w:before="60"/>
              <w:rPr>
                <w:rFonts w:asciiTheme="minorHAnsi" w:hAnsiTheme="minorHAnsi" w:cstheme="minorHAnsi"/>
                <w:szCs w:val="24"/>
              </w:rPr>
            </w:pPr>
            <w:r w:rsidRPr="003A0FBF">
              <w:rPr>
                <w:rFonts w:asciiTheme="minorHAnsi" w:hAnsiTheme="minorHAnsi" w:cstheme="minorHAnsi"/>
                <w:szCs w:val="24"/>
              </w:rPr>
              <w:t>ITB 19.4</w:t>
            </w:r>
          </w:p>
        </w:tc>
        <w:tc>
          <w:tcPr>
            <w:tcW w:w="7470" w:type="dxa"/>
          </w:tcPr>
          <w:p w14:paraId="082B9414" w14:textId="76B7EB80" w:rsidR="00BE4148" w:rsidRPr="003A0FBF" w:rsidRDefault="00BE4148" w:rsidP="007B2BBE">
            <w:pPr>
              <w:pStyle w:val="TOAHeading"/>
              <w:tabs>
                <w:tab w:val="clear" w:pos="9000"/>
                <w:tab w:val="clear" w:pos="9360"/>
                <w:tab w:val="right" w:pos="7848"/>
              </w:tabs>
              <w:suppressAutoHyphens w:val="0"/>
              <w:spacing w:before="60" w:after="120"/>
              <w:rPr>
                <w:rFonts w:asciiTheme="minorHAnsi" w:hAnsiTheme="minorHAnsi" w:cstheme="minorHAnsi"/>
                <w:szCs w:val="24"/>
              </w:rPr>
            </w:pPr>
            <w:r w:rsidRPr="003A0FBF">
              <w:rPr>
                <w:rFonts w:asciiTheme="minorHAnsi" w:hAnsiTheme="minorHAnsi" w:cstheme="minorHAnsi"/>
                <w:bCs/>
                <w:color w:val="000000" w:themeColor="text1"/>
                <w:szCs w:val="24"/>
                <w:lang w:val="en-GB"/>
              </w:rPr>
              <w:t xml:space="preserve">The Bid Securing Declaration or </w:t>
            </w:r>
            <w:r w:rsidRPr="003A0FBF">
              <w:rPr>
                <w:rFonts w:asciiTheme="minorHAnsi" w:hAnsiTheme="minorHAnsi" w:cstheme="minorHAnsi"/>
                <w:bCs/>
                <w:color w:val="000000" w:themeColor="text1"/>
                <w:szCs w:val="24"/>
              </w:rPr>
              <w:t xml:space="preserve">Bank Guarantee </w:t>
            </w:r>
            <w:r w:rsidRPr="003A0FBF">
              <w:rPr>
                <w:rFonts w:asciiTheme="minorHAnsi" w:hAnsiTheme="minorHAnsi" w:cstheme="minorHAnsi"/>
                <w:bCs/>
                <w:color w:val="000000" w:themeColor="text1"/>
                <w:szCs w:val="24"/>
                <w:lang w:val="en-GB"/>
              </w:rPr>
              <w:t>may be executed, and the Procuring Entity may declare the Bidder ineligible to be awarded a contract for two years</w:t>
            </w:r>
          </w:p>
        </w:tc>
      </w:tr>
      <w:tr w:rsidR="007B2BBE" w:rsidRPr="003A0FBF" w14:paraId="41AE8556" w14:textId="77777777" w:rsidTr="0050260F">
        <w:trPr>
          <w:trHeight w:val="20"/>
          <w:jc w:val="center"/>
        </w:trPr>
        <w:tc>
          <w:tcPr>
            <w:tcW w:w="1620" w:type="dxa"/>
          </w:tcPr>
          <w:p w14:paraId="77BABF5A" w14:textId="0BB857F0"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20.1</w:t>
            </w:r>
          </w:p>
        </w:tc>
        <w:tc>
          <w:tcPr>
            <w:tcW w:w="7470" w:type="dxa"/>
          </w:tcPr>
          <w:p w14:paraId="524BD170" w14:textId="3A124F8E"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In addition to the original of the bid, the number of copies is</w:t>
            </w:r>
            <w:r w:rsidRPr="003A0FBF">
              <w:rPr>
                <w:rFonts w:asciiTheme="minorHAnsi" w:hAnsiTheme="minorHAnsi" w:cstheme="minorHAnsi"/>
                <w:b/>
                <w:szCs w:val="24"/>
              </w:rPr>
              <w:t xml:space="preserve">: </w:t>
            </w:r>
            <w:r w:rsidRPr="003A0FBF">
              <w:rPr>
                <w:rFonts w:asciiTheme="minorHAnsi" w:hAnsiTheme="minorHAnsi" w:cstheme="minorHAnsi"/>
                <w:b/>
                <w:i/>
                <w:szCs w:val="24"/>
              </w:rPr>
              <w:t>[insert number of copies]</w:t>
            </w:r>
          </w:p>
        </w:tc>
      </w:tr>
      <w:tr w:rsidR="007B2BBE" w:rsidRPr="003A0FBF" w14:paraId="5E71E5A9" w14:textId="77777777" w:rsidTr="0050260F">
        <w:trPr>
          <w:trHeight w:val="20"/>
          <w:jc w:val="center"/>
        </w:trPr>
        <w:tc>
          <w:tcPr>
            <w:tcW w:w="1620" w:type="dxa"/>
          </w:tcPr>
          <w:p w14:paraId="5F3E114D" w14:textId="32B78E7C"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20.2</w:t>
            </w:r>
          </w:p>
        </w:tc>
        <w:tc>
          <w:tcPr>
            <w:tcW w:w="7470" w:type="dxa"/>
          </w:tcPr>
          <w:p w14:paraId="6B2AA7BD" w14:textId="46E1F141"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The written confirmation of authorization to sign on behalf of the Bidder shall consist of</w:t>
            </w:r>
            <w:r w:rsidRPr="003A0FBF">
              <w:rPr>
                <w:rFonts w:asciiTheme="minorHAnsi" w:hAnsiTheme="minorHAnsi" w:cstheme="minorHAnsi"/>
                <w:b/>
                <w:szCs w:val="24"/>
              </w:rPr>
              <w:t xml:space="preserve">: </w:t>
            </w:r>
            <w:r w:rsidRPr="003A0FBF">
              <w:rPr>
                <w:rFonts w:asciiTheme="minorHAnsi" w:hAnsiTheme="minorHAnsi" w:cstheme="minorHAnsi"/>
                <w:b/>
                <w:i/>
                <w:szCs w:val="24"/>
              </w:rPr>
              <w:t>[insert the name and description of the documentation required to demonstrate the authority of the signatory to sign the bid].</w:t>
            </w:r>
          </w:p>
        </w:tc>
      </w:tr>
      <w:tr w:rsidR="007B2BBE" w:rsidRPr="003A0FBF" w14:paraId="2C99A76D" w14:textId="77777777" w:rsidTr="0050260F">
        <w:trPr>
          <w:trHeight w:val="20"/>
          <w:jc w:val="center"/>
        </w:trPr>
        <w:tc>
          <w:tcPr>
            <w:tcW w:w="1620" w:type="dxa"/>
          </w:tcPr>
          <w:p w14:paraId="528462BA" w14:textId="77777777" w:rsidR="007B2BBE" w:rsidRPr="003A0FB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3BCC6DB6" w14:textId="0B3AD6F3" w:rsidR="007B2BBE" w:rsidRPr="003A0FBF" w:rsidRDefault="007B2BBE" w:rsidP="007B2BBE">
            <w:pPr>
              <w:spacing w:before="120" w:after="120"/>
              <w:jc w:val="center"/>
              <w:rPr>
                <w:rFonts w:asciiTheme="minorHAnsi" w:hAnsiTheme="minorHAnsi" w:cstheme="minorHAnsi"/>
                <w:b/>
                <w:bCs/>
                <w:szCs w:val="24"/>
              </w:rPr>
            </w:pPr>
            <w:r w:rsidRPr="003A0FBF">
              <w:rPr>
                <w:rFonts w:asciiTheme="minorHAnsi" w:hAnsiTheme="minorHAnsi" w:cstheme="minorHAnsi"/>
                <w:b/>
                <w:bCs/>
                <w:szCs w:val="24"/>
              </w:rPr>
              <w:t>D. Submission and Opening of Bids</w:t>
            </w:r>
          </w:p>
        </w:tc>
      </w:tr>
      <w:tr w:rsidR="007B2BBE" w:rsidRPr="003A0FBF" w14:paraId="37DAF0F0" w14:textId="77777777" w:rsidTr="0050260F">
        <w:trPr>
          <w:trHeight w:val="20"/>
          <w:jc w:val="center"/>
        </w:trPr>
        <w:tc>
          <w:tcPr>
            <w:tcW w:w="1620" w:type="dxa"/>
          </w:tcPr>
          <w:p w14:paraId="09460150" w14:textId="77777777" w:rsidR="007B2BBE" w:rsidRPr="003A0FBF" w:rsidRDefault="007B2BBE" w:rsidP="007B2BBE">
            <w:pPr>
              <w:spacing w:before="120"/>
              <w:rPr>
                <w:rFonts w:asciiTheme="minorHAnsi" w:hAnsiTheme="minorHAnsi" w:cstheme="minorHAnsi"/>
                <w:b/>
                <w:bCs/>
                <w:szCs w:val="24"/>
              </w:rPr>
            </w:pPr>
            <w:r w:rsidRPr="003A0FBF">
              <w:rPr>
                <w:rFonts w:asciiTheme="minorHAnsi" w:hAnsiTheme="minorHAnsi" w:cstheme="minorHAnsi"/>
                <w:b/>
                <w:bCs/>
                <w:szCs w:val="24"/>
              </w:rPr>
              <w:t xml:space="preserve">ITB 22.1 </w:t>
            </w:r>
          </w:p>
          <w:p w14:paraId="1DB8BEF1" w14:textId="77777777" w:rsidR="007B2BBE" w:rsidRPr="003A0FB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5DACFD94" w14:textId="1A77DAE7" w:rsidR="007B2BBE" w:rsidRPr="003A0FBF" w:rsidRDefault="007B2BBE" w:rsidP="007B2BBE">
            <w:pPr>
              <w:tabs>
                <w:tab w:val="right" w:pos="7254"/>
              </w:tabs>
              <w:spacing w:before="60" w:after="60"/>
              <w:rPr>
                <w:rFonts w:asciiTheme="minorHAnsi" w:hAnsiTheme="minorHAnsi" w:cstheme="minorHAnsi"/>
                <w:b/>
                <w:i/>
                <w:szCs w:val="24"/>
              </w:rPr>
            </w:pPr>
            <w:r w:rsidRPr="003A0FBF">
              <w:rPr>
                <w:rFonts w:asciiTheme="minorHAnsi" w:hAnsiTheme="minorHAnsi" w:cstheme="minorHAnsi"/>
                <w:szCs w:val="24"/>
              </w:rPr>
              <w:t xml:space="preserve">For </w:t>
            </w:r>
            <w:r w:rsidRPr="003A0FBF">
              <w:rPr>
                <w:rFonts w:asciiTheme="minorHAnsi" w:hAnsiTheme="minorHAnsi" w:cstheme="minorHAnsi"/>
                <w:b/>
                <w:szCs w:val="24"/>
                <w:u w:val="single"/>
              </w:rPr>
              <w:t xml:space="preserve">bid submission purposes </w:t>
            </w:r>
            <w:r w:rsidRPr="003A0FBF">
              <w:rPr>
                <w:rFonts w:asciiTheme="minorHAnsi" w:hAnsiTheme="minorHAnsi" w:cstheme="minorHAnsi"/>
                <w:szCs w:val="24"/>
              </w:rPr>
              <w:t>only, the Procuring Entity’s address is</w:t>
            </w:r>
            <w:r w:rsidR="00C625A8" w:rsidRPr="003A0FBF">
              <w:rPr>
                <w:rFonts w:asciiTheme="minorHAnsi" w:hAnsiTheme="minorHAnsi" w:cstheme="minorHAnsi"/>
                <w:szCs w:val="24"/>
              </w:rPr>
              <w:t xml:space="preserve">: </w:t>
            </w:r>
            <w:r w:rsidR="00C625A8" w:rsidRPr="003A0FBF">
              <w:rPr>
                <w:rFonts w:asciiTheme="minorHAnsi" w:hAnsiTheme="minorHAnsi" w:cstheme="minorHAnsi"/>
                <w:b/>
                <w:bCs/>
                <w:i/>
                <w:iCs/>
                <w:szCs w:val="24"/>
              </w:rPr>
              <w:t>[</w:t>
            </w:r>
            <w:r w:rsidR="006C22AE" w:rsidRPr="003A0FBF">
              <w:rPr>
                <w:rFonts w:asciiTheme="minorHAnsi" w:hAnsiTheme="minorHAnsi" w:cstheme="minorHAnsi"/>
                <w:b/>
                <w:bCs/>
                <w:i/>
                <w:iCs/>
                <w:szCs w:val="24"/>
              </w:rPr>
              <w:t>insert all required and applicable information]</w:t>
            </w:r>
          </w:p>
          <w:p w14:paraId="5088F45A" w14:textId="77777777" w:rsidR="007B2BBE" w:rsidRPr="003A0FBF" w:rsidRDefault="007B2BBE" w:rsidP="007B2BBE">
            <w:pPr>
              <w:pStyle w:val="Footer"/>
              <w:spacing w:after="120"/>
              <w:rPr>
                <w:rFonts w:asciiTheme="minorHAnsi" w:hAnsiTheme="minorHAnsi" w:cstheme="minorHAnsi"/>
                <w:b/>
                <w:i/>
                <w:szCs w:val="24"/>
                <w:lang w:bidi="ar-SA"/>
              </w:rPr>
            </w:pPr>
            <w:r w:rsidRPr="003A0FBF">
              <w:rPr>
                <w:rFonts w:asciiTheme="minorHAnsi" w:hAnsiTheme="minorHAnsi" w:cstheme="minorHAnsi"/>
                <w:szCs w:val="24"/>
                <w:lang w:bidi="ar-SA"/>
              </w:rPr>
              <w:t xml:space="preserve">Attention: </w:t>
            </w:r>
            <w:r w:rsidRPr="003A0FBF">
              <w:rPr>
                <w:rFonts w:asciiTheme="minorHAnsi" w:hAnsiTheme="minorHAnsi" w:cstheme="minorHAnsi"/>
                <w:i/>
                <w:szCs w:val="24"/>
                <w:lang w:bidi="ar-SA"/>
              </w:rPr>
              <w:t>[</w:t>
            </w:r>
            <w:r w:rsidRPr="003A0FBF">
              <w:rPr>
                <w:rFonts w:asciiTheme="minorHAnsi" w:hAnsiTheme="minorHAnsi" w:cstheme="minorHAnsi"/>
                <w:b/>
                <w:i/>
                <w:szCs w:val="24"/>
                <w:lang w:bidi="ar-SA"/>
              </w:rPr>
              <w:t>insert full name of person, if applicable]</w:t>
            </w:r>
          </w:p>
          <w:p w14:paraId="3112F584" w14:textId="77777777" w:rsidR="007B2BBE" w:rsidRPr="003A0FBF" w:rsidRDefault="007B2BBE" w:rsidP="007B2BBE">
            <w:pPr>
              <w:spacing w:before="120" w:after="120"/>
              <w:ind w:left="963" w:hanging="963"/>
              <w:rPr>
                <w:rFonts w:asciiTheme="minorHAnsi" w:hAnsiTheme="minorHAnsi" w:cstheme="minorHAnsi"/>
                <w:szCs w:val="24"/>
              </w:rPr>
            </w:pPr>
            <w:r w:rsidRPr="003A0FBF">
              <w:rPr>
                <w:rFonts w:asciiTheme="minorHAnsi" w:hAnsiTheme="minorHAnsi" w:cstheme="minorHAnsi"/>
                <w:szCs w:val="24"/>
              </w:rPr>
              <w:t>Street Address: [</w:t>
            </w:r>
            <w:r w:rsidRPr="003A0FBF">
              <w:rPr>
                <w:rFonts w:asciiTheme="minorHAnsi" w:hAnsiTheme="minorHAnsi" w:cstheme="minorHAnsi"/>
                <w:b/>
                <w:i/>
                <w:szCs w:val="24"/>
              </w:rPr>
              <w:t>insert street address and number</w:t>
            </w:r>
            <w:r w:rsidRPr="003A0FBF">
              <w:rPr>
                <w:rFonts w:asciiTheme="minorHAnsi" w:hAnsiTheme="minorHAnsi" w:cstheme="minorHAnsi"/>
                <w:i/>
                <w:szCs w:val="24"/>
              </w:rPr>
              <w:t>]</w:t>
            </w:r>
            <w:r w:rsidRPr="003A0FBF">
              <w:rPr>
                <w:rFonts w:asciiTheme="minorHAnsi" w:hAnsiTheme="minorHAnsi" w:cstheme="minorHAnsi"/>
                <w:szCs w:val="24"/>
              </w:rPr>
              <w:tab/>
            </w:r>
          </w:p>
          <w:p w14:paraId="3F61941B" w14:textId="77777777" w:rsidR="007B2BBE" w:rsidRPr="003A0FBF" w:rsidRDefault="007B2BBE" w:rsidP="007B2BBE">
            <w:pPr>
              <w:spacing w:before="120" w:after="120"/>
              <w:ind w:left="1053" w:hanging="1053"/>
              <w:rPr>
                <w:rFonts w:asciiTheme="minorHAnsi" w:hAnsiTheme="minorHAnsi" w:cstheme="minorHAnsi"/>
                <w:szCs w:val="24"/>
              </w:rPr>
            </w:pPr>
            <w:r w:rsidRPr="003A0FBF">
              <w:rPr>
                <w:rFonts w:asciiTheme="minorHAnsi" w:hAnsiTheme="minorHAnsi" w:cstheme="minorHAnsi"/>
                <w:szCs w:val="24"/>
              </w:rPr>
              <w:t>Floor/ Room number: [</w:t>
            </w:r>
            <w:r w:rsidRPr="003A0FBF">
              <w:rPr>
                <w:rFonts w:asciiTheme="minorHAnsi" w:hAnsiTheme="minorHAnsi" w:cstheme="minorHAnsi"/>
                <w:b/>
                <w:i/>
                <w:szCs w:val="24"/>
              </w:rPr>
              <w:t>insert floor and room number, if applicable</w:t>
            </w:r>
            <w:r w:rsidRPr="003A0FBF">
              <w:rPr>
                <w:rFonts w:asciiTheme="minorHAnsi" w:hAnsiTheme="minorHAnsi" w:cstheme="minorHAnsi"/>
                <w:i/>
                <w:szCs w:val="24"/>
              </w:rPr>
              <w:t>]</w:t>
            </w:r>
            <w:r w:rsidRPr="003A0FBF">
              <w:rPr>
                <w:rFonts w:asciiTheme="minorHAnsi" w:hAnsiTheme="minorHAnsi" w:cstheme="minorHAnsi"/>
                <w:szCs w:val="24"/>
              </w:rPr>
              <w:tab/>
            </w:r>
          </w:p>
          <w:p w14:paraId="2D392AB1" w14:textId="3EBBD3D4" w:rsidR="007B2BBE" w:rsidRPr="003A0FBF" w:rsidRDefault="007B2BBE" w:rsidP="007B2BBE">
            <w:pPr>
              <w:spacing w:before="120" w:after="120"/>
              <w:rPr>
                <w:rFonts w:asciiTheme="minorHAnsi" w:hAnsiTheme="minorHAnsi" w:cstheme="minorHAnsi"/>
                <w:szCs w:val="24"/>
              </w:rPr>
            </w:pPr>
            <w:r w:rsidRPr="003A0FBF">
              <w:rPr>
                <w:rFonts w:asciiTheme="minorHAnsi" w:hAnsiTheme="minorHAnsi" w:cstheme="minorHAnsi"/>
                <w:szCs w:val="24"/>
              </w:rPr>
              <w:t>City: [</w:t>
            </w:r>
            <w:r w:rsidRPr="003A0FBF">
              <w:rPr>
                <w:rFonts w:asciiTheme="minorHAnsi" w:hAnsiTheme="minorHAnsi" w:cstheme="minorHAnsi"/>
                <w:b/>
                <w:i/>
                <w:szCs w:val="24"/>
              </w:rPr>
              <w:t>insert name of city or town</w:t>
            </w:r>
            <w:r w:rsidRPr="003A0FBF">
              <w:rPr>
                <w:rFonts w:asciiTheme="minorHAnsi" w:hAnsiTheme="minorHAnsi" w:cstheme="minorHAnsi"/>
                <w:szCs w:val="24"/>
              </w:rPr>
              <w:t>]</w:t>
            </w:r>
            <w:r w:rsidRPr="003A0FBF">
              <w:rPr>
                <w:rFonts w:asciiTheme="minorHAnsi" w:hAnsiTheme="minorHAnsi" w:cstheme="minorHAnsi"/>
                <w:szCs w:val="24"/>
              </w:rPr>
              <w:tab/>
            </w:r>
          </w:p>
          <w:p w14:paraId="052799D4" w14:textId="77777777" w:rsidR="007B2BBE" w:rsidRPr="003A0FBF" w:rsidRDefault="007B2BBE" w:rsidP="007B2BBE">
            <w:pPr>
              <w:spacing w:before="120" w:after="120"/>
              <w:rPr>
                <w:rFonts w:asciiTheme="minorHAnsi" w:hAnsiTheme="minorHAnsi" w:cstheme="minorHAnsi"/>
                <w:szCs w:val="24"/>
              </w:rPr>
            </w:pPr>
            <w:r w:rsidRPr="003A0FBF">
              <w:rPr>
                <w:rFonts w:asciiTheme="minorHAnsi" w:hAnsiTheme="minorHAnsi" w:cstheme="minorHAnsi"/>
                <w:szCs w:val="24"/>
              </w:rPr>
              <w:lastRenderedPageBreak/>
              <w:t>Country:   Lao PDR</w:t>
            </w:r>
          </w:p>
          <w:p w14:paraId="5B44FF1B" w14:textId="77777777"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b/>
                <w:szCs w:val="24"/>
              </w:rPr>
              <w:t xml:space="preserve">The deadline for bid submission is: </w:t>
            </w:r>
          </w:p>
          <w:p w14:paraId="00FB8548" w14:textId="1E2F24AA" w:rsidR="007B2BBE" w:rsidRPr="003A0FBF" w:rsidRDefault="007B2BBE" w:rsidP="007B2BBE">
            <w:pPr>
              <w:spacing w:before="60" w:after="60"/>
              <w:rPr>
                <w:rFonts w:asciiTheme="minorHAnsi" w:hAnsiTheme="minorHAnsi" w:cstheme="minorHAnsi"/>
                <w:b/>
                <w:szCs w:val="24"/>
              </w:rPr>
            </w:pPr>
            <w:r w:rsidRPr="003A0FBF">
              <w:rPr>
                <w:rFonts w:asciiTheme="minorHAnsi" w:hAnsiTheme="minorHAnsi" w:cstheme="minorHAnsi"/>
                <w:szCs w:val="24"/>
              </w:rPr>
              <w:t xml:space="preserve">Date: </w:t>
            </w:r>
            <w:r w:rsidRPr="003A0FBF">
              <w:rPr>
                <w:rFonts w:asciiTheme="minorHAnsi" w:hAnsiTheme="minorHAnsi" w:cstheme="minorHAnsi"/>
                <w:b/>
                <w:i/>
                <w:szCs w:val="24"/>
              </w:rPr>
              <w:t>[insert day, month, and year, i.e. 15 June 2020]</w:t>
            </w:r>
          </w:p>
          <w:p w14:paraId="4C34BFCC" w14:textId="44EC2D58" w:rsidR="007B2BBE" w:rsidRPr="003A0FBF" w:rsidRDefault="007B2BBE" w:rsidP="007B2BBE">
            <w:pPr>
              <w:tabs>
                <w:tab w:val="right" w:pos="7254"/>
              </w:tabs>
              <w:spacing w:before="60" w:after="60"/>
              <w:rPr>
                <w:rFonts w:asciiTheme="minorHAnsi" w:hAnsiTheme="minorHAnsi" w:cstheme="minorHAnsi"/>
                <w:i/>
                <w:szCs w:val="24"/>
              </w:rPr>
            </w:pPr>
            <w:r w:rsidRPr="003A0FBF">
              <w:rPr>
                <w:rFonts w:asciiTheme="minorHAnsi" w:hAnsiTheme="minorHAnsi" w:cstheme="minorHAnsi"/>
                <w:szCs w:val="24"/>
              </w:rPr>
              <w:t>Time: [</w:t>
            </w:r>
            <w:r w:rsidRPr="003A0FBF">
              <w:rPr>
                <w:rFonts w:asciiTheme="minorHAnsi" w:hAnsiTheme="minorHAnsi" w:cstheme="minorHAnsi"/>
                <w:b/>
                <w:i/>
                <w:szCs w:val="24"/>
              </w:rPr>
              <w:t>insert time, and identify if a.m. or p.m., i.e. 10:30 a.m.</w:t>
            </w:r>
            <w:r w:rsidRPr="003A0FBF">
              <w:rPr>
                <w:rFonts w:asciiTheme="minorHAnsi" w:hAnsiTheme="minorHAnsi" w:cstheme="minorHAnsi"/>
                <w:i/>
                <w:szCs w:val="24"/>
              </w:rPr>
              <w:t>]</w:t>
            </w:r>
          </w:p>
          <w:p w14:paraId="339461FC" w14:textId="3E7BDDE6" w:rsidR="006C22AE" w:rsidRPr="003A0FBF" w:rsidRDefault="006C22AE" w:rsidP="007B2BBE">
            <w:pPr>
              <w:tabs>
                <w:tab w:val="right" w:pos="7254"/>
              </w:tabs>
              <w:spacing w:before="60" w:after="60"/>
              <w:rPr>
                <w:rFonts w:asciiTheme="minorHAnsi" w:hAnsiTheme="minorHAnsi" w:cstheme="minorHAnsi"/>
                <w:i/>
                <w:szCs w:val="24"/>
              </w:rPr>
            </w:pPr>
            <w:r w:rsidRPr="003A0FBF">
              <w:rPr>
                <w:rFonts w:asciiTheme="minorHAnsi" w:hAnsiTheme="minorHAnsi" w:cstheme="minorHAnsi"/>
                <w:b/>
                <w:i/>
                <w:spacing w:val="-4"/>
                <w:szCs w:val="24"/>
              </w:rPr>
              <w:t>[The date and time should be the same as those provided in the Invitation for Bids, unless subsequently amended pursuant to Clause 22.3</w:t>
            </w:r>
            <w:r w:rsidRPr="003A0FBF">
              <w:rPr>
                <w:rFonts w:asciiTheme="minorHAnsi" w:hAnsiTheme="minorHAnsi" w:cstheme="minorHAnsi"/>
                <w:b/>
                <w:spacing w:val="-4"/>
                <w:szCs w:val="24"/>
              </w:rPr>
              <w:t>.]</w:t>
            </w:r>
            <w:r w:rsidRPr="003A0FBF">
              <w:rPr>
                <w:rFonts w:asciiTheme="minorHAnsi" w:hAnsiTheme="minorHAnsi" w:cstheme="minorHAnsi"/>
                <w:b/>
                <w:spacing w:val="-4"/>
                <w:szCs w:val="24"/>
              </w:rPr>
              <w:br/>
            </w:r>
          </w:p>
          <w:p w14:paraId="5883EEF2" w14:textId="1DEB309C" w:rsidR="006C22AE" w:rsidRPr="003A0FBF" w:rsidRDefault="006C22AE" w:rsidP="006C22AE">
            <w:pPr>
              <w:suppressAutoHyphens/>
              <w:spacing w:after="200"/>
              <w:rPr>
                <w:rFonts w:asciiTheme="minorHAnsi" w:hAnsiTheme="minorHAnsi" w:cstheme="minorHAnsi"/>
                <w:szCs w:val="24"/>
              </w:rPr>
            </w:pPr>
            <w:r w:rsidRPr="003A0FBF">
              <w:rPr>
                <w:rFonts w:asciiTheme="minorHAnsi" w:hAnsiTheme="minorHAnsi" w:cstheme="minorHAnsi"/>
                <w:szCs w:val="24"/>
              </w:rPr>
              <w:t xml:space="preserve">Bidders </w:t>
            </w:r>
            <w:r w:rsidRPr="003A0FBF">
              <w:rPr>
                <w:rFonts w:asciiTheme="minorHAnsi" w:hAnsiTheme="minorHAnsi" w:cstheme="minorHAnsi"/>
                <w:b/>
                <w:bCs/>
                <w:i/>
                <w:iCs/>
                <w:szCs w:val="24"/>
              </w:rPr>
              <w:t>[insert “shall” or “shall not”]</w:t>
            </w:r>
            <w:r w:rsidRPr="003A0FBF">
              <w:rPr>
                <w:rFonts w:asciiTheme="minorHAnsi" w:hAnsiTheme="minorHAnsi" w:cstheme="minorHAnsi"/>
                <w:szCs w:val="24"/>
              </w:rPr>
              <w:t xml:space="preserve"> have the option of submitting their bids electronically.</w:t>
            </w:r>
          </w:p>
          <w:p w14:paraId="5381DBD2" w14:textId="3B9DD5F1" w:rsidR="007B2BBE" w:rsidRPr="003A0FBF" w:rsidRDefault="006C22AE" w:rsidP="000E0C7F">
            <w:pPr>
              <w:suppressAutoHyphens/>
              <w:spacing w:after="200"/>
              <w:rPr>
                <w:rFonts w:asciiTheme="minorHAnsi" w:hAnsiTheme="minorHAnsi" w:cstheme="minorHAnsi"/>
                <w:szCs w:val="24"/>
              </w:rPr>
            </w:pPr>
            <w:r w:rsidRPr="003A0FBF">
              <w:rPr>
                <w:rFonts w:asciiTheme="minorHAnsi" w:hAnsiTheme="minorHAnsi" w:cstheme="minorHAnsi"/>
                <w:szCs w:val="24"/>
              </w:rPr>
              <w:t xml:space="preserve">If bidders have the option of submitting their bids electronically, the electronic bidding submission procedures shall be: </w:t>
            </w:r>
            <w:r w:rsidRPr="003A0FBF">
              <w:rPr>
                <w:rFonts w:asciiTheme="minorHAnsi" w:hAnsiTheme="minorHAnsi" w:cstheme="minorHAnsi"/>
                <w:b/>
                <w:bCs/>
                <w:i/>
                <w:iCs/>
                <w:szCs w:val="24"/>
              </w:rPr>
              <w:t>[insert a description of the electronic bidding submission procedures]</w:t>
            </w:r>
          </w:p>
        </w:tc>
      </w:tr>
      <w:tr w:rsidR="007B2BBE" w:rsidRPr="003A0FBF" w14:paraId="3F6E8407" w14:textId="77777777" w:rsidTr="0050260F">
        <w:trPr>
          <w:trHeight w:val="20"/>
          <w:jc w:val="center"/>
        </w:trPr>
        <w:tc>
          <w:tcPr>
            <w:tcW w:w="1620" w:type="dxa"/>
          </w:tcPr>
          <w:p w14:paraId="655A055F" w14:textId="3240892F"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lastRenderedPageBreak/>
              <w:t>ITB 25.1</w:t>
            </w:r>
          </w:p>
        </w:tc>
        <w:tc>
          <w:tcPr>
            <w:tcW w:w="7470" w:type="dxa"/>
          </w:tcPr>
          <w:p w14:paraId="70DB98D4" w14:textId="77777777"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 xml:space="preserve">The bid opening shall take place at: </w:t>
            </w:r>
          </w:p>
          <w:p w14:paraId="3382E52B" w14:textId="77777777" w:rsidR="007B2BBE" w:rsidRPr="003A0FBF" w:rsidRDefault="007B2BBE" w:rsidP="007B2BBE">
            <w:pPr>
              <w:spacing w:before="120" w:after="120"/>
              <w:ind w:left="963" w:hanging="963"/>
              <w:rPr>
                <w:rFonts w:asciiTheme="minorHAnsi" w:hAnsiTheme="minorHAnsi" w:cstheme="minorHAnsi"/>
                <w:szCs w:val="24"/>
              </w:rPr>
            </w:pPr>
            <w:r w:rsidRPr="003A0FBF">
              <w:rPr>
                <w:rFonts w:asciiTheme="minorHAnsi" w:hAnsiTheme="minorHAnsi" w:cstheme="minorHAnsi"/>
                <w:szCs w:val="24"/>
              </w:rPr>
              <w:t>Street Address: [</w:t>
            </w:r>
            <w:r w:rsidRPr="003A0FBF">
              <w:rPr>
                <w:rFonts w:asciiTheme="minorHAnsi" w:hAnsiTheme="minorHAnsi" w:cstheme="minorHAnsi"/>
                <w:b/>
                <w:i/>
                <w:szCs w:val="24"/>
              </w:rPr>
              <w:t>insert street address and numbe</w:t>
            </w:r>
            <w:r w:rsidRPr="003A0FBF">
              <w:rPr>
                <w:rFonts w:asciiTheme="minorHAnsi" w:hAnsiTheme="minorHAnsi" w:cstheme="minorHAnsi"/>
                <w:i/>
                <w:szCs w:val="24"/>
              </w:rPr>
              <w:t>r]</w:t>
            </w:r>
            <w:r w:rsidRPr="003A0FBF">
              <w:rPr>
                <w:rFonts w:asciiTheme="minorHAnsi" w:hAnsiTheme="minorHAnsi" w:cstheme="minorHAnsi"/>
                <w:szCs w:val="24"/>
              </w:rPr>
              <w:tab/>
            </w:r>
          </w:p>
          <w:p w14:paraId="3F9E68AE" w14:textId="77777777" w:rsidR="007B2BBE" w:rsidRPr="003A0FBF" w:rsidRDefault="007B2BBE" w:rsidP="007B2BBE">
            <w:pPr>
              <w:spacing w:before="120" w:after="120"/>
              <w:ind w:left="1053" w:hanging="1053"/>
              <w:rPr>
                <w:rFonts w:asciiTheme="minorHAnsi" w:hAnsiTheme="minorHAnsi" w:cstheme="minorHAnsi"/>
                <w:szCs w:val="24"/>
              </w:rPr>
            </w:pPr>
            <w:r w:rsidRPr="003A0FBF">
              <w:rPr>
                <w:rFonts w:asciiTheme="minorHAnsi" w:hAnsiTheme="minorHAnsi" w:cstheme="minorHAnsi"/>
                <w:szCs w:val="24"/>
              </w:rPr>
              <w:t>Floor/ Room number: [</w:t>
            </w:r>
            <w:r w:rsidRPr="003A0FBF">
              <w:rPr>
                <w:rFonts w:asciiTheme="minorHAnsi" w:hAnsiTheme="minorHAnsi" w:cstheme="minorHAnsi"/>
                <w:b/>
                <w:i/>
                <w:szCs w:val="24"/>
              </w:rPr>
              <w:t>insert floor and room number, if applicable</w:t>
            </w:r>
            <w:r w:rsidRPr="003A0FBF">
              <w:rPr>
                <w:rFonts w:asciiTheme="minorHAnsi" w:hAnsiTheme="minorHAnsi" w:cstheme="minorHAnsi"/>
                <w:i/>
                <w:szCs w:val="24"/>
              </w:rPr>
              <w:t>]</w:t>
            </w:r>
            <w:r w:rsidRPr="003A0FBF">
              <w:rPr>
                <w:rFonts w:asciiTheme="minorHAnsi" w:hAnsiTheme="minorHAnsi" w:cstheme="minorHAnsi"/>
                <w:szCs w:val="24"/>
              </w:rPr>
              <w:tab/>
            </w:r>
          </w:p>
          <w:p w14:paraId="3B22AEAF" w14:textId="77777777" w:rsidR="007B2BBE" w:rsidRPr="003A0FBF" w:rsidRDefault="007B2BBE" w:rsidP="007B2BBE">
            <w:pPr>
              <w:spacing w:before="120" w:after="120"/>
              <w:rPr>
                <w:rFonts w:asciiTheme="minorHAnsi" w:hAnsiTheme="minorHAnsi" w:cstheme="minorHAnsi"/>
                <w:szCs w:val="24"/>
              </w:rPr>
            </w:pPr>
            <w:r w:rsidRPr="003A0FBF">
              <w:rPr>
                <w:rFonts w:asciiTheme="minorHAnsi" w:hAnsiTheme="minorHAnsi" w:cstheme="minorHAnsi"/>
                <w:szCs w:val="24"/>
              </w:rPr>
              <w:t>City: [</w:t>
            </w:r>
            <w:r w:rsidRPr="003A0FBF">
              <w:rPr>
                <w:rFonts w:asciiTheme="minorHAnsi" w:hAnsiTheme="minorHAnsi" w:cstheme="minorHAnsi"/>
                <w:b/>
                <w:i/>
                <w:szCs w:val="24"/>
              </w:rPr>
              <w:t>insert name of city or town</w:t>
            </w:r>
            <w:r w:rsidRPr="003A0FBF">
              <w:rPr>
                <w:rFonts w:asciiTheme="minorHAnsi" w:hAnsiTheme="minorHAnsi" w:cstheme="minorHAnsi"/>
                <w:i/>
                <w:szCs w:val="24"/>
              </w:rPr>
              <w:t>]</w:t>
            </w:r>
          </w:p>
          <w:p w14:paraId="3C943063" w14:textId="77777777" w:rsidR="007B2BBE" w:rsidRPr="003A0FBF" w:rsidRDefault="007B2BBE" w:rsidP="007B2BBE">
            <w:pPr>
              <w:pStyle w:val="BodyText"/>
              <w:spacing w:before="120" w:after="120"/>
              <w:rPr>
                <w:rFonts w:asciiTheme="minorHAnsi" w:hAnsiTheme="minorHAnsi" w:cstheme="minorHAnsi"/>
                <w:szCs w:val="24"/>
                <w:lang w:bidi="ar-SA"/>
              </w:rPr>
            </w:pPr>
            <w:r w:rsidRPr="003A0FBF">
              <w:rPr>
                <w:rFonts w:asciiTheme="minorHAnsi" w:hAnsiTheme="minorHAnsi" w:cstheme="minorHAnsi"/>
                <w:szCs w:val="24"/>
                <w:lang w:bidi="ar-SA"/>
              </w:rPr>
              <w:t>Country:   Lao PDR</w:t>
            </w:r>
          </w:p>
          <w:p w14:paraId="1C112461" w14:textId="09692255" w:rsidR="007B2BBE" w:rsidRPr="003A0FBF" w:rsidRDefault="007B2BBE" w:rsidP="007B2BBE">
            <w:pPr>
              <w:spacing w:before="60" w:after="60"/>
              <w:rPr>
                <w:rFonts w:asciiTheme="minorHAnsi" w:hAnsiTheme="minorHAnsi" w:cstheme="minorHAnsi"/>
                <w:b/>
                <w:i/>
                <w:szCs w:val="24"/>
              </w:rPr>
            </w:pPr>
            <w:r w:rsidRPr="003A0FBF">
              <w:rPr>
                <w:rFonts w:asciiTheme="minorHAnsi" w:hAnsiTheme="minorHAnsi" w:cstheme="minorHAnsi"/>
                <w:szCs w:val="24"/>
              </w:rPr>
              <w:t xml:space="preserve">Date: </w:t>
            </w:r>
            <w:r w:rsidRPr="003A0FBF">
              <w:rPr>
                <w:rFonts w:asciiTheme="minorHAnsi" w:hAnsiTheme="minorHAnsi" w:cstheme="minorHAnsi"/>
                <w:b/>
                <w:i/>
                <w:szCs w:val="24"/>
              </w:rPr>
              <w:t>[insert day, month, and year, i.e. 15 June 2020]</w:t>
            </w:r>
          </w:p>
          <w:p w14:paraId="498CF3B7" w14:textId="6B54E6FD" w:rsidR="007B2BBE" w:rsidRPr="003A0FBF" w:rsidRDefault="007B2BBE" w:rsidP="007B2BBE">
            <w:pPr>
              <w:tabs>
                <w:tab w:val="right" w:pos="7254"/>
              </w:tabs>
              <w:spacing w:before="60" w:after="60"/>
              <w:rPr>
                <w:rFonts w:asciiTheme="minorHAnsi" w:hAnsiTheme="minorHAnsi" w:cstheme="minorHAnsi"/>
                <w:b/>
                <w:i/>
                <w:szCs w:val="24"/>
              </w:rPr>
            </w:pPr>
            <w:r w:rsidRPr="003A0FBF">
              <w:rPr>
                <w:rFonts w:asciiTheme="minorHAnsi" w:hAnsiTheme="minorHAnsi" w:cstheme="minorHAnsi"/>
                <w:szCs w:val="24"/>
              </w:rPr>
              <w:t>Time: [</w:t>
            </w:r>
            <w:r w:rsidRPr="003A0FBF">
              <w:rPr>
                <w:rFonts w:asciiTheme="minorHAnsi" w:hAnsiTheme="minorHAnsi" w:cstheme="minorHAnsi"/>
                <w:b/>
                <w:i/>
                <w:szCs w:val="24"/>
              </w:rPr>
              <w:t>insert time and identify if a.m. or p.m. i.e. 10:30 a.m.</w:t>
            </w:r>
            <w:r w:rsidRPr="003A0FBF">
              <w:rPr>
                <w:rFonts w:asciiTheme="minorHAnsi" w:hAnsiTheme="minorHAnsi" w:cstheme="minorHAnsi"/>
                <w:i/>
                <w:szCs w:val="24"/>
              </w:rPr>
              <w:t xml:space="preserve">] </w:t>
            </w:r>
            <w:r w:rsidRPr="003A0FBF">
              <w:rPr>
                <w:rFonts w:asciiTheme="minorHAnsi" w:hAnsiTheme="minorHAnsi" w:cstheme="minorHAnsi"/>
                <w:b/>
                <w:i/>
                <w:szCs w:val="24"/>
              </w:rPr>
              <w:t>[Date and time should be the same as those given for the deadline for submission of bids (Clause 22).]</w:t>
            </w:r>
          </w:p>
        </w:tc>
      </w:tr>
      <w:tr w:rsidR="007B2BBE" w:rsidRPr="003A0FBF" w14:paraId="2B5D350F" w14:textId="77777777" w:rsidTr="0050260F">
        <w:trPr>
          <w:trHeight w:val="20"/>
          <w:jc w:val="center"/>
        </w:trPr>
        <w:tc>
          <w:tcPr>
            <w:tcW w:w="1620" w:type="dxa"/>
          </w:tcPr>
          <w:p w14:paraId="0DCBE480" w14:textId="2025DD40"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t>ITB 25.3</w:t>
            </w:r>
          </w:p>
        </w:tc>
        <w:tc>
          <w:tcPr>
            <w:tcW w:w="7470" w:type="dxa"/>
          </w:tcPr>
          <w:p w14:paraId="6209C1D0" w14:textId="4AA983E7" w:rsidR="007B2BBE" w:rsidRPr="003A0FBF" w:rsidRDefault="007B2BBE" w:rsidP="007B2BBE">
            <w:pPr>
              <w:tabs>
                <w:tab w:val="right" w:pos="7254"/>
              </w:tabs>
              <w:spacing w:before="60" w:after="60"/>
              <w:rPr>
                <w:rFonts w:asciiTheme="minorHAnsi" w:hAnsiTheme="minorHAnsi" w:cstheme="minorHAnsi"/>
                <w:szCs w:val="24"/>
              </w:rPr>
            </w:pPr>
            <w:r w:rsidRPr="003A0FBF">
              <w:rPr>
                <w:rFonts w:asciiTheme="minorHAnsi" w:hAnsiTheme="minorHAnsi" w:cstheme="minorHAnsi"/>
                <w:szCs w:val="24"/>
              </w:rPr>
              <w:t xml:space="preserve">The Letter of Bid and Price Schedules </w:t>
            </w:r>
            <w:r w:rsidRPr="003A0FBF">
              <w:rPr>
                <w:rFonts w:asciiTheme="minorHAnsi" w:hAnsiTheme="minorHAnsi" w:cstheme="minorHAnsi"/>
                <w:iCs/>
                <w:szCs w:val="24"/>
              </w:rPr>
              <w:t>shall</w:t>
            </w:r>
            <w:r w:rsidRPr="003A0FBF">
              <w:rPr>
                <w:rFonts w:asciiTheme="minorHAnsi" w:hAnsiTheme="minorHAnsi" w:cstheme="minorHAnsi"/>
                <w:szCs w:val="24"/>
              </w:rPr>
              <w:t xml:space="preserve"> be initialed by </w:t>
            </w:r>
            <w:r w:rsidRPr="003A0FBF">
              <w:rPr>
                <w:rFonts w:asciiTheme="minorHAnsi" w:hAnsiTheme="minorHAnsi" w:cstheme="minorHAnsi"/>
                <w:b/>
                <w:i/>
                <w:iCs/>
                <w:szCs w:val="24"/>
              </w:rPr>
              <w:t>[insert number</w:t>
            </w:r>
            <w:r w:rsidR="006C22AE" w:rsidRPr="003A0FBF">
              <w:rPr>
                <w:rFonts w:asciiTheme="minorHAnsi" w:hAnsiTheme="minorHAnsi" w:cstheme="minorHAnsi"/>
                <w:b/>
                <w:i/>
                <w:iCs/>
                <w:szCs w:val="24"/>
              </w:rPr>
              <w:t xml:space="preserve"> of initials</w:t>
            </w:r>
            <w:r w:rsidRPr="003A0FBF">
              <w:rPr>
                <w:rFonts w:asciiTheme="minorHAnsi" w:hAnsiTheme="minorHAnsi" w:cstheme="minorHAnsi"/>
                <w:b/>
                <w:i/>
                <w:iCs/>
                <w:szCs w:val="24"/>
              </w:rPr>
              <w:t xml:space="preserve">] </w:t>
            </w:r>
            <w:r w:rsidRPr="003A0FBF">
              <w:rPr>
                <w:rFonts w:asciiTheme="minorHAnsi" w:hAnsiTheme="minorHAnsi" w:cstheme="minorHAnsi"/>
                <w:szCs w:val="24"/>
              </w:rPr>
              <w:t>representatives of the Procuring Entity conducting Bid opening</w:t>
            </w:r>
            <w:r w:rsidRPr="003A0FBF">
              <w:rPr>
                <w:rFonts w:asciiTheme="minorHAnsi" w:hAnsiTheme="minorHAnsi" w:cstheme="minorHAnsi"/>
                <w:i/>
                <w:szCs w:val="24"/>
              </w:rPr>
              <w:t xml:space="preserve">. </w:t>
            </w:r>
            <w:r w:rsidRPr="003A0FBF">
              <w:rPr>
                <w:rFonts w:asciiTheme="minorHAnsi" w:hAnsiTheme="minorHAnsi" w:cstheme="minorHAnsi"/>
                <w:b/>
                <w:i/>
                <w:iCs/>
                <w:szCs w:val="24"/>
              </w:rPr>
              <w:t>[Insert procedure: Example: Each Bid shall be numbered, any modification to the unit or total price shall be initialed by the Representative of the Procuring Entity, etc.]</w:t>
            </w:r>
          </w:p>
        </w:tc>
      </w:tr>
      <w:tr w:rsidR="007B2BBE" w:rsidRPr="003A0FBF" w14:paraId="55FE621A" w14:textId="77777777" w:rsidTr="0050260F">
        <w:trPr>
          <w:trHeight w:val="20"/>
          <w:jc w:val="center"/>
        </w:trPr>
        <w:tc>
          <w:tcPr>
            <w:tcW w:w="1620" w:type="dxa"/>
          </w:tcPr>
          <w:p w14:paraId="31C95AE4" w14:textId="77777777" w:rsidR="007B2BBE" w:rsidRPr="003A0FBF" w:rsidRDefault="007B2BBE" w:rsidP="007B2BBE">
            <w:pPr>
              <w:pStyle w:val="Headfid1"/>
              <w:numPr>
                <w:ilvl w:val="0"/>
                <w:numId w:val="0"/>
              </w:numPr>
              <w:spacing w:before="60"/>
              <w:rPr>
                <w:rFonts w:asciiTheme="minorHAnsi" w:hAnsiTheme="minorHAnsi" w:cstheme="minorHAnsi"/>
                <w:bCs/>
                <w:iCs/>
                <w:szCs w:val="24"/>
                <w:lang w:val="en-US"/>
              </w:rPr>
            </w:pPr>
          </w:p>
        </w:tc>
        <w:tc>
          <w:tcPr>
            <w:tcW w:w="7470" w:type="dxa"/>
          </w:tcPr>
          <w:p w14:paraId="14B09986" w14:textId="6928D295" w:rsidR="007B2BBE" w:rsidRPr="003A0FBF" w:rsidRDefault="007B2BBE" w:rsidP="007E647A">
            <w:pPr>
              <w:pStyle w:val="TOAHeading"/>
              <w:tabs>
                <w:tab w:val="clear" w:pos="9000"/>
                <w:tab w:val="clear" w:pos="9360"/>
                <w:tab w:val="right" w:pos="7848"/>
              </w:tabs>
              <w:suppressAutoHyphens w:val="0"/>
              <w:spacing w:before="60" w:after="120"/>
              <w:jc w:val="center"/>
              <w:rPr>
                <w:rFonts w:asciiTheme="minorHAnsi" w:hAnsiTheme="minorHAnsi" w:cstheme="minorHAnsi"/>
                <w:iCs/>
                <w:szCs w:val="24"/>
              </w:rPr>
            </w:pPr>
            <w:r w:rsidRPr="003A0FBF">
              <w:rPr>
                <w:rFonts w:asciiTheme="minorHAnsi" w:hAnsiTheme="minorHAnsi" w:cstheme="minorHAnsi"/>
                <w:b/>
                <w:szCs w:val="24"/>
              </w:rPr>
              <w:t>E. Evaluation and Comparison of Bids</w:t>
            </w:r>
          </w:p>
        </w:tc>
      </w:tr>
      <w:tr w:rsidR="007B2BBE" w:rsidRPr="003A0FBF" w14:paraId="3E90FAC4" w14:textId="77777777" w:rsidTr="0050260F">
        <w:trPr>
          <w:trHeight w:val="20"/>
          <w:jc w:val="center"/>
        </w:trPr>
        <w:tc>
          <w:tcPr>
            <w:tcW w:w="1620" w:type="dxa"/>
          </w:tcPr>
          <w:p w14:paraId="1B0650AC" w14:textId="2F927826" w:rsidR="007B2BBE" w:rsidRPr="003A0FBF" w:rsidRDefault="007B2BBE" w:rsidP="007B2BBE">
            <w:pPr>
              <w:pStyle w:val="Headfid1"/>
              <w:numPr>
                <w:ilvl w:val="0"/>
                <w:numId w:val="0"/>
              </w:numPr>
              <w:spacing w:before="60"/>
              <w:rPr>
                <w:rFonts w:asciiTheme="minorHAnsi" w:hAnsiTheme="minorHAnsi" w:cstheme="minorHAnsi"/>
                <w:bCs/>
                <w:iCs/>
                <w:szCs w:val="24"/>
                <w:lang w:val="en-US"/>
              </w:rPr>
            </w:pPr>
            <w:r w:rsidRPr="003A0FBF">
              <w:rPr>
                <w:rFonts w:asciiTheme="minorHAnsi" w:hAnsiTheme="minorHAnsi" w:cstheme="minorHAnsi"/>
                <w:bCs/>
                <w:szCs w:val="24"/>
              </w:rPr>
              <w:t>ITB 32.</w:t>
            </w:r>
            <w:r w:rsidR="009322F6" w:rsidRPr="003A0FBF">
              <w:rPr>
                <w:rFonts w:asciiTheme="minorHAnsi" w:hAnsiTheme="minorHAnsi" w:cstheme="minorHAnsi"/>
                <w:bCs/>
                <w:szCs w:val="24"/>
              </w:rPr>
              <w:t>3</w:t>
            </w:r>
            <w:r w:rsidRPr="003A0FBF">
              <w:rPr>
                <w:rFonts w:asciiTheme="minorHAnsi" w:hAnsiTheme="minorHAnsi" w:cstheme="minorHAnsi"/>
                <w:bCs/>
                <w:szCs w:val="24"/>
              </w:rPr>
              <w:t>(a)</w:t>
            </w:r>
          </w:p>
        </w:tc>
        <w:tc>
          <w:tcPr>
            <w:tcW w:w="7470" w:type="dxa"/>
          </w:tcPr>
          <w:p w14:paraId="6BFA56B1" w14:textId="05215AF5" w:rsidR="007B2BBE" w:rsidRPr="003A0FBF" w:rsidRDefault="007B2BBE" w:rsidP="007B2BBE">
            <w:pPr>
              <w:widowControl w:val="0"/>
              <w:spacing w:after="200"/>
              <w:ind w:left="695" w:hanging="695"/>
              <w:jc w:val="both"/>
              <w:rPr>
                <w:rFonts w:asciiTheme="minorHAnsi" w:hAnsiTheme="minorHAnsi" w:cstheme="minorHAnsi"/>
                <w:i/>
                <w:iCs/>
                <w:szCs w:val="24"/>
              </w:rPr>
            </w:pPr>
            <w:r w:rsidRPr="003A0FBF">
              <w:rPr>
                <w:rFonts w:asciiTheme="minorHAnsi" w:hAnsiTheme="minorHAnsi" w:cstheme="minorHAnsi"/>
                <w:szCs w:val="24"/>
              </w:rPr>
              <w:t>Evaluation will be done for</w:t>
            </w:r>
            <w:r w:rsidRPr="003A0FBF">
              <w:rPr>
                <w:rFonts w:asciiTheme="minorHAnsi" w:hAnsiTheme="minorHAnsi" w:cstheme="minorHAnsi"/>
                <w:b/>
                <w:szCs w:val="24"/>
              </w:rPr>
              <w:t xml:space="preserve"> </w:t>
            </w:r>
            <w:r w:rsidRPr="003A0FBF">
              <w:rPr>
                <w:rFonts w:asciiTheme="minorHAnsi" w:hAnsiTheme="minorHAnsi" w:cstheme="minorHAnsi"/>
                <w:b/>
                <w:i/>
                <w:iCs/>
                <w:szCs w:val="24"/>
              </w:rPr>
              <w:t>[Select Items or Lots (contracts)]</w:t>
            </w:r>
          </w:p>
          <w:p w14:paraId="7DDCC1CD" w14:textId="77777777" w:rsidR="007B2BBE" w:rsidRPr="003A0FBF" w:rsidRDefault="007B2BBE" w:rsidP="007B2BBE">
            <w:pPr>
              <w:widowControl w:val="0"/>
              <w:spacing w:after="200"/>
              <w:ind w:left="695" w:hanging="695"/>
              <w:jc w:val="both"/>
              <w:rPr>
                <w:rFonts w:asciiTheme="minorHAnsi" w:hAnsiTheme="minorHAnsi" w:cstheme="minorHAnsi"/>
                <w:iCs/>
                <w:szCs w:val="24"/>
              </w:rPr>
            </w:pPr>
            <w:r w:rsidRPr="003A0FBF">
              <w:rPr>
                <w:rFonts w:asciiTheme="minorHAnsi" w:hAnsiTheme="minorHAnsi" w:cstheme="minorHAnsi"/>
                <w:iCs/>
                <w:szCs w:val="24"/>
              </w:rPr>
              <w:t xml:space="preserve">Note: </w:t>
            </w:r>
          </w:p>
          <w:p w14:paraId="1903DF45" w14:textId="77777777" w:rsidR="007B2BBE" w:rsidRPr="003A0FBF" w:rsidRDefault="007B2BBE" w:rsidP="007B2BBE">
            <w:pPr>
              <w:widowControl w:val="0"/>
              <w:spacing w:after="200"/>
              <w:ind w:left="695" w:hanging="695"/>
              <w:jc w:val="both"/>
              <w:rPr>
                <w:rFonts w:asciiTheme="minorHAnsi" w:hAnsiTheme="minorHAnsi" w:cstheme="minorHAnsi"/>
                <w:b/>
                <w:i/>
                <w:szCs w:val="24"/>
              </w:rPr>
            </w:pPr>
            <w:r w:rsidRPr="003A0FBF">
              <w:rPr>
                <w:rFonts w:asciiTheme="minorHAnsi" w:hAnsiTheme="minorHAnsi" w:cstheme="minorHAnsi"/>
                <w:i/>
                <w:szCs w:val="24"/>
              </w:rPr>
              <w:t>[</w:t>
            </w:r>
            <w:r w:rsidRPr="003A0FBF">
              <w:rPr>
                <w:rFonts w:asciiTheme="minorHAnsi" w:hAnsiTheme="minorHAnsi" w:cstheme="minorHAnsi"/>
                <w:b/>
                <w:i/>
                <w:szCs w:val="24"/>
              </w:rPr>
              <w:t>Select one of the two sample clauses below as appropriate</w:t>
            </w:r>
          </w:p>
          <w:p w14:paraId="44990F0A" w14:textId="77777777" w:rsidR="007B2BBE" w:rsidRPr="003A0FBF" w:rsidRDefault="007B2BBE" w:rsidP="007B2BBE">
            <w:pPr>
              <w:widowControl w:val="0"/>
              <w:spacing w:after="200"/>
              <w:jc w:val="both"/>
              <w:rPr>
                <w:rFonts w:asciiTheme="minorHAnsi" w:hAnsiTheme="minorHAnsi" w:cstheme="minorHAnsi"/>
                <w:b/>
                <w:i/>
                <w:kern w:val="28"/>
                <w:szCs w:val="24"/>
              </w:rPr>
            </w:pPr>
            <w:r w:rsidRPr="003A0FBF">
              <w:rPr>
                <w:rFonts w:asciiTheme="minorHAnsi" w:hAnsiTheme="minorHAnsi" w:cstheme="minorHAnsi"/>
                <w:b/>
                <w:i/>
                <w:szCs w:val="24"/>
              </w:rPr>
              <w:t>Bids will be evaluated for each item and the Contract will comprise the item(s) awarded to the successful Bidder.</w:t>
            </w:r>
          </w:p>
          <w:p w14:paraId="3EE2DC95" w14:textId="77777777" w:rsidR="007B2BBE" w:rsidRPr="003A0FBF" w:rsidRDefault="007B2BBE" w:rsidP="007B2BBE">
            <w:pPr>
              <w:widowControl w:val="0"/>
              <w:spacing w:after="200"/>
              <w:ind w:left="347" w:firstLine="12"/>
              <w:jc w:val="both"/>
              <w:rPr>
                <w:rFonts w:asciiTheme="minorHAnsi" w:hAnsiTheme="minorHAnsi" w:cstheme="minorHAnsi"/>
                <w:b/>
                <w:i/>
                <w:szCs w:val="24"/>
              </w:rPr>
            </w:pPr>
            <w:r w:rsidRPr="003A0FBF">
              <w:rPr>
                <w:rFonts w:asciiTheme="minorHAnsi" w:hAnsiTheme="minorHAnsi" w:cstheme="minorHAnsi"/>
                <w:b/>
                <w:i/>
                <w:szCs w:val="24"/>
              </w:rPr>
              <w:t>Or</w:t>
            </w:r>
          </w:p>
          <w:p w14:paraId="5C518610" w14:textId="203513D3"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b/>
                <w:i/>
                <w:szCs w:val="24"/>
              </w:rPr>
              <w:t xml:space="preserve">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item quoted by substantially </w:t>
            </w:r>
            <w:r w:rsidRPr="003A0FBF">
              <w:rPr>
                <w:rFonts w:asciiTheme="minorHAnsi" w:hAnsiTheme="minorHAnsi" w:cstheme="minorHAnsi"/>
                <w:b/>
                <w:i/>
                <w:szCs w:val="24"/>
              </w:rPr>
              <w:lastRenderedPageBreak/>
              <w:t>responsive bidders will be added to the bid price and the equivalent total cost of the bid so determined will be used for price comparison.]</w:t>
            </w:r>
          </w:p>
        </w:tc>
      </w:tr>
      <w:tr w:rsidR="007B2BBE" w:rsidRPr="003A0FBF" w14:paraId="3E7C2B59" w14:textId="77777777" w:rsidTr="0050260F">
        <w:trPr>
          <w:trHeight w:val="20"/>
          <w:jc w:val="center"/>
        </w:trPr>
        <w:tc>
          <w:tcPr>
            <w:tcW w:w="1620" w:type="dxa"/>
          </w:tcPr>
          <w:p w14:paraId="5AF0FAB5" w14:textId="45B5A07C"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lastRenderedPageBreak/>
              <w:t>ITB 32.7</w:t>
            </w:r>
          </w:p>
        </w:tc>
        <w:tc>
          <w:tcPr>
            <w:tcW w:w="7470" w:type="dxa"/>
          </w:tcPr>
          <w:p w14:paraId="392C1D8F" w14:textId="77777777" w:rsidR="007B2BBE" w:rsidRPr="003A0FBF" w:rsidRDefault="007B2BBE" w:rsidP="007B2BBE">
            <w:pPr>
              <w:spacing w:before="120" w:after="180"/>
              <w:ind w:left="-13"/>
              <w:rPr>
                <w:rFonts w:asciiTheme="minorHAnsi" w:hAnsiTheme="minorHAnsi" w:cstheme="minorHAnsi"/>
                <w:b/>
                <w:i/>
                <w:szCs w:val="24"/>
              </w:rPr>
            </w:pPr>
            <w:r w:rsidRPr="003A0FBF">
              <w:rPr>
                <w:rFonts w:asciiTheme="minorHAnsi" w:hAnsiTheme="minorHAnsi" w:cstheme="minorHAnsi"/>
                <w:szCs w:val="24"/>
              </w:rPr>
              <w:t>The adjustments shall be determined using the following criteria, from amongst those set out in Section III, Evaluation and Qualification Criteria: [</w:t>
            </w:r>
            <w:r w:rsidRPr="003A0FBF">
              <w:rPr>
                <w:rFonts w:asciiTheme="minorHAnsi" w:hAnsiTheme="minorHAnsi" w:cstheme="minorHAnsi"/>
                <w:b/>
                <w:i/>
                <w:iCs/>
                <w:szCs w:val="24"/>
              </w:rPr>
              <w:t>refer to Schedule III, Evaluation and Qualification Criteria; insert complementary details if necessary</w:t>
            </w:r>
            <w:r w:rsidRPr="003A0FBF">
              <w:rPr>
                <w:rFonts w:asciiTheme="minorHAnsi" w:hAnsiTheme="minorHAnsi" w:cstheme="minorHAnsi"/>
                <w:b/>
                <w:i/>
                <w:szCs w:val="24"/>
              </w:rPr>
              <w:t xml:space="preserve">] </w:t>
            </w:r>
          </w:p>
          <w:p w14:paraId="6C76CCD1" w14:textId="77777777" w:rsidR="007B2BBE" w:rsidRPr="003A0FBF" w:rsidRDefault="007B2BBE" w:rsidP="003446B6">
            <w:pPr>
              <w:numPr>
                <w:ilvl w:val="0"/>
                <w:numId w:val="57"/>
              </w:numPr>
              <w:tabs>
                <w:tab w:val="clear" w:pos="1440"/>
              </w:tabs>
              <w:spacing w:before="120" w:after="180"/>
              <w:ind w:left="707"/>
              <w:rPr>
                <w:rFonts w:asciiTheme="minorHAnsi" w:hAnsiTheme="minorHAnsi" w:cstheme="minorHAnsi"/>
                <w:b/>
                <w:szCs w:val="24"/>
              </w:rPr>
            </w:pPr>
            <w:r w:rsidRPr="003A0FBF">
              <w:rPr>
                <w:rFonts w:asciiTheme="minorHAnsi" w:hAnsiTheme="minorHAnsi" w:cstheme="minorHAnsi"/>
                <w:szCs w:val="24"/>
              </w:rPr>
              <w:t xml:space="preserve">Deviation in Delivery schedule: </w:t>
            </w:r>
            <w:r w:rsidRPr="003A0FBF">
              <w:rPr>
                <w:rFonts w:asciiTheme="minorHAnsi" w:hAnsiTheme="minorHAnsi" w:cstheme="minorHAnsi"/>
                <w:b/>
                <w:i/>
                <w:iCs/>
                <w:szCs w:val="24"/>
              </w:rPr>
              <w:t>[insert Yes or No. If yes insert the adjustment factor]</w:t>
            </w:r>
          </w:p>
          <w:p w14:paraId="249C4DE9" w14:textId="77777777" w:rsidR="007B2BBE" w:rsidRPr="003A0FBF" w:rsidRDefault="007B2BBE" w:rsidP="003446B6">
            <w:pPr>
              <w:numPr>
                <w:ilvl w:val="0"/>
                <w:numId w:val="57"/>
              </w:numPr>
              <w:tabs>
                <w:tab w:val="clear" w:pos="1440"/>
              </w:tabs>
              <w:spacing w:before="120" w:after="180"/>
              <w:ind w:left="706"/>
              <w:rPr>
                <w:rFonts w:asciiTheme="minorHAnsi" w:hAnsiTheme="minorHAnsi" w:cstheme="minorHAnsi"/>
                <w:b/>
                <w:szCs w:val="24"/>
              </w:rPr>
            </w:pPr>
            <w:r w:rsidRPr="003A0FBF">
              <w:rPr>
                <w:rFonts w:asciiTheme="minorHAnsi" w:hAnsiTheme="minorHAnsi" w:cstheme="minorHAnsi"/>
                <w:szCs w:val="24"/>
              </w:rPr>
              <w:t xml:space="preserve">Deviation in payment schedule: </w:t>
            </w:r>
            <w:r w:rsidRPr="003A0FBF">
              <w:rPr>
                <w:rFonts w:asciiTheme="minorHAnsi" w:hAnsiTheme="minorHAnsi" w:cstheme="minorHAnsi"/>
                <w:b/>
                <w:i/>
                <w:iCs/>
                <w:szCs w:val="24"/>
              </w:rPr>
              <w:t>[insert Yes or No.  If yes insert the adjustment factor]</w:t>
            </w:r>
          </w:p>
          <w:p w14:paraId="1B65B159" w14:textId="77777777" w:rsidR="007B2BBE" w:rsidRPr="003A0FBF" w:rsidRDefault="007B2BBE" w:rsidP="003446B6">
            <w:pPr>
              <w:numPr>
                <w:ilvl w:val="0"/>
                <w:numId w:val="57"/>
              </w:numPr>
              <w:tabs>
                <w:tab w:val="clear" w:pos="1440"/>
                <w:tab w:val="left" w:pos="707"/>
              </w:tabs>
              <w:spacing w:after="180"/>
              <w:ind w:left="707"/>
              <w:rPr>
                <w:rFonts w:asciiTheme="minorHAnsi" w:hAnsiTheme="minorHAnsi" w:cstheme="minorHAnsi"/>
                <w:b/>
                <w:szCs w:val="24"/>
              </w:rPr>
            </w:pPr>
            <w:r w:rsidRPr="003A0FBF">
              <w:rPr>
                <w:rFonts w:asciiTheme="minorHAnsi" w:hAnsiTheme="minorHAnsi" w:cstheme="minorHAnsi"/>
                <w:szCs w:val="24"/>
              </w:rPr>
              <w:t xml:space="preserve">the cost of major replacement components, mandatory spare parts, and service: </w:t>
            </w:r>
            <w:r w:rsidRPr="003A0FBF">
              <w:rPr>
                <w:rFonts w:asciiTheme="minorHAnsi" w:hAnsiTheme="minorHAnsi" w:cstheme="minorHAnsi"/>
                <w:b/>
                <w:i/>
                <w:iCs/>
                <w:szCs w:val="24"/>
              </w:rPr>
              <w:t>[insert Yes or No. If yes, insert the Methodology and criteria]</w:t>
            </w:r>
          </w:p>
          <w:p w14:paraId="275164AC" w14:textId="128F3E16" w:rsidR="007B2BBE" w:rsidRPr="003A0FBF" w:rsidRDefault="007B2BBE" w:rsidP="003446B6">
            <w:pPr>
              <w:numPr>
                <w:ilvl w:val="0"/>
                <w:numId w:val="57"/>
              </w:numPr>
              <w:tabs>
                <w:tab w:val="clear" w:pos="1440"/>
                <w:tab w:val="left" w:pos="707"/>
                <w:tab w:val="num" w:pos="1247"/>
              </w:tabs>
              <w:spacing w:after="180"/>
              <w:ind w:left="707"/>
              <w:rPr>
                <w:rFonts w:asciiTheme="minorHAnsi" w:hAnsiTheme="minorHAnsi" w:cstheme="minorHAnsi"/>
                <w:b/>
                <w:szCs w:val="24"/>
              </w:rPr>
            </w:pPr>
            <w:r w:rsidRPr="003A0FBF">
              <w:rPr>
                <w:rFonts w:asciiTheme="minorHAnsi" w:hAnsiTheme="minorHAnsi" w:cstheme="minorHAnsi"/>
                <w:szCs w:val="24"/>
              </w:rPr>
              <w:t xml:space="preserve">the availability in the Procuring Entity’s Country of spare parts and after-sales services for the equipment offered in the bid </w:t>
            </w:r>
            <w:r w:rsidRPr="003A0FBF">
              <w:rPr>
                <w:rFonts w:asciiTheme="minorHAnsi" w:hAnsiTheme="minorHAnsi" w:cstheme="minorHAnsi"/>
                <w:b/>
                <w:i/>
                <w:iCs/>
                <w:szCs w:val="24"/>
              </w:rPr>
              <w:t xml:space="preserve">[insert Yes or No, </w:t>
            </w:r>
            <w:r w:rsidR="002D5782" w:rsidRPr="003A0FBF">
              <w:rPr>
                <w:rFonts w:asciiTheme="minorHAnsi" w:hAnsiTheme="minorHAnsi" w:cstheme="minorHAnsi"/>
                <w:b/>
                <w:i/>
                <w:iCs/>
                <w:szCs w:val="24"/>
              </w:rPr>
              <w:t>if</w:t>
            </w:r>
            <w:r w:rsidRPr="003A0FBF">
              <w:rPr>
                <w:rFonts w:asciiTheme="minorHAnsi" w:hAnsiTheme="minorHAnsi" w:cstheme="minorHAnsi"/>
                <w:b/>
                <w:i/>
                <w:iCs/>
                <w:szCs w:val="24"/>
              </w:rPr>
              <w:t xml:space="preserve"> yes, insert the Methodology and criteria]</w:t>
            </w:r>
          </w:p>
          <w:p w14:paraId="788FDCF1" w14:textId="77777777" w:rsidR="007B2BBE" w:rsidRPr="003A0FBF" w:rsidRDefault="007B2BBE" w:rsidP="003446B6">
            <w:pPr>
              <w:numPr>
                <w:ilvl w:val="0"/>
                <w:numId w:val="57"/>
              </w:numPr>
              <w:tabs>
                <w:tab w:val="clear" w:pos="1440"/>
              </w:tabs>
              <w:spacing w:after="180"/>
              <w:ind w:left="707"/>
              <w:rPr>
                <w:rFonts w:asciiTheme="minorHAnsi" w:hAnsiTheme="minorHAnsi" w:cstheme="minorHAnsi"/>
                <w:b/>
                <w:szCs w:val="24"/>
              </w:rPr>
            </w:pPr>
            <w:r w:rsidRPr="003A0FBF">
              <w:rPr>
                <w:rFonts w:asciiTheme="minorHAnsi" w:hAnsiTheme="minorHAnsi" w:cstheme="minorHAnsi"/>
                <w:szCs w:val="24"/>
              </w:rPr>
              <w:t xml:space="preserve">the projected operating and maintenance costs during the life of the equipment </w:t>
            </w:r>
            <w:r w:rsidRPr="003A0FBF">
              <w:rPr>
                <w:rFonts w:asciiTheme="minorHAnsi" w:hAnsiTheme="minorHAnsi" w:cstheme="minorHAnsi"/>
                <w:b/>
                <w:i/>
                <w:iCs/>
                <w:szCs w:val="24"/>
              </w:rPr>
              <w:t>[insert Yes or No, If yes, insert the Methodology and criteria]</w:t>
            </w:r>
          </w:p>
          <w:p w14:paraId="421C0E2D" w14:textId="77777777" w:rsidR="007B2BBE" w:rsidRPr="003A0FBF" w:rsidRDefault="007B2BBE" w:rsidP="003446B6">
            <w:pPr>
              <w:numPr>
                <w:ilvl w:val="0"/>
                <w:numId w:val="57"/>
              </w:numPr>
              <w:tabs>
                <w:tab w:val="clear" w:pos="1440"/>
              </w:tabs>
              <w:spacing w:after="180"/>
              <w:ind w:left="707"/>
              <w:rPr>
                <w:rFonts w:asciiTheme="minorHAnsi" w:hAnsiTheme="minorHAnsi" w:cstheme="minorHAnsi"/>
                <w:b/>
                <w:szCs w:val="24"/>
              </w:rPr>
            </w:pPr>
            <w:r w:rsidRPr="003A0FBF">
              <w:rPr>
                <w:rFonts w:asciiTheme="minorHAnsi" w:hAnsiTheme="minorHAnsi" w:cstheme="minorHAnsi"/>
                <w:szCs w:val="24"/>
              </w:rPr>
              <w:t xml:space="preserve">the performance and productivity of the equipment offered; </w:t>
            </w:r>
            <w:r w:rsidRPr="003A0FBF">
              <w:rPr>
                <w:rFonts w:asciiTheme="minorHAnsi" w:hAnsiTheme="minorHAnsi" w:cstheme="minorHAnsi"/>
                <w:i/>
                <w:iCs/>
                <w:szCs w:val="24"/>
              </w:rPr>
              <w:t xml:space="preserve">[Insert </w:t>
            </w:r>
            <w:r w:rsidRPr="003A0FBF">
              <w:rPr>
                <w:rFonts w:asciiTheme="minorHAnsi" w:hAnsiTheme="minorHAnsi" w:cstheme="minorHAnsi"/>
                <w:b/>
                <w:i/>
                <w:iCs/>
                <w:szCs w:val="24"/>
              </w:rPr>
              <w:t xml:space="preserve">Yes or No. If yes, insert the Methodology and criteria] </w:t>
            </w:r>
          </w:p>
          <w:p w14:paraId="69CED2DC" w14:textId="49589B4E"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b/>
                <w:i/>
                <w:iCs/>
                <w:szCs w:val="24"/>
              </w:rPr>
              <w:t>[insert any other specific criteria]</w:t>
            </w:r>
          </w:p>
        </w:tc>
      </w:tr>
      <w:tr w:rsidR="007B2BBE" w:rsidRPr="003A0FBF" w14:paraId="38044896" w14:textId="77777777" w:rsidTr="0050260F">
        <w:trPr>
          <w:trHeight w:val="20"/>
          <w:jc w:val="center"/>
        </w:trPr>
        <w:tc>
          <w:tcPr>
            <w:tcW w:w="1620" w:type="dxa"/>
          </w:tcPr>
          <w:p w14:paraId="3C97BE9D" w14:textId="77777777" w:rsidR="007B2BBE" w:rsidRPr="003A0FB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2478593D" w14:textId="47FEE531" w:rsidR="007B2BBE" w:rsidRPr="003A0FBF" w:rsidRDefault="007B2BBE" w:rsidP="007B2BBE">
            <w:pPr>
              <w:pStyle w:val="TOAHeading"/>
              <w:tabs>
                <w:tab w:val="clear" w:pos="9000"/>
                <w:tab w:val="clear" w:pos="9360"/>
                <w:tab w:val="right" w:pos="7848"/>
              </w:tabs>
              <w:suppressAutoHyphens w:val="0"/>
              <w:spacing w:before="60" w:after="120"/>
              <w:jc w:val="center"/>
              <w:rPr>
                <w:rFonts w:asciiTheme="minorHAnsi" w:hAnsiTheme="minorHAnsi" w:cstheme="minorHAnsi"/>
                <w:iCs/>
                <w:szCs w:val="24"/>
              </w:rPr>
            </w:pPr>
            <w:r w:rsidRPr="003A0FBF">
              <w:rPr>
                <w:rFonts w:asciiTheme="minorHAnsi" w:hAnsiTheme="minorHAnsi" w:cstheme="minorHAnsi"/>
                <w:b/>
                <w:bCs/>
                <w:szCs w:val="24"/>
              </w:rPr>
              <w:t>F. Award of Contract</w:t>
            </w:r>
          </w:p>
        </w:tc>
      </w:tr>
      <w:tr w:rsidR="008145CF" w:rsidRPr="003A0FBF" w14:paraId="5963B0B4" w14:textId="77777777" w:rsidTr="0050260F">
        <w:trPr>
          <w:trHeight w:val="20"/>
          <w:jc w:val="center"/>
        </w:trPr>
        <w:tc>
          <w:tcPr>
            <w:tcW w:w="1620" w:type="dxa"/>
          </w:tcPr>
          <w:p w14:paraId="57A8A07D" w14:textId="7E032E5B" w:rsidR="008145CF" w:rsidRPr="003A0FBF" w:rsidRDefault="008145CF" w:rsidP="007B2BBE">
            <w:pPr>
              <w:pStyle w:val="Headfid1"/>
              <w:numPr>
                <w:ilvl w:val="0"/>
                <w:numId w:val="0"/>
              </w:numPr>
              <w:spacing w:before="60"/>
              <w:rPr>
                <w:rFonts w:asciiTheme="minorHAnsi" w:hAnsiTheme="minorHAnsi" w:cstheme="minorHAnsi"/>
                <w:szCs w:val="24"/>
              </w:rPr>
            </w:pPr>
            <w:r w:rsidRPr="003A0FBF">
              <w:rPr>
                <w:rFonts w:asciiTheme="minorHAnsi" w:hAnsiTheme="minorHAnsi" w:cstheme="minorHAnsi"/>
                <w:szCs w:val="24"/>
              </w:rPr>
              <w:t>ITB 37</w:t>
            </w:r>
          </w:p>
        </w:tc>
        <w:tc>
          <w:tcPr>
            <w:tcW w:w="7470" w:type="dxa"/>
          </w:tcPr>
          <w:p w14:paraId="7B21C3DB" w14:textId="15BA8846" w:rsidR="008145CF" w:rsidRPr="003A0FBF" w:rsidRDefault="008145CF" w:rsidP="007B2BBE">
            <w:pPr>
              <w:tabs>
                <w:tab w:val="right" w:pos="7254"/>
              </w:tabs>
              <w:spacing w:before="120" w:after="120"/>
              <w:rPr>
                <w:rFonts w:asciiTheme="minorHAnsi" w:hAnsiTheme="minorHAnsi" w:cstheme="minorHAnsi"/>
                <w:i/>
                <w:iCs/>
                <w:sz w:val="22"/>
                <w:szCs w:val="22"/>
              </w:rPr>
            </w:pPr>
            <w:r w:rsidRPr="003A0FBF">
              <w:rPr>
                <w:rFonts w:asciiTheme="minorHAnsi" w:hAnsiTheme="minorHAnsi" w:cstheme="minorHAnsi"/>
                <w:color w:val="000000" w:themeColor="text1"/>
              </w:rPr>
              <w:t>The Notification of Intention to Award [Insert form1 for the Projects supported by ADB or WB, or form2 for the Project supported by Government. shall be 14 days within which any unsuccessful bidder can challenge the proposed award. The details of sending Complaint application form is mentioned in the form.</w:t>
            </w:r>
          </w:p>
        </w:tc>
      </w:tr>
      <w:tr w:rsidR="007B2BBE" w:rsidRPr="003A0FBF" w14:paraId="6DAB4E6A" w14:textId="77777777" w:rsidTr="0050260F">
        <w:trPr>
          <w:trHeight w:val="20"/>
          <w:jc w:val="center"/>
        </w:trPr>
        <w:tc>
          <w:tcPr>
            <w:tcW w:w="1620" w:type="dxa"/>
          </w:tcPr>
          <w:p w14:paraId="17616AA7" w14:textId="6DB6DA01" w:rsidR="007B2BBE" w:rsidRPr="003A0FBF" w:rsidRDefault="007B2BBE" w:rsidP="007B2BBE">
            <w:pPr>
              <w:pStyle w:val="Headfid1"/>
              <w:numPr>
                <w:ilvl w:val="0"/>
                <w:numId w:val="0"/>
              </w:numPr>
              <w:spacing w:before="60"/>
              <w:rPr>
                <w:rFonts w:asciiTheme="minorHAnsi" w:hAnsiTheme="minorHAnsi" w:cstheme="minorHAnsi"/>
                <w:iCs/>
                <w:szCs w:val="24"/>
                <w:lang w:val="en-US"/>
              </w:rPr>
            </w:pPr>
            <w:r w:rsidRPr="003A0FBF">
              <w:rPr>
                <w:rFonts w:asciiTheme="minorHAnsi" w:hAnsiTheme="minorHAnsi" w:cstheme="minorHAnsi"/>
                <w:szCs w:val="24"/>
              </w:rPr>
              <w:t>ITB 3</w:t>
            </w:r>
            <w:r w:rsidR="008145CF" w:rsidRPr="003A0FBF">
              <w:rPr>
                <w:rFonts w:asciiTheme="minorHAnsi" w:hAnsiTheme="minorHAnsi" w:cs="DokChampa"/>
                <w:szCs w:val="24"/>
                <w:lang w:val="en-US" w:bidi="lo-LA"/>
              </w:rPr>
              <w:t>9.1</w:t>
            </w:r>
          </w:p>
        </w:tc>
        <w:tc>
          <w:tcPr>
            <w:tcW w:w="7470" w:type="dxa"/>
          </w:tcPr>
          <w:p w14:paraId="1C26BFFB" w14:textId="59DED95D" w:rsidR="00C42BF6" w:rsidRPr="003A0FBF" w:rsidRDefault="00C42BF6" w:rsidP="007B2BBE">
            <w:pPr>
              <w:tabs>
                <w:tab w:val="right" w:pos="7254"/>
              </w:tabs>
              <w:spacing w:before="120" w:after="120"/>
              <w:rPr>
                <w:rFonts w:asciiTheme="minorHAnsi" w:hAnsiTheme="minorHAnsi" w:cstheme="minorHAnsi"/>
                <w:i/>
                <w:iCs/>
                <w:sz w:val="22"/>
                <w:szCs w:val="22"/>
              </w:rPr>
            </w:pPr>
            <w:r w:rsidRPr="003A0FBF">
              <w:rPr>
                <w:rFonts w:asciiTheme="minorHAnsi" w:hAnsiTheme="minorHAnsi" w:cstheme="minorHAnsi"/>
                <w:i/>
                <w:iCs/>
                <w:sz w:val="22"/>
                <w:szCs w:val="22"/>
              </w:rPr>
              <w:t xml:space="preserve">Please delete </w:t>
            </w:r>
            <w:r w:rsidR="00B9046A" w:rsidRPr="003A0FBF">
              <w:rPr>
                <w:rFonts w:asciiTheme="minorHAnsi" w:hAnsiTheme="minorHAnsi" w:cstheme="minorHAnsi"/>
                <w:i/>
                <w:iCs/>
                <w:sz w:val="22"/>
                <w:szCs w:val="22"/>
              </w:rPr>
              <w:t>if not applicable</w:t>
            </w:r>
          </w:p>
          <w:p w14:paraId="02DCD4C7" w14:textId="25C5464D" w:rsidR="007B2BBE" w:rsidRPr="003A0FBF" w:rsidRDefault="007B2BBE" w:rsidP="007B2BBE">
            <w:pPr>
              <w:tabs>
                <w:tab w:val="right" w:pos="7254"/>
              </w:tabs>
              <w:spacing w:before="120" w:after="120"/>
              <w:rPr>
                <w:rFonts w:asciiTheme="minorHAnsi" w:hAnsiTheme="minorHAnsi" w:cstheme="minorHAnsi"/>
                <w:bCs/>
                <w:szCs w:val="24"/>
              </w:rPr>
            </w:pPr>
            <w:r w:rsidRPr="003A0FBF">
              <w:rPr>
                <w:rFonts w:asciiTheme="minorHAnsi" w:hAnsiTheme="minorHAnsi" w:cstheme="minorHAnsi"/>
                <w:szCs w:val="24"/>
              </w:rPr>
              <w:t xml:space="preserve">The maximum percentage by which quantities </w:t>
            </w:r>
            <w:r w:rsidRPr="003A0FBF">
              <w:rPr>
                <w:rFonts w:asciiTheme="minorHAnsi" w:hAnsiTheme="minorHAnsi" w:cstheme="minorHAnsi"/>
                <w:szCs w:val="24"/>
                <w:lang w:bidi="lo-LA"/>
              </w:rPr>
              <w:t xml:space="preserve">and items </w:t>
            </w:r>
            <w:r w:rsidRPr="003A0FBF">
              <w:rPr>
                <w:rFonts w:asciiTheme="minorHAnsi" w:hAnsiTheme="minorHAnsi" w:cstheme="minorHAnsi"/>
                <w:szCs w:val="24"/>
              </w:rPr>
              <w:t xml:space="preserve">may be increased is: </w:t>
            </w:r>
            <w:r w:rsidRPr="003A0FBF">
              <w:rPr>
                <w:rFonts w:asciiTheme="minorHAnsi" w:hAnsiTheme="minorHAnsi" w:cstheme="minorHAnsi"/>
                <w:b/>
                <w:i/>
                <w:iCs/>
                <w:szCs w:val="24"/>
              </w:rPr>
              <w:t>[insert percentage]</w:t>
            </w:r>
            <w:r w:rsidR="00C42BF6" w:rsidRPr="003A0FBF">
              <w:rPr>
                <w:rFonts w:asciiTheme="minorHAnsi" w:hAnsiTheme="minorHAnsi" w:cstheme="minorHAnsi"/>
                <w:b/>
                <w:i/>
                <w:iCs/>
                <w:szCs w:val="24"/>
              </w:rPr>
              <w:t xml:space="preserve"> </w:t>
            </w:r>
          </w:p>
          <w:p w14:paraId="0F453913" w14:textId="6CDB94C8" w:rsidR="007B2BBE" w:rsidRPr="003A0FB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3A0FBF">
              <w:rPr>
                <w:rFonts w:asciiTheme="minorHAnsi" w:hAnsiTheme="minorHAnsi" w:cstheme="minorHAnsi"/>
                <w:szCs w:val="24"/>
              </w:rPr>
              <w:t xml:space="preserve">The maximum percentage by which quantities and items may be decreased is: </w:t>
            </w:r>
            <w:r w:rsidRPr="003A0FBF">
              <w:rPr>
                <w:rFonts w:asciiTheme="minorHAnsi" w:hAnsiTheme="minorHAnsi" w:cstheme="minorHAnsi"/>
                <w:b/>
                <w:i/>
                <w:iCs/>
                <w:szCs w:val="24"/>
              </w:rPr>
              <w:t>[insert percentage]</w:t>
            </w:r>
          </w:p>
        </w:tc>
      </w:tr>
      <w:tr w:rsidR="00051101" w:rsidRPr="003A0FBF" w14:paraId="00282A2A" w14:textId="77777777" w:rsidTr="0050260F">
        <w:trPr>
          <w:trHeight w:val="20"/>
          <w:jc w:val="center"/>
        </w:trPr>
        <w:tc>
          <w:tcPr>
            <w:tcW w:w="1620" w:type="dxa"/>
          </w:tcPr>
          <w:p w14:paraId="26DF7075" w14:textId="69DED3B1" w:rsidR="00051101" w:rsidRPr="003A0FBF" w:rsidRDefault="00363166" w:rsidP="007B2BBE">
            <w:pPr>
              <w:pStyle w:val="Headfid1"/>
              <w:numPr>
                <w:ilvl w:val="0"/>
                <w:numId w:val="0"/>
              </w:numPr>
              <w:spacing w:before="60"/>
              <w:rPr>
                <w:rFonts w:asciiTheme="minorHAnsi" w:hAnsiTheme="minorHAnsi" w:cstheme="minorHAnsi"/>
                <w:szCs w:val="24"/>
              </w:rPr>
            </w:pPr>
            <w:r w:rsidRPr="003A0FBF">
              <w:rPr>
                <w:rFonts w:asciiTheme="minorHAnsi" w:hAnsiTheme="minorHAnsi" w:cstheme="minorHAnsi"/>
                <w:szCs w:val="24"/>
              </w:rPr>
              <w:t>ITB 4</w:t>
            </w:r>
            <w:r w:rsidR="00495C09" w:rsidRPr="003A0FBF">
              <w:rPr>
                <w:rFonts w:asciiTheme="minorHAnsi" w:hAnsiTheme="minorHAnsi" w:cstheme="minorHAnsi"/>
                <w:szCs w:val="24"/>
              </w:rPr>
              <w:t>3</w:t>
            </w:r>
            <w:r w:rsidR="008145CF" w:rsidRPr="003A0FBF">
              <w:rPr>
                <w:rFonts w:asciiTheme="minorHAnsi" w:hAnsiTheme="minorHAnsi" w:cstheme="minorHAnsi"/>
                <w:szCs w:val="24"/>
              </w:rPr>
              <w:t>.3</w:t>
            </w:r>
          </w:p>
        </w:tc>
        <w:tc>
          <w:tcPr>
            <w:tcW w:w="7470" w:type="dxa"/>
          </w:tcPr>
          <w:p w14:paraId="1FE64DC6" w14:textId="77777777" w:rsidR="00051101" w:rsidRPr="003A0FBF" w:rsidRDefault="00051101" w:rsidP="00051101">
            <w:pPr>
              <w:tabs>
                <w:tab w:val="right" w:pos="7254"/>
              </w:tabs>
              <w:spacing w:before="120" w:after="120"/>
              <w:rPr>
                <w:rFonts w:asciiTheme="minorHAnsi" w:hAnsiTheme="minorHAnsi" w:cstheme="minorHAnsi"/>
                <w:szCs w:val="24"/>
              </w:rPr>
            </w:pPr>
            <w:r w:rsidRPr="003A0FBF">
              <w:rPr>
                <w:rFonts w:asciiTheme="minorHAnsi" w:hAnsiTheme="minorHAnsi" w:cstheme="minorHAnsi"/>
                <w:szCs w:val="24"/>
              </w:rPr>
              <w:t xml:space="preserve">The name and address of the office where complaints to the Procuring Entity are to be submitted is: </w:t>
            </w:r>
            <w:r w:rsidRPr="003A0FBF">
              <w:rPr>
                <w:rFonts w:asciiTheme="minorHAnsi" w:hAnsiTheme="minorHAnsi" w:cstheme="minorHAnsi"/>
                <w:b/>
                <w:bCs/>
                <w:szCs w:val="24"/>
              </w:rPr>
              <w:t>[Insert].</w:t>
            </w:r>
          </w:p>
          <w:p w14:paraId="64EA00A8" w14:textId="77777777" w:rsidR="00051101" w:rsidRPr="003A0FBF" w:rsidRDefault="00051101" w:rsidP="007B2BBE">
            <w:pPr>
              <w:tabs>
                <w:tab w:val="right" w:pos="7254"/>
              </w:tabs>
              <w:spacing w:before="120" w:after="120"/>
              <w:rPr>
                <w:rFonts w:asciiTheme="minorHAnsi" w:hAnsiTheme="minorHAnsi" w:cstheme="minorHAnsi"/>
                <w:i/>
                <w:iCs/>
                <w:sz w:val="22"/>
                <w:szCs w:val="22"/>
              </w:rPr>
            </w:pPr>
          </w:p>
        </w:tc>
      </w:tr>
    </w:tbl>
    <w:p w14:paraId="14363A24" w14:textId="30474795" w:rsidR="009D5699" w:rsidRPr="003A0FBF" w:rsidRDefault="00186887" w:rsidP="007717CF">
      <w:pPr>
        <w:pStyle w:val="Subtitle"/>
        <w:spacing w:before="120" w:after="120"/>
        <w:rPr>
          <w:rFonts w:asciiTheme="minorHAnsi" w:hAnsiTheme="minorHAnsi" w:cstheme="minorHAnsi"/>
          <w:sz w:val="32"/>
          <w:szCs w:val="32"/>
        </w:rPr>
      </w:pPr>
      <w:r w:rsidRPr="003A0FBF">
        <w:rPr>
          <w:rFonts w:asciiTheme="minorHAnsi" w:hAnsiTheme="minorHAnsi" w:cstheme="minorHAnsi"/>
          <w:szCs w:val="24"/>
        </w:rPr>
        <w:br w:type="page"/>
      </w:r>
      <w:bookmarkStart w:id="286" w:name="_Toc58234954"/>
      <w:bookmarkStart w:id="287" w:name="_Toc79757491"/>
      <w:r w:rsidR="009D5699" w:rsidRPr="003A0FBF">
        <w:rPr>
          <w:rFonts w:asciiTheme="minorHAnsi" w:hAnsiTheme="minorHAnsi" w:cstheme="minorHAnsi"/>
          <w:bCs/>
          <w:sz w:val="32"/>
          <w:szCs w:val="32"/>
        </w:rPr>
        <w:lastRenderedPageBreak/>
        <w:t xml:space="preserve">Section </w:t>
      </w:r>
      <w:r w:rsidR="00663B16" w:rsidRPr="003A0FBF">
        <w:rPr>
          <w:rFonts w:asciiTheme="minorHAnsi" w:hAnsiTheme="minorHAnsi" w:cstheme="minorHAnsi"/>
          <w:sz w:val="32"/>
          <w:szCs w:val="32"/>
        </w:rPr>
        <w:fldChar w:fldCharType="begin"/>
      </w:r>
      <w:r w:rsidR="00663B16" w:rsidRPr="003A0FBF">
        <w:rPr>
          <w:rFonts w:asciiTheme="minorHAnsi" w:hAnsiTheme="minorHAnsi" w:cstheme="minorHAnsi"/>
          <w:sz w:val="32"/>
          <w:szCs w:val="32"/>
        </w:rPr>
        <w:instrText xml:space="preserve"> SEQ Table_of_content \* ROMAN </w:instrText>
      </w:r>
      <w:r w:rsidR="00663B16"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III</w:t>
      </w:r>
      <w:r w:rsidR="00663B16" w:rsidRPr="003A0FBF">
        <w:rPr>
          <w:rFonts w:asciiTheme="minorHAnsi" w:hAnsiTheme="minorHAnsi" w:cstheme="minorHAnsi"/>
          <w:sz w:val="32"/>
          <w:szCs w:val="32"/>
        </w:rPr>
        <w:fldChar w:fldCharType="end"/>
      </w:r>
      <w:r w:rsidR="00663B16" w:rsidRPr="003A0FBF">
        <w:rPr>
          <w:rFonts w:asciiTheme="minorHAnsi" w:hAnsiTheme="minorHAnsi" w:cstheme="minorHAnsi"/>
          <w:sz w:val="32"/>
          <w:szCs w:val="32"/>
        </w:rPr>
        <w:t xml:space="preserve">. </w:t>
      </w:r>
      <w:r w:rsidR="009D5699" w:rsidRPr="003A0FBF">
        <w:rPr>
          <w:rFonts w:asciiTheme="minorHAnsi" w:hAnsiTheme="minorHAnsi" w:cstheme="minorHAnsi"/>
          <w:bCs/>
          <w:sz w:val="32"/>
          <w:szCs w:val="32"/>
        </w:rPr>
        <w:t>Evaluation and Qualification Criteria</w:t>
      </w:r>
      <w:bookmarkEnd w:id="286"/>
      <w:bookmarkEnd w:id="287"/>
    </w:p>
    <w:p w14:paraId="7F613BB2" w14:textId="77777777" w:rsidR="009D5699" w:rsidRPr="003A0FBF" w:rsidRDefault="009D5699">
      <w:pPr>
        <w:rPr>
          <w:rFonts w:asciiTheme="minorHAnsi" w:hAnsiTheme="minorHAnsi" w:cstheme="minorHAnsi"/>
          <w:szCs w:val="24"/>
        </w:rPr>
      </w:pPr>
    </w:p>
    <w:p w14:paraId="503C1F2A" w14:textId="6E51F37F" w:rsidR="009D5699" w:rsidRPr="003A0FBF" w:rsidRDefault="009D5699">
      <w:pPr>
        <w:pStyle w:val="BodyText3"/>
        <w:rPr>
          <w:rFonts w:asciiTheme="minorHAnsi" w:hAnsiTheme="minorHAnsi" w:cstheme="minorHAnsi"/>
          <w:i w:val="0"/>
          <w:iCs w:val="0"/>
          <w:szCs w:val="24"/>
        </w:rPr>
      </w:pPr>
      <w:bookmarkStart w:id="288" w:name="_Toc487942150"/>
      <w:r w:rsidRPr="003A0FBF">
        <w:rPr>
          <w:rFonts w:asciiTheme="minorHAnsi" w:hAnsiTheme="minorHAnsi" w:cstheme="minorHAnsi"/>
          <w:i w:val="0"/>
          <w:iCs w:val="0"/>
          <w:szCs w:val="24"/>
        </w:rPr>
        <w:t xml:space="preserve">This Section contains all the criteria that the </w:t>
      </w:r>
      <w:r w:rsidR="00AA0238" w:rsidRPr="003A0FBF">
        <w:rPr>
          <w:rFonts w:asciiTheme="minorHAnsi" w:hAnsiTheme="minorHAnsi" w:cstheme="minorHAnsi"/>
          <w:i w:val="0"/>
          <w:iCs w:val="0"/>
          <w:szCs w:val="24"/>
        </w:rPr>
        <w:t>Procuring Entity</w:t>
      </w:r>
      <w:r w:rsidRPr="003A0FBF">
        <w:rPr>
          <w:rFonts w:asciiTheme="minorHAnsi" w:hAnsiTheme="minorHAnsi" w:cstheme="minorHAnsi"/>
          <w:i w:val="0"/>
          <w:iCs w:val="0"/>
          <w:szCs w:val="24"/>
        </w:rPr>
        <w:t xml:space="preserve"> shall use to evaluate a bid and qualify the Bidders. In accordance with ITB 3</w:t>
      </w:r>
      <w:r w:rsidR="00F956EA" w:rsidRPr="003A0FBF">
        <w:rPr>
          <w:rFonts w:asciiTheme="minorHAnsi" w:hAnsiTheme="minorHAnsi" w:cstheme="minorHAnsi"/>
          <w:szCs w:val="24"/>
        </w:rPr>
        <w:t>2</w:t>
      </w:r>
      <w:r w:rsidRPr="003A0FBF">
        <w:rPr>
          <w:rFonts w:asciiTheme="minorHAnsi" w:hAnsiTheme="minorHAnsi" w:cstheme="minorHAnsi"/>
          <w:i w:val="0"/>
          <w:iCs w:val="0"/>
          <w:szCs w:val="24"/>
        </w:rPr>
        <w:t xml:space="preserve"> and ITB 3</w:t>
      </w:r>
      <w:r w:rsidR="006423CA" w:rsidRPr="003A0FBF">
        <w:rPr>
          <w:rFonts w:asciiTheme="minorHAnsi" w:hAnsiTheme="minorHAnsi" w:cstheme="minorHAnsi"/>
          <w:i w:val="0"/>
          <w:iCs w:val="0"/>
          <w:szCs w:val="24"/>
        </w:rPr>
        <w:t>5</w:t>
      </w:r>
      <w:r w:rsidRPr="003A0FBF">
        <w:rPr>
          <w:rFonts w:asciiTheme="minorHAnsi" w:hAnsiTheme="minorHAnsi" w:cstheme="minorHAnsi"/>
          <w:i w:val="0"/>
          <w:iCs w:val="0"/>
          <w:szCs w:val="24"/>
        </w:rPr>
        <w:t>, no other factors, methods or criteria shall be used.</w:t>
      </w:r>
      <w:bookmarkEnd w:id="288"/>
    </w:p>
    <w:p w14:paraId="2D845FB5" w14:textId="77777777" w:rsidR="009D5699" w:rsidRPr="003A0FBF" w:rsidRDefault="009D5699">
      <w:pPr>
        <w:pStyle w:val="BodyText3"/>
        <w:rPr>
          <w:rFonts w:asciiTheme="minorHAnsi" w:hAnsiTheme="minorHAnsi" w:cstheme="minorHAnsi"/>
          <w:szCs w:val="24"/>
        </w:rPr>
      </w:pPr>
    </w:p>
    <w:p w14:paraId="4A58673D" w14:textId="7CC2514B" w:rsidR="009D5699" w:rsidRPr="003A0FBF" w:rsidRDefault="009D5699">
      <w:pPr>
        <w:pStyle w:val="BodyText3"/>
        <w:rPr>
          <w:rFonts w:asciiTheme="minorHAnsi" w:hAnsiTheme="minorHAnsi" w:cstheme="minorHAnsi"/>
          <w:b/>
          <w:bCs/>
          <w:szCs w:val="24"/>
        </w:rPr>
      </w:pPr>
      <w:r w:rsidRPr="003A0FBF">
        <w:rPr>
          <w:rFonts w:asciiTheme="minorHAnsi" w:hAnsiTheme="minorHAnsi" w:cstheme="minorHAnsi"/>
          <w:b/>
          <w:bCs/>
          <w:szCs w:val="24"/>
        </w:rPr>
        <w:t xml:space="preserve">[The </w:t>
      </w:r>
      <w:r w:rsidR="00AA0238" w:rsidRPr="003A0FBF">
        <w:rPr>
          <w:rFonts w:asciiTheme="minorHAnsi" w:hAnsiTheme="minorHAnsi" w:cstheme="minorHAnsi"/>
          <w:b/>
          <w:bCs/>
          <w:szCs w:val="24"/>
        </w:rPr>
        <w:t>Procuring Entity</w:t>
      </w:r>
      <w:r w:rsidRPr="003A0FBF">
        <w:rPr>
          <w:rFonts w:asciiTheme="minorHAnsi" w:hAnsiTheme="minorHAnsi" w:cstheme="minorHAnsi"/>
          <w:b/>
          <w:bCs/>
          <w:szCs w:val="24"/>
        </w:rPr>
        <w:t xml:space="preserve"> shall select the criteria deemed appropriate for the procurement process, insert the appropriate wording using the samples below or other acceptable wording, and delete the text in italics]</w:t>
      </w:r>
    </w:p>
    <w:p w14:paraId="3C7D69C0" w14:textId="77777777" w:rsidR="00186887" w:rsidRPr="003A0FBF" w:rsidRDefault="00186887">
      <w:pPr>
        <w:jc w:val="center"/>
        <w:rPr>
          <w:rFonts w:asciiTheme="minorHAnsi" w:hAnsiTheme="minorHAnsi" w:cstheme="minorHAnsi"/>
          <w:b/>
          <w:szCs w:val="24"/>
        </w:rPr>
      </w:pPr>
    </w:p>
    <w:p w14:paraId="324EB561" w14:textId="77777777" w:rsidR="00186887" w:rsidRPr="003A0FBF" w:rsidRDefault="00186887">
      <w:pPr>
        <w:jc w:val="center"/>
        <w:rPr>
          <w:rFonts w:asciiTheme="minorHAnsi" w:hAnsiTheme="minorHAnsi" w:cstheme="minorHAnsi"/>
          <w:b/>
          <w:szCs w:val="24"/>
        </w:rPr>
      </w:pPr>
    </w:p>
    <w:p w14:paraId="109120C9" w14:textId="77777777" w:rsidR="009D5699" w:rsidRPr="003A0FBF" w:rsidRDefault="009D5699">
      <w:pPr>
        <w:jc w:val="center"/>
        <w:rPr>
          <w:rFonts w:asciiTheme="minorHAnsi" w:hAnsiTheme="minorHAnsi" w:cstheme="minorHAnsi"/>
          <w:b/>
          <w:sz w:val="28"/>
          <w:szCs w:val="28"/>
        </w:rPr>
      </w:pPr>
      <w:r w:rsidRPr="003A0FBF">
        <w:rPr>
          <w:rFonts w:asciiTheme="minorHAnsi" w:hAnsiTheme="minorHAnsi" w:cstheme="minorHAnsi"/>
          <w:b/>
          <w:sz w:val="28"/>
          <w:szCs w:val="28"/>
        </w:rPr>
        <w:t>Contents</w:t>
      </w:r>
    </w:p>
    <w:p w14:paraId="1FD7EB84" w14:textId="2C92B595" w:rsidR="00244579" w:rsidRPr="003A0FBF" w:rsidRDefault="009D5699" w:rsidP="00634BC5">
      <w:pPr>
        <w:pStyle w:val="TOC1"/>
        <w:rPr>
          <w:rFonts w:eastAsiaTheme="minorEastAsia"/>
          <w:sz w:val="22"/>
          <w:szCs w:val="22"/>
        </w:rPr>
      </w:pPr>
      <w:r w:rsidRPr="003A0FBF">
        <w:rPr>
          <w:szCs w:val="24"/>
        </w:rPr>
        <w:fldChar w:fldCharType="begin"/>
      </w:r>
      <w:r w:rsidRPr="003A0FBF">
        <w:rPr>
          <w:szCs w:val="24"/>
        </w:rPr>
        <w:instrText xml:space="preserve"> TOC \h \z \t "Section III Heading 1,1" </w:instrText>
      </w:r>
      <w:r w:rsidRPr="003A0FBF">
        <w:rPr>
          <w:szCs w:val="24"/>
        </w:rPr>
        <w:fldChar w:fldCharType="separate"/>
      </w:r>
      <w:hyperlink w:anchor="_Toc58235028" w:history="1">
        <w:r w:rsidR="00244579" w:rsidRPr="003A0FBF">
          <w:rPr>
            <w:rStyle w:val="Hyperlink"/>
            <w:rFonts w:asciiTheme="minorHAnsi" w:hAnsiTheme="minorHAnsi" w:cstheme="minorHAnsi"/>
          </w:rPr>
          <w:t xml:space="preserve">1. </w:t>
        </w:r>
        <w:r w:rsidR="00244579" w:rsidRPr="003A0FBF">
          <w:rPr>
            <w:rFonts w:eastAsiaTheme="minorEastAsia"/>
            <w:sz w:val="22"/>
            <w:szCs w:val="22"/>
          </w:rPr>
          <w:tab/>
        </w:r>
        <w:r w:rsidR="00244579" w:rsidRPr="003A0FBF">
          <w:rPr>
            <w:rStyle w:val="Hyperlink"/>
            <w:rFonts w:asciiTheme="minorHAnsi" w:hAnsiTheme="minorHAnsi" w:cstheme="minorHAnsi"/>
          </w:rPr>
          <w:t xml:space="preserve">Evaluation </w:t>
        </w:r>
        <w:r w:rsidR="00244579" w:rsidRPr="003A0FBF">
          <w:rPr>
            <w:rStyle w:val="Hyperlink"/>
            <w:rFonts w:asciiTheme="minorHAnsi" w:hAnsiTheme="minorHAnsi" w:cstheme="minorHAnsi"/>
            <w:bCs/>
          </w:rPr>
          <w:t>(ITB 32)</w:t>
        </w:r>
        <w:r w:rsidR="00244579" w:rsidRPr="003A0FBF">
          <w:rPr>
            <w:webHidden/>
          </w:rPr>
          <w:tab/>
        </w:r>
        <w:r w:rsidR="00244579" w:rsidRPr="003A0FBF">
          <w:rPr>
            <w:webHidden/>
          </w:rPr>
          <w:fldChar w:fldCharType="begin"/>
        </w:r>
        <w:r w:rsidR="00244579" w:rsidRPr="003A0FBF">
          <w:rPr>
            <w:webHidden/>
          </w:rPr>
          <w:instrText xml:space="preserve"> PAGEREF _Toc58235028 \h </w:instrText>
        </w:r>
        <w:r w:rsidR="00244579" w:rsidRPr="003A0FBF">
          <w:rPr>
            <w:webHidden/>
          </w:rPr>
        </w:r>
        <w:r w:rsidR="00244579" w:rsidRPr="003A0FBF">
          <w:rPr>
            <w:webHidden/>
          </w:rPr>
          <w:fldChar w:fldCharType="separate"/>
        </w:r>
        <w:r w:rsidR="00576EB2">
          <w:rPr>
            <w:webHidden/>
          </w:rPr>
          <w:t>29</w:t>
        </w:r>
        <w:r w:rsidR="00244579" w:rsidRPr="003A0FBF">
          <w:rPr>
            <w:webHidden/>
          </w:rPr>
          <w:fldChar w:fldCharType="end"/>
        </w:r>
      </w:hyperlink>
    </w:p>
    <w:p w14:paraId="3972D961" w14:textId="09BD6EAA" w:rsidR="00244579" w:rsidRPr="003A0FBF" w:rsidRDefault="008302EF" w:rsidP="00634BC5">
      <w:pPr>
        <w:pStyle w:val="TOC1"/>
        <w:rPr>
          <w:rFonts w:eastAsiaTheme="minorEastAsia"/>
          <w:sz w:val="22"/>
          <w:szCs w:val="22"/>
        </w:rPr>
      </w:pPr>
      <w:hyperlink w:anchor="_Toc58235029" w:history="1">
        <w:r w:rsidR="00244579" w:rsidRPr="003A0FBF">
          <w:rPr>
            <w:rStyle w:val="Hyperlink"/>
            <w:rFonts w:asciiTheme="minorHAnsi" w:hAnsiTheme="minorHAnsi" w:cstheme="minorHAnsi"/>
          </w:rPr>
          <w:t xml:space="preserve">2. </w:t>
        </w:r>
        <w:r w:rsidR="00244579" w:rsidRPr="003A0FBF">
          <w:rPr>
            <w:rFonts w:eastAsiaTheme="minorEastAsia"/>
            <w:sz w:val="22"/>
            <w:szCs w:val="22"/>
          </w:rPr>
          <w:tab/>
        </w:r>
        <w:r w:rsidR="00244579" w:rsidRPr="003A0FBF">
          <w:rPr>
            <w:rStyle w:val="Hyperlink"/>
            <w:rFonts w:asciiTheme="minorHAnsi" w:hAnsiTheme="minorHAnsi" w:cstheme="minorHAnsi"/>
          </w:rPr>
          <w:t xml:space="preserve">Qualification </w:t>
        </w:r>
        <w:r w:rsidR="00244579" w:rsidRPr="003A0FBF">
          <w:rPr>
            <w:rStyle w:val="Hyperlink"/>
            <w:rFonts w:asciiTheme="minorHAnsi" w:hAnsiTheme="minorHAnsi" w:cstheme="minorHAnsi"/>
            <w:bCs/>
          </w:rPr>
          <w:t>(ITB 3</w:t>
        </w:r>
        <w:r w:rsidR="006423CA" w:rsidRPr="003A0FBF">
          <w:rPr>
            <w:rStyle w:val="Hyperlink"/>
            <w:rFonts w:asciiTheme="minorHAnsi" w:hAnsiTheme="minorHAnsi" w:cstheme="minorHAnsi"/>
            <w:bCs/>
          </w:rPr>
          <w:t>5</w:t>
        </w:r>
        <w:r w:rsidR="00244579" w:rsidRPr="003A0FBF">
          <w:rPr>
            <w:rStyle w:val="Hyperlink"/>
            <w:rFonts w:asciiTheme="minorHAnsi" w:hAnsiTheme="minorHAnsi" w:cstheme="minorHAnsi"/>
            <w:bCs/>
          </w:rPr>
          <w:t>)</w:t>
        </w:r>
        <w:r w:rsidR="00244579" w:rsidRPr="003A0FBF">
          <w:rPr>
            <w:webHidden/>
          </w:rPr>
          <w:tab/>
        </w:r>
        <w:r w:rsidR="00244579" w:rsidRPr="003A0FBF">
          <w:rPr>
            <w:webHidden/>
          </w:rPr>
          <w:fldChar w:fldCharType="begin"/>
        </w:r>
        <w:r w:rsidR="00244579" w:rsidRPr="003A0FBF">
          <w:rPr>
            <w:webHidden/>
          </w:rPr>
          <w:instrText xml:space="preserve"> PAGEREF _Toc58235029 \h </w:instrText>
        </w:r>
        <w:r w:rsidR="00244579" w:rsidRPr="003A0FBF">
          <w:rPr>
            <w:webHidden/>
          </w:rPr>
        </w:r>
        <w:r w:rsidR="00244579" w:rsidRPr="003A0FBF">
          <w:rPr>
            <w:webHidden/>
          </w:rPr>
          <w:fldChar w:fldCharType="separate"/>
        </w:r>
        <w:r w:rsidR="00576EB2">
          <w:rPr>
            <w:webHidden/>
          </w:rPr>
          <w:t>31</w:t>
        </w:r>
        <w:r w:rsidR="00244579" w:rsidRPr="003A0FBF">
          <w:rPr>
            <w:webHidden/>
          </w:rPr>
          <w:fldChar w:fldCharType="end"/>
        </w:r>
      </w:hyperlink>
    </w:p>
    <w:p w14:paraId="5531CACA" w14:textId="060A4172" w:rsidR="009D5699" w:rsidRPr="003A0FBF" w:rsidRDefault="009D5699" w:rsidP="00A025AA">
      <w:pPr>
        <w:rPr>
          <w:rFonts w:asciiTheme="minorHAnsi" w:hAnsiTheme="minorHAnsi" w:cstheme="minorHAnsi"/>
          <w:b/>
          <w:szCs w:val="24"/>
        </w:rPr>
      </w:pPr>
      <w:r w:rsidRPr="003A0FBF">
        <w:rPr>
          <w:rFonts w:asciiTheme="minorHAnsi" w:hAnsiTheme="minorHAnsi" w:cstheme="minorHAnsi"/>
          <w:b/>
          <w:szCs w:val="24"/>
        </w:rPr>
        <w:fldChar w:fldCharType="end"/>
      </w:r>
      <w:r w:rsidRPr="003A0FBF">
        <w:rPr>
          <w:rFonts w:asciiTheme="minorHAnsi" w:hAnsiTheme="minorHAnsi" w:cstheme="minorHAnsi"/>
          <w:b/>
          <w:szCs w:val="24"/>
        </w:rPr>
        <w:br w:type="page"/>
      </w:r>
    </w:p>
    <w:p w14:paraId="723D8BA2" w14:textId="66FC52F6" w:rsidR="009D5699" w:rsidRPr="003A0FBF" w:rsidRDefault="009D5699" w:rsidP="00C0217F">
      <w:pPr>
        <w:pStyle w:val="SectionIIIHeading1"/>
        <w:keepNext/>
        <w:keepLines/>
        <w:rPr>
          <w:rFonts w:asciiTheme="minorHAnsi" w:hAnsiTheme="minorHAnsi" w:cstheme="minorHAnsi"/>
          <w:szCs w:val="24"/>
        </w:rPr>
      </w:pPr>
      <w:bookmarkStart w:id="289" w:name="_Toc58235028"/>
      <w:r w:rsidRPr="003A0FBF">
        <w:rPr>
          <w:rFonts w:asciiTheme="minorHAnsi" w:hAnsiTheme="minorHAnsi" w:cstheme="minorHAnsi"/>
          <w:szCs w:val="24"/>
        </w:rPr>
        <w:lastRenderedPageBreak/>
        <w:t xml:space="preserve">1. </w:t>
      </w:r>
      <w:r w:rsidR="00C0217F" w:rsidRPr="003A0FBF">
        <w:rPr>
          <w:rFonts w:asciiTheme="minorHAnsi" w:hAnsiTheme="minorHAnsi" w:cstheme="minorHAnsi"/>
          <w:szCs w:val="24"/>
        </w:rPr>
        <w:t xml:space="preserve">  </w:t>
      </w:r>
      <w:r w:rsidRPr="003A0FBF">
        <w:rPr>
          <w:rFonts w:asciiTheme="minorHAnsi" w:hAnsiTheme="minorHAnsi" w:cstheme="minorHAnsi"/>
          <w:szCs w:val="24"/>
        </w:rPr>
        <w:t>Evaluation</w:t>
      </w:r>
      <w:r w:rsidR="00E146F8" w:rsidRPr="003A0FBF">
        <w:rPr>
          <w:rFonts w:asciiTheme="minorHAnsi" w:hAnsiTheme="minorHAnsi" w:cstheme="minorHAnsi"/>
          <w:szCs w:val="24"/>
        </w:rPr>
        <w:t xml:space="preserve"> </w:t>
      </w:r>
      <w:r w:rsidRPr="003A0FBF">
        <w:rPr>
          <w:rFonts w:asciiTheme="minorHAnsi" w:hAnsiTheme="minorHAnsi" w:cstheme="minorHAnsi"/>
          <w:bCs/>
          <w:szCs w:val="24"/>
        </w:rPr>
        <w:t xml:space="preserve">(ITB </w:t>
      </w:r>
      <w:r w:rsidR="00180426" w:rsidRPr="003A0FBF">
        <w:rPr>
          <w:rFonts w:asciiTheme="minorHAnsi" w:hAnsiTheme="minorHAnsi" w:cstheme="minorHAnsi"/>
          <w:bCs/>
          <w:szCs w:val="24"/>
        </w:rPr>
        <w:t>32</w:t>
      </w:r>
      <w:r w:rsidRPr="003A0FBF">
        <w:rPr>
          <w:rFonts w:asciiTheme="minorHAnsi" w:hAnsiTheme="minorHAnsi" w:cstheme="minorHAnsi"/>
          <w:bCs/>
          <w:szCs w:val="24"/>
        </w:rPr>
        <w:t>)</w:t>
      </w:r>
      <w:bookmarkEnd w:id="289"/>
    </w:p>
    <w:p w14:paraId="3E22C767" w14:textId="68C06731" w:rsidR="009D5699" w:rsidRPr="003A0FBF" w:rsidRDefault="009D5699" w:rsidP="00BA74D0">
      <w:pPr>
        <w:keepNext/>
        <w:keepLines/>
        <w:rPr>
          <w:rFonts w:asciiTheme="minorHAnsi" w:hAnsiTheme="minorHAnsi" w:cstheme="minorHAnsi"/>
          <w:b/>
          <w:szCs w:val="24"/>
        </w:rPr>
      </w:pPr>
      <w:r w:rsidRPr="003A0FBF">
        <w:rPr>
          <w:rFonts w:asciiTheme="minorHAnsi" w:hAnsiTheme="minorHAnsi" w:cstheme="minorHAnsi"/>
          <w:b/>
          <w:szCs w:val="24"/>
        </w:rPr>
        <w:t xml:space="preserve">1.1. </w:t>
      </w:r>
      <w:r w:rsidRPr="003A0FBF">
        <w:rPr>
          <w:rFonts w:asciiTheme="minorHAnsi" w:hAnsiTheme="minorHAnsi" w:cstheme="minorHAnsi"/>
          <w:b/>
          <w:szCs w:val="24"/>
        </w:rPr>
        <w:tab/>
        <w:t xml:space="preserve">Evaluation Criteria (ITB </w:t>
      </w:r>
      <w:r w:rsidR="00180426" w:rsidRPr="003A0FBF">
        <w:rPr>
          <w:rFonts w:asciiTheme="minorHAnsi" w:hAnsiTheme="minorHAnsi" w:cstheme="minorHAnsi"/>
          <w:b/>
          <w:szCs w:val="24"/>
        </w:rPr>
        <w:t>32</w:t>
      </w:r>
      <w:r w:rsidRPr="003A0FBF">
        <w:rPr>
          <w:rFonts w:asciiTheme="minorHAnsi" w:hAnsiTheme="minorHAnsi" w:cstheme="minorHAnsi"/>
          <w:b/>
          <w:szCs w:val="24"/>
        </w:rPr>
        <w:t>.</w:t>
      </w:r>
      <w:r w:rsidR="00252AAD" w:rsidRPr="003A0FBF">
        <w:rPr>
          <w:rFonts w:asciiTheme="minorHAnsi" w:hAnsiTheme="minorHAnsi" w:cstheme="minorHAnsi"/>
          <w:b/>
          <w:szCs w:val="24"/>
        </w:rPr>
        <w:t>7</w:t>
      </w:r>
      <w:r w:rsidRPr="003A0FBF">
        <w:rPr>
          <w:rFonts w:asciiTheme="minorHAnsi" w:hAnsiTheme="minorHAnsi" w:cstheme="minorHAnsi"/>
          <w:b/>
          <w:szCs w:val="24"/>
        </w:rPr>
        <w:t>)</w:t>
      </w:r>
    </w:p>
    <w:p w14:paraId="57489681" w14:textId="2C97D947" w:rsidR="009D5699" w:rsidRPr="003A0FBF" w:rsidRDefault="009D5699" w:rsidP="00FB353F">
      <w:pPr>
        <w:keepNext/>
        <w:keepLines/>
        <w:suppressAutoHyphens/>
        <w:spacing w:after="200"/>
        <w:ind w:left="709" w:right="-72"/>
        <w:jc w:val="both"/>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’s evaluation of a bid may take into account, in addition to the Bid Price quoted in accordance with ITB Clause 14.8, one or more of the following factors as specified in </w:t>
      </w:r>
      <w:r w:rsidR="00180426" w:rsidRPr="003A0FBF">
        <w:rPr>
          <w:rFonts w:asciiTheme="minorHAnsi" w:hAnsiTheme="minorHAnsi" w:cstheme="minorHAnsi"/>
          <w:szCs w:val="24"/>
        </w:rPr>
        <w:t>ITB</w:t>
      </w:r>
      <w:r w:rsidR="00F956EA" w:rsidRPr="003A0FBF">
        <w:rPr>
          <w:rFonts w:asciiTheme="minorHAnsi" w:hAnsiTheme="minorHAnsi" w:cstheme="minorHAnsi"/>
          <w:szCs w:val="24"/>
        </w:rPr>
        <w:t xml:space="preserve">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0F286F" w:rsidRPr="003A0FBF">
        <w:rPr>
          <w:rFonts w:asciiTheme="minorHAnsi" w:hAnsiTheme="minorHAnsi" w:cstheme="minorHAnsi"/>
          <w:bCs/>
          <w:szCs w:val="24"/>
        </w:rPr>
        <w:t>3</w:t>
      </w:r>
      <w:r w:rsidRPr="003A0FBF">
        <w:rPr>
          <w:rFonts w:asciiTheme="minorHAnsi" w:hAnsiTheme="minorHAnsi" w:cstheme="minorHAnsi"/>
          <w:bCs/>
          <w:szCs w:val="24"/>
        </w:rPr>
        <w:t xml:space="preserve">(e) and in BDS referring to </w:t>
      </w:r>
      <w:r w:rsidR="00180426" w:rsidRPr="003A0FBF">
        <w:rPr>
          <w:rFonts w:asciiTheme="minorHAnsi" w:hAnsiTheme="minorHAnsi" w:cstheme="minorHAnsi"/>
          <w:szCs w:val="24"/>
        </w:rPr>
        <w:t>ITB</w:t>
      </w:r>
      <w:r w:rsidR="00F956EA" w:rsidRPr="003A0FBF">
        <w:rPr>
          <w:rFonts w:asciiTheme="minorHAnsi" w:hAnsiTheme="minorHAnsi" w:cstheme="minorHAnsi"/>
          <w:szCs w:val="24"/>
        </w:rPr>
        <w:t xml:space="preserve">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440A1F" w:rsidRPr="003A0FBF">
        <w:rPr>
          <w:rFonts w:asciiTheme="minorHAnsi" w:hAnsiTheme="minorHAnsi" w:cstheme="minorHAnsi"/>
          <w:bCs/>
          <w:szCs w:val="24"/>
        </w:rPr>
        <w:t>7</w:t>
      </w:r>
      <w:r w:rsidRPr="003A0FBF">
        <w:rPr>
          <w:rFonts w:asciiTheme="minorHAnsi" w:hAnsiTheme="minorHAnsi" w:cstheme="minorHAnsi"/>
          <w:b/>
          <w:szCs w:val="24"/>
        </w:rPr>
        <w:t>,</w:t>
      </w:r>
      <w:r w:rsidRPr="003A0FBF">
        <w:rPr>
          <w:rFonts w:asciiTheme="minorHAnsi" w:hAnsiTheme="minorHAnsi" w:cstheme="minorHAnsi"/>
          <w:szCs w:val="24"/>
        </w:rPr>
        <w:t xml:space="preserve"> using the following criteria and methodologies. </w:t>
      </w:r>
    </w:p>
    <w:p w14:paraId="16C2B5C5" w14:textId="77777777" w:rsidR="009D5699" w:rsidRPr="003A0FBF" w:rsidRDefault="009D5699">
      <w:pPr>
        <w:pStyle w:val="BlockText"/>
        <w:tabs>
          <w:tab w:val="clear" w:pos="1440"/>
          <w:tab w:val="clear" w:pos="1800"/>
          <w:tab w:val="left" w:pos="1080"/>
        </w:tabs>
        <w:spacing w:after="200"/>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Delivery schedule. (as per Incoterms specified in the BDS)</w:t>
      </w:r>
    </w:p>
    <w:p w14:paraId="46C4176A" w14:textId="0AA1ED03" w:rsidR="009D5699" w:rsidRPr="003A0FBF" w:rsidRDefault="009D5699">
      <w:pPr>
        <w:suppressAutoHyphens/>
        <w:spacing w:after="200"/>
        <w:ind w:left="1080" w:right="-72"/>
        <w:jc w:val="both"/>
        <w:rPr>
          <w:rFonts w:asciiTheme="minorHAnsi" w:hAnsiTheme="minorHAnsi" w:cstheme="minorHAnsi"/>
          <w:szCs w:val="24"/>
        </w:rPr>
      </w:pPr>
      <w:r w:rsidRPr="003A0FBF">
        <w:rPr>
          <w:rFonts w:asciiTheme="minorHAnsi" w:hAnsiTheme="minorHAnsi" w:cstheme="minorHAnsi"/>
          <w:szCs w:val="24"/>
        </w:rPr>
        <w:t>The Goods specified in the List of Goods are required to be delivered within the acceptable time range (after the earliest and before the final date, both dates inclusive) specified in Section VII, Schedule of Requirements.  No credit will be given to deliveries before the earliest date, and bids offering delivery after the final date shall be treated as non</w:t>
      </w:r>
      <w:r w:rsidR="00E146F8" w:rsidRPr="003A0FBF">
        <w:rPr>
          <w:rFonts w:asciiTheme="minorHAnsi" w:hAnsiTheme="minorHAnsi" w:cstheme="minorHAnsi"/>
          <w:szCs w:val="24"/>
        </w:rPr>
        <w:t>-</w:t>
      </w:r>
      <w:r w:rsidRPr="003A0FBF">
        <w:rPr>
          <w:rFonts w:asciiTheme="minorHAnsi" w:hAnsiTheme="minorHAnsi" w:cstheme="minorHAnsi"/>
          <w:szCs w:val="24"/>
        </w:rPr>
        <w:t xml:space="preserve">responsive.  Within this acceptable period, an adjustment, as specified in BDS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252AAD" w:rsidRPr="003A0FBF">
        <w:rPr>
          <w:rFonts w:asciiTheme="minorHAnsi" w:hAnsiTheme="minorHAnsi" w:cstheme="minorHAnsi"/>
          <w:bCs/>
          <w:szCs w:val="24"/>
        </w:rPr>
        <w:t>7</w:t>
      </w:r>
      <w:r w:rsidRPr="003A0FBF">
        <w:rPr>
          <w:rFonts w:asciiTheme="minorHAnsi" w:hAnsiTheme="minorHAnsi" w:cstheme="minorHAnsi"/>
          <w:szCs w:val="24"/>
        </w:rPr>
        <w:t>, will be added, for evaluation purposes only, to the bid price of bids offering deliveries later than the “Earliest Delivery Date” specified in Section VII, Schedule of Requirements.</w:t>
      </w:r>
    </w:p>
    <w:p w14:paraId="6BC316F8" w14:textId="77777777" w:rsidR="009D5699" w:rsidRPr="003A0FBF" w:rsidRDefault="009D5699">
      <w:pPr>
        <w:tabs>
          <w:tab w:val="left" w:pos="1080"/>
        </w:tabs>
        <w:suppressAutoHyphens/>
        <w:spacing w:after="200"/>
        <w:ind w:left="1080" w:right="-72"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 xml:space="preserve">Deviation in payment schedule. [insert one of the </w:t>
      </w:r>
      <w:r w:rsidR="007C1D4B" w:rsidRPr="003A0FBF">
        <w:rPr>
          <w:rFonts w:asciiTheme="minorHAnsi" w:hAnsiTheme="minorHAnsi" w:cstheme="minorHAnsi"/>
          <w:szCs w:val="24"/>
        </w:rPr>
        <w:t>following]</w:t>
      </w:r>
    </w:p>
    <w:p w14:paraId="365523A7" w14:textId="508C0473" w:rsidR="009D5699" w:rsidRPr="003A0FBF" w:rsidRDefault="009D5699">
      <w:pPr>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t>(i)</w:t>
      </w:r>
      <w:r w:rsidRPr="003A0FBF">
        <w:rPr>
          <w:rFonts w:asciiTheme="minorHAnsi" w:hAnsiTheme="minorHAnsi" w:cstheme="minorHAnsi"/>
          <w:szCs w:val="24"/>
        </w:rPr>
        <w:tab/>
        <w:t xml:space="preserve">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may consider the alternative payment schedule and the reduced bid price offered by the Bidder selected on the basis of the base price for the payment schedule outlined in the SCC.</w:t>
      </w:r>
    </w:p>
    <w:p w14:paraId="7B45855F" w14:textId="77777777" w:rsidR="009D5699" w:rsidRPr="003A0FBF" w:rsidRDefault="009D5699">
      <w:pPr>
        <w:tabs>
          <w:tab w:val="left" w:pos="1620"/>
        </w:tabs>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b/>
          <w:szCs w:val="24"/>
        </w:rPr>
        <w:t>or</w:t>
      </w:r>
    </w:p>
    <w:p w14:paraId="351A8732" w14:textId="4D0221A6" w:rsidR="009D5699" w:rsidRPr="003A0FBF" w:rsidRDefault="009D5699">
      <w:pPr>
        <w:suppressAutoHyphens/>
        <w:spacing w:after="200"/>
        <w:ind w:left="1620" w:right="-72" w:hanging="540"/>
        <w:jc w:val="both"/>
        <w:rPr>
          <w:rFonts w:asciiTheme="minorHAnsi" w:hAnsiTheme="minorHAnsi" w:cstheme="minorHAnsi"/>
          <w:bCs/>
          <w:szCs w:val="24"/>
        </w:rPr>
      </w:pPr>
      <w:r w:rsidRPr="003A0FBF">
        <w:rPr>
          <w:rFonts w:asciiTheme="minorHAnsi" w:hAnsiTheme="minorHAnsi" w:cstheme="minorHAnsi"/>
          <w:szCs w:val="24"/>
        </w:rPr>
        <w:t>(ii)</w:t>
      </w:r>
      <w:r w:rsidRPr="003A0FBF">
        <w:rPr>
          <w:rFonts w:asciiTheme="minorHAnsi" w:hAnsiTheme="minorHAnsi" w:cstheme="minorHAnsi"/>
          <w:szCs w:val="24"/>
        </w:rPr>
        <w:tab/>
        <w:t xml:space="preserve">The SCC stipulates the payment schedule specified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If a bid deviates from the schedule and if such deviation is considered acceptable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the bid will be evaluated by calculating interest earned for any earlier payments involved in the terms outlined in the bid as compared with those stipulated in the SCC, at the rate per annum specified in </w:t>
      </w:r>
      <w:r w:rsidRPr="003A0FBF">
        <w:rPr>
          <w:rFonts w:asciiTheme="minorHAnsi" w:hAnsiTheme="minorHAnsi" w:cstheme="minorHAnsi"/>
          <w:bCs/>
          <w:szCs w:val="24"/>
        </w:rPr>
        <w:t xml:space="preserve">BDS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440A1F" w:rsidRPr="003A0FBF">
        <w:rPr>
          <w:rFonts w:asciiTheme="minorHAnsi" w:hAnsiTheme="minorHAnsi" w:cstheme="minorHAnsi"/>
          <w:bCs/>
          <w:szCs w:val="24"/>
        </w:rPr>
        <w:t>7</w:t>
      </w:r>
      <w:r w:rsidRPr="003A0FBF">
        <w:rPr>
          <w:rFonts w:asciiTheme="minorHAnsi" w:hAnsiTheme="minorHAnsi" w:cstheme="minorHAnsi"/>
          <w:bCs/>
          <w:szCs w:val="24"/>
        </w:rPr>
        <w:t>.</w:t>
      </w:r>
    </w:p>
    <w:p w14:paraId="55C16267" w14:textId="77777777" w:rsidR="009D5699" w:rsidRPr="003A0FBF" w:rsidRDefault="009D5699">
      <w:pPr>
        <w:tabs>
          <w:tab w:val="left" w:pos="1080"/>
        </w:tabs>
        <w:suppressAutoHyphens/>
        <w:spacing w:after="200"/>
        <w:ind w:left="1080" w:right="-72" w:hanging="540"/>
        <w:jc w:val="both"/>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Cost of major replacement components, mandatory spare parts, and service. [insert one of the following]</w:t>
      </w:r>
    </w:p>
    <w:p w14:paraId="76E8F011" w14:textId="77777777" w:rsidR="009D5699" w:rsidRPr="003A0FBF" w:rsidRDefault="009D5699">
      <w:pPr>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t>(i)</w:t>
      </w:r>
      <w:r w:rsidRPr="003A0FBF">
        <w:rPr>
          <w:rFonts w:asciiTheme="minorHAnsi" w:hAnsiTheme="minorHAnsi" w:cstheme="minorHAnsi"/>
          <w:szCs w:val="24"/>
        </w:rPr>
        <w:tab/>
        <w:t xml:space="preserve">The list of items and quantities of major assemblies, components, and selected spare parts, likely to be required during the initial period of operation specified in the </w:t>
      </w:r>
      <w:r w:rsidRPr="003A0FBF">
        <w:rPr>
          <w:rFonts w:asciiTheme="minorHAnsi" w:hAnsiTheme="minorHAnsi" w:cstheme="minorHAnsi"/>
          <w:bCs/>
          <w:szCs w:val="24"/>
        </w:rPr>
        <w:t>BDS16.4,</w:t>
      </w:r>
      <w:r w:rsidR="00E146F8" w:rsidRPr="003A0FBF">
        <w:rPr>
          <w:rFonts w:asciiTheme="minorHAnsi" w:hAnsiTheme="minorHAnsi" w:cstheme="minorHAnsi"/>
          <w:bCs/>
          <w:szCs w:val="24"/>
        </w:rPr>
        <w:t xml:space="preserve"> </w:t>
      </w:r>
      <w:r w:rsidRPr="003A0FBF">
        <w:rPr>
          <w:rFonts w:asciiTheme="minorHAnsi" w:hAnsiTheme="minorHAnsi" w:cstheme="minorHAnsi"/>
          <w:szCs w:val="24"/>
        </w:rPr>
        <w:t>is in the List of Goods. An adjustment equal to the total cost of these items, at the unit prices quoted in each bid, shall be added to the bid price, for evaluation purposes only.</w:t>
      </w:r>
    </w:p>
    <w:p w14:paraId="614EB688" w14:textId="5212250C" w:rsidR="009D5699" w:rsidRPr="003A0FBF" w:rsidRDefault="009D5699">
      <w:pPr>
        <w:tabs>
          <w:tab w:val="left" w:pos="1620"/>
        </w:tabs>
        <w:suppressAutoHyphens/>
        <w:spacing w:after="200"/>
        <w:ind w:left="1620" w:right="-72" w:hanging="540"/>
        <w:jc w:val="both"/>
        <w:rPr>
          <w:rFonts w:asciiTheme="minorHAnsi" w:hAnsiTheme="minorHAnsi" w:cstheme="minorHAnsi"/>
          <w:bCs/>
          <w:szCs w:val="24"/>
        </w:rPr>
      </w:pPr>
      <w:r w:rsidRPr="003A0FBF">
        <w:rPr>
          <w:rFonts w:asciiTheme="minorHAnsi" w:hAnsiTheme="minorHAnsi" w:cstheme="minorHAnsi"/>
          <w:bCs/>
          <w:szCs w:val="24"/>
        </w:rPr>
        <w:t>or</w:t>
      </w:r>
      <w:r w:rsidR="001E4D32" w:rsidRPr="003A0FBF">
        <w:rPr>
          <w:rFonts w:asciiTheme="minorHAnsi" w:hAnsiTheme="minorHAnsi" w:cstheme="minorHAnsi"/>
          <w:bCs/>
          <w:szCs w:val="24"/>
        </w:rPr>
        <w:t xml:space="preserve"> </w:t>
      </w:r>
    </w:p>
    <w:p w14:paraId="23BD7113" w14:textId="65D1CEBE" w:rsidR="009D5699" w:rsidRPr="003A0FBF" w:rsidRDefault="009D5699">
      <w:pPr>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t>(ii)</w:t>
      </w:r>
      <w:r w:rsidRPr="003A0FBF">
        <w:rPr>
          <w:rFonts w:asciiTheme="minorHAnsi" w:hAnsiTheme="minorHAnsi" w:cstheme="minorHAnsi"/>
          <w:szCs w:val="24"/>
        </w:rPr>
        <w:tab/>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will draw up a list of high-usage and high-value items of components and spare parts, along with estimated quantities of usage in the initial period of operation specified in the </w:t>
      </w:r>
      <w:r w:rsidRPr="003A0FBF">
        <w:rPr>
          <w:rFonts w:asciiTheme="minorHAnsi" w:hAnsiTheme="minorHAnsi" w:cstheme="minorHAnsi"/>
          <w:bCs/>
          <w:szCs w:val="24"/>
        </w:rPr>
        <w:t>BDS 16.4.</w:t>
      </w:r>
      <w:r w:rsidRPr="003A0FBF">
        <w:rPr>
          <w:rFonts w:asciiTheme="minorHAnsi" w:hAnsiTheme="minorHAnsi" w:cstheme="minorHAnsi"/>
          <w:szCs w:val="24"/>
        </w:rPr>
        <w:t xml:space="preserve"> The total cost of these </w:t>
      </w:r>
      <w:r w:rsidRPr="003A0FBF">
        <w:rPr>
          <w:rFonts w:asciiTheme="minorHAnsi" w:hAnsiTheme="minorHAnsi" w:cstheme="minorHAnsi"/>
          <w:szCs w:val="24"/>
        </w:rPr>
        <w:lastRenderedPageBreak/>
        <w:t>items and quantities will be computed from spare parts unit prices submitted by the Bidder and added to the bid price, for evaluation purposes only.</w:t>
      </w:r>
    </w:p>
    <w:p w14:paraId="35A7AE6F" w14:textId="1DA60CF3" w:rsidR="009D5699" w:rsidRPr="003A0FBF" w:rsidRDefault="009D5699">
      <w:pPr>
        <w:tabs>
          <w:tab w:val="left" w:pos="1080"/>
        </w:tabs>
        <w:suppressAutoHyphens/>
        <w:spacing w:after="200"/>
        <w:ind w:left="1080" w:right="-72" w:hanging="540"/>
        <w:jc w:val="both"/>
        <w:rPr>
          <w:rFonts w:asciiTheme="minorHAnsi" w:hAnsiTheme="minorHAnsi" w:cstheme="minorHAnsi"/>
          <w:szCs w:val="24"/>
        </w:rPr>
      </w:pPr>
      <w:r w:rsidRPr="003A0FBF">
        <w:rPr>
          <w:rFonts w:asciiTheme="minorHAnsi" w:hAnsiTheme="minorHAnsi" w:cstheme="minorHAnsi"/>
          <w:szCs w:val="24"/>
        </w:rPr>
        <w:t>(d)</w:t>
      </w:r>
      <w:r w:rsidRPr="003A0FBF">
        <w:rPr>
          <w:rFonts w:asciiTheme="minorHAnsi" w:hAnsiTheme="minorHAnsi" w:cstheme="minorHAnsi"/>
          <w:szCs w:val="24"/>
        </w:rPr>
        <w:tab/>
        <w:t xml:space="preserve">Availability in </w:t>
      </w:r>
      <w:r w:rsidR="00440A1F" w:rsidRPr="003A0FBF">
        <w:rPr>
          <w:rFonts w:asciiTheme="minorHAnsi" w:hAnsiTheme="minorHAnsi" w:cstheme="minorHAnsi"/>
          <w:szCs w:val="24"/>
        </w:rPr>
        <w:t xml:space="preserve">Lao PDR </w:t>
      </w:r>
      <w:r w:rsidRPr="003A0FBF">
        <w:rPr>
          <w:rFonts w:asciiTheme="minorHAnsi" w:hAnsiTheme="minorHAnsi" w:cstheme="minorHAnsi"/>
          <w:szCs w:val="24"/>
        </w:rPr>
        <w:t>of spare parts and after sales services for equipment offered in the bid.</w:t>
      </w:r>
    </w:p>
    <w:p w14:paraId="7CDBAB91" w14:textId="064B89A5" w:rsidR="009D5699" w:rsidRPr="003A0FBF" w:rsidRDefault="009D5699">
      <w:pPr>
        <w:suppressAutoHyphens/>
        <w:spacing w:after="200"/>
        <w:ind w:left="1080" w:right="-72"/>
        <w:jc w:val="both"/>
        <w:rPr>
          <w:rFonts w:asciiTheme="minorHAnsi" w:hAnsiTheme="minorHAnsi" w:cstheme="minorHAnsi"/>
          <w:szCs w:val="24"/>
        </w:rPr>
      </w:pPr>
      <w:r w:rsidRPr="003A0FBF">
        <w:rPr>
          <w:rFonts w:asciiTheme="minorHAnsi" w:hAnsiTheme="minorHAnsi" w:cstheme="minorHAnsi"/>
          <w:szCs w:val="24"/>
        </w:rPr>
        <w:t xml:space="preserve">An adjustment equal to the cost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of establishing the minimum service facilities and parts inventories, as outlined in BDS </w:t>
      </w:r>
      <w:r w:rsidR="00F956EA" w:rsidRPr="003A0FBF">
        <w:rPr>
          <w:rFonts w:asciiTheme="minorHAnsi" w:hAnsiTheme="minorHAnsi" w:cstheme="minorHAnsi"/>
          <w:szCs w:val="24"/>
        </w:rPr>
        <w:t>32</w:t>
      </w:r>
      <w:r w:rsidRPr="003A0FBF">
        <w:rPr>
          <w:rFonts w:asciiTheme="minorHAnsi" w:hAnsiTheme="minorHAnsi" w:cstheme="minorHAnsi"/>
          <w:szCs w:val="24"/>
        </w:rPr>
        <w:t>.6, if quoted separately, shall be added to the bid price, for evaluation purposes only.</w:t>
      </w:r>
    </w:p>
    <w:p w14:paraId="1251D250" w14:textId="77777777" w:rsidR="009D5699" w:rsidRPr="003A0FBF" w:rsidRDefault="009D5699" w:rsidP="00BA74D0">
      <w:pPr>
        <w:tabs>
          <w:tab w:val="left" w:pos="1080"/>
        </w:tabs>
        <w:suppressAutoHyphens/>
        <w:spacing w:after="200"/>
        <w:ind w:left="1094" w:right="-72" w:hanging="547"/>
        <w:jc w:val="both"/>
        <w:rPr>
          <w:rFonts w:asciiTheme="minorHAnsi" w:hAnsiTheme="minorHAnsi" w:cstheme="minorHAnsi"/>
          <w:szCs w:val="24"/>
        </w:rPr>
      </w:pPr>
      <w:r w:rsidRPr="003A0FBF">
        <w:rPr>
          <w:rFonts w:asciiTheme="minorHAnsi" w:hAnsiTheme="minorHAnsi" w:cstheme="minorHAnsi"/>
          <w:szCs w:val="24"/>
        </w:rPr>
        <w:t>(e)</w:t>
      </w:r>
      <w:r w:rsidRPr="003A0FBF">
        <w:rPr>
          <w:rFonts w:asciiTheme="minorHAnsi" w:hAnsiTheme="minorHAnsi" w:cstheme="minorHAnsi"/>
          <w:szCs w:val="24"/>
        </w:rPr>
        <w:tab/>
        <w:t>Projected operating and maintenance costs.</w:t>
      </w:r>
    </w:p>
    <w:p w14:paraId="67FE0B9F" w14:textId="77777777" w:rsidR="009D5699" w:rsidRPr="003A0FBF" w:rsidRDefault="009D5699">
      <w:pPr>
        <w:suppressAutoHyphens/>
        <w:spacing w:after="200"/>
        <w:ind w:left="1080" w:right="-72"/>
        <w:jc w:val="both"/>
        <w:rPr>
          <w:rFonts w:asciiTheme="minorHAnsi" w:hAnsiTheme="minorHAnsi" w:cstheme="minorHAnsi"/>
          <w:szCs w:val="24"/>
        </w:rPr>
      </w:pPr>
      <w:r w:rsidRPr="003A0FBF">
        <w:rPr>
          <w:rFonts w:asciiTheme="minorHAnsi" w:hAnsiTheme="minorHAnsi" w:cstheme="minorHAnsi"/>
          <w:szCs w:val="24"/>
        </w:rPr>
        <w:t>Operating and maintenance costs. An adjustment to take into account the operating and maintenance costs of the Goods will be added to the bid price, for evaluation purposes only, if specified in BDS 3</w:t>
      </w:r>
      <w:r w:rsidR="00F956EA" w:rsidRPr="003A0FBF">
        <w:rPr>
          <w:rFonts w:asciiTheme="minorHAnsi" w:hAnsiTheme="minorHAnsi" w:cstheme="minorHAnsi"/>
          <w:szCs w:val="24"/>
        </w:rPr>
        <w:t>2</w:t>
      </w:r>
      <w:r w:rsidRPr="003A0FBF">
        <w:rPr>
          <w:rFonts w:asciiTheme="minorHAnsi" w:hAnsiTheme="minorHAnsi" w:cstheme="minorHAnsi"/>
          <w:szCs w:val="24"/>
        </w:rPr>
        <w:t xml:space="preserve">.6. The adjustment will be evaluated in accordance with the methodology specified in the </w:t>
      </w:r>
      <w:r w:rsidR="00180426" w:rsidRPr="003A0FBF">
        <w:rPr>
          <w:rFonts w:asciiTheme="minorHAnsi" w:hAnsiTheme="minorHAnsi" w:cstheme="minorHAnsi"/>
          <w:bCs/>
          <w:szCs w:val="24"/>
        </w:rPr>
        <w:t>BDS</w:t>
      </w:r>
      <w:r w:rsidR="00F956EA" w:rsidRPr="003A0FBF">
        <w:rPr>
          <w:rFonts w:asciiTheme="minorHAnsi" w:hAnsiTheme="minorHAnsi" w:cstheme="minorHAnsi"/>
          <w:bCs/>
          <w:szCs w:val="24"/>
        </w:rPr>
        <w:t xml:space="preserve"> </w:t>
      </w:r>
      <w:r w:rsidR="00180426" w:rsidRPr="003A0FBF">
        <w:rPr>
          <w:rFonts w:asciiTheme="minorHAnsi" w:hAnsiTheme="minorHAnsi" w:cstheme="minorHAnsi"/>
          <w:szCs w:val="24"/>
        </w:rPr>
        <w:t>32</w:t>
      </w:r>
      <w:r w:rsidRPr="003A0FBF">
        <w:rPr>
          <w:rFonts w:asciiTheme="minorHAnsi" w:hAnsiTheme="minorHAnsi" w:cstheme="minorHAnsi"/>
          <w:szCs w:val="24"/>
        </w:rPr>
        <w:t>.6.</w:t>
      </w:r>
    </w:p>
    <w:p w14:paraId="1810B452" w14:textId="77777777" w:rsidR="009D5699" w:rsidRPr="003A0FBF" w:rsidRDefault="009D5699">
      <w:pPr>
        <w:pStyle w:val="BlockText"/>
        <w:tabs>
          <w:tab w:val="clear" w:pos="1440"/>
          <w:tab w:val="clear" w:pos="1800"/>
          <w:tab w:val="left" w:pos="1080"/>
        </w:tabs>
        <w:spacing w:after="200"/>
        <w:rPr>
          <w:rFonts w:asciiTheme="minorHAnsi" w:hAnsiTheme="minorHAnsi" w:cstheme="minorHAnsi"/>
          <w:szCs w:val="24"/>
        </w:rPr>
      </w:pPr>
      <w:r w:rsidRPr="003A0FBF">
        <w:rPr>
          <w:rFonts w:asciiTheme="minorHAnsi" w:hAnsiTheme="minorHAnsi" w:cstheme="minorHAnsi"/>
          <w:szCs w:val="24"/>
        </w:rPr>
        <w:t>(f)</w:t>
      </w:r>
      <w:r w:rsidRPr="003A0FBF">
        <w:rPr>
          <w:rFonts w:asciiTheme="minorHAnsi" w:hAnsiTheme="minorHAnsi" w:cstheme="minorHAnsi"/>
          <w:szCs w:val="24"/>
        </w:rPr>
        <w:tab/>
        <w:t>Performance and productivity of the equipment. [insert one of the following]</w:t>
      </w:r>
    </w:p>
    <w:p w14:paraId="53E2744C" w14:textId="77777777" w:rsidR="009D5699" w:rsidRPr="003A0FBF" w:rsidRDefault="009D5699">
      <w:pPr>
        <w:suppressAutoHyphens/>
        <w:spacing w:after="200"/>
        <w:ind w:left="1620" w:right="-72" w:hanging="540"/>
        <w:jc w:val="both"/>
        <w:rPr>
          <w:rFonts w:asciiTheme="minorHAnsi" w:hAnsiTheme="minorHAnsi" w:cstheme="minorHAnsi"/>
          <w:bCs/>
          <w:szCs w:val="24"/>
        </w:rPr>
      </w:pPr>
      <w:r w:rsidRPr="003A0FBF">
        <w:rPr>
          <w:rFonts w:asciiTheme="minorHAnsi" w:hAnsiTheme="minorHAnsi" w:cstheme="minorHAnsi"/>
          <w:szCs w:val="24"/>
        </w:rPr>
        <w:t>(i)</w:t>
      </w:r>
      <w:r w:rsidRPr="003A0FBF">
        <w:rPr>
          <w:rFonts w:asciiTheme="minorHAnsi" w:hAnsiTheme="minorHAnsi" w:cstheme="minorHAnsi"/>
          <w:szCs w:val="24"/>
        </w:rPr>
        <w:tab/>
        <w:t>Performance and productivity of the equipment. An adjustment representing the capitalized cost of additional operating costs over the life of the plant will be added to the bid price, for evaluation purposes if specified in the BDS</w:t>
      </w:r>
      <w:r w:rsidR="00F956EA" w:rsidRPr="003A0FBF">
        <w:rPr>
          <w:rFonts w:asciiTheme="minorHAnsi" w:hAnsiTheme="minorHAnsi" w:cstheme="minorHAnsi"/>
          <w:szCs w:val="24"/>
        </w:rPr>
        <w:t xml:space="preserve"> </w:t>
      </w:r>
      <w:r w:rsidR="00F956EA" w:rsidRPr="003A0FBF">
        <w:rPr>
          <w:rFonts w:asciiTheme="minorHAnsi" w:hAnsiTheme="minorHAnsi" w:cstheme="minorHAnsi"/>
          <w:bCs/>
          <w:szCs w:val="24"/>
        </w:rPr>
        <w:t>32</w:t>
      </w:r>
      <w:r w:rsidRPr="003A0FBF">
        <w:rPr>
          <w:rFonts w:asciiTheme="minorHAnsi" w:hAnsiTheme="minorHAnsi" w:cstheme="minorHAnsi"/>
          <w:bCs/>
          <w:szCs w:val="24"/>
        </w:rPr>
        <w:t>.6.</w:t>
      </w:r>
      <w:r w:rsidRPr="003A0FBF">
        <w:rPr>
          <w:rFonts w:asciiTheme="minorHAnsi" w:hAnsiTheme="minorHAnsi" w:cstheme="minorHAnsi"/>
          <w:szCs w:val="24"/>
        </w:rPr>
        <w:t xml:space="preserve"> The adjustment will be evaluated based on the drop in the guaranteed performance or efficiency offered in the bid below the norm of 100, using the methodology specified in BDS </w:t>
      </w:r>
      <w:r w:rsidR="00180426" w:rsidRPr="003A0FBF">
        <w:rPr>
          <w:rFonts w:asciiTheme="minorHAnsi" w:hAnsiTheme="minorHAnsi" w:cstheme="minorHAnsi"/>
          <w:szCs w:val="24"/>
        </w:rPr>
        <w:t>32</w:t>
      </w:r>
      <w:r w:rsidRPr="003A0FBF">
        <w:rPr>
          <w:rFonts w:asciiTheme="minorHAnsi" w:hAnsiTheme="minorHAnsi" w:cstheme="minorHAnsi"/>
          <w:szCs w:val="24"/>
        </w:rPr>
        <w:t>.6.</w:t>
      </w:r>
    </w:p>
    <w:p w14:paraId="31945E87" w14:textId="77777777" w:rsidR="009D5699" w:rsidRPr="003A0FBF" w:rsidRDefault="009D5699">
      <w:pPr>
        <w:tabs>
          <w:tab w:val="left" w:pos="1620"/>
        </w:tabs>
        <w:suppressAutoHyphens/>
        <w:spacing w:after="200"/>
        <w:ind w:left="1620" w:right="-72" w:hanging="540"/>
        <w:jc w:val="both"/>
        <w:rPr>
          <w:rFonts w:asciiTheme="minorHAnsi" w:hAnsiTheme="minorHAnsi" w:cstheme="minorHAnsi"/>
          <w:bCs/>
          <w:szCs w:val="24"/>
        </w:rPr>
      </w:pPr>
      <w:r w:rsidRPr="003A0FBF">
        <w:rPr>
          <w:rFonts w:asciiTheme="minorHAnsi" w:hAnsiTheme="minorHAnsi" w:cstheme="minorHAnsi"/>
          <w:bCs/>
          <w:szCs w:val="24"/>
        </w:rPr>
        <w:t>or</w:t>
      </w:r>
    </w:p>
    <w:p w14:paraId="23FB2F7F" w14:textId="2D434D93" w:rsidR="009D5699" w:rsidRPr="003A0FBF" w:rsidRDefault="009D5699">
      <w:pPr>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t>(ii)</w:t>
      </w:r>
      <w:r w:rsidRPr="003A0FBF">
        <w:rPr>
          <w:rFonts w:asciiTheme="minorHAnsi" w:hAnsiTheme="minorHAnsi" w:cstheme="minorHAnsi"/>
          <w:szCs w:val="24"/>
        </w:rPr>
        <w:tab/>
        <w:t>An adjustment to take into account the productivity of the goods offered in the bid</w:t>
      </w:r>
      <w:r w:rsidRPr="003A0FBF">
        <w:rPr>
          <w:rFonts w:asciiTheme="minorHAnsi" w:hAnsiTheme="minorHAnsi" w:cstheme="minorHAnsi"/>
          <w:bCs/>
          <w:szCs w:val="24"/>
        </w:rPr>
        <w:t xml:space="preserve"> will be added to the bid price, for evaluation purposes only, if specified in BDS </w:t>
      </w:r>
      <w:r w:rsidR="00F956EA" w:rsidRPr="003A0FBF">
        <w:rPr>
          <w:rFonts w:asciiTheme="minorHAnsi" w:hAnsiTheme="minorHAnsi" w:cstheme="minorHAnsi"/>
          <w:bCs/>
          <w:szCs w:val="24"/>
        </w:rPr>
        <w:t>32</w:t>
      </w:r>
      <w:r w:rsidRPr="003A0FBF">
        <w:rPr>
          <w:rFonts w:asciiTheme="minorHAnsi" w:hAnsiTheme="minorHAnsi" w:cstheme="minorHAnsi"/>
          <w:bCs/>
          <w:szCs w:val="24"/>
        </w:rPr>
        <w:t xml:space="preserve">.6. </w:t>
      </w:r>
      <w:r w:rsidRPr="003A0FBF">
        <w:rPr>
          <w:rFonts w:asciiTheme="minorHAnsi" w:hAnsiTheme="minorHAnsi" w:cstheme="minorHAnsi"/>
          <w:szCs w:val="24"/>
        </w:rPr>
        <w:t xml:space="preserve">The adjustment will be evaluated based on the cost per unit of the actual productivity of goods offered in the bid </w:t>
      </w:r>
      <w:r w:rsidRPr="003A0FBF">
        <w:rPr>
          <w:rFonts w:asciiTheme="minorHAnsi" w:hAnsiTheme="minorHAnsi" w:cstheme="minorHAnsi"/>
          <w:bCs/>
          <w:szCs w:val="24"/>
        </w:rPr>
        <w:t xml:space="preserve">with respect to minimum required values, using the methodology specified in BDS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252AAD" w:rsidRPr="003A0FBF">
        <w:rPr>
          <w:rFonts w:asciiTheme="minorHAnsi" w:hAnsiTheme="minorHAnsi" w:cstheme="minorHAnsi"/>
          <w:bCs/>
          <w:szCs w:val="24"/>
        </w:rPr>
        <w:t>7</w:t>
      </w:r>
      <w:r w:rsidRPr="003A0FBF">
        <w:rPr>
          <w:rFonts w:asciiTheme="minorHAnsi" w:hAnsiTheme="minorHAnsi" w:cstheme="minorHAnsi"/>
          <w:bCs/>
          <w:szCs w:val="24"/>
        </w:rPr>
        <w:t>.</w:t>
      </w:r>
    </w:p>
    <w:p w14:paraId="7659D56E" w14:textId="77777777" w:rsidR="009D5699" w:rsidRPr="003A0FBF" w:rsidRDefault="009D5699" w:rsidP="00BA74D0">
      <w:pPr>
        <w:tabs>
          <w:tab w:val="left" w:pos="1080"/>
        </w:tabs>
        <w:suppressAutoHyphens/>
        <w:spacing w:after="200"/>
        <w:ind w:left="1080" w:right="-72" w:hanging="540"/>
        <w:jc w:val="both"/>
        <w:rPr>
          <w:rFonts w:asciiTheme="minorHAnsi" w:hAnsiTheme="minorHAnsi" w:cstheme="minorHAnsi"/>
          <w:szCs w:val="24"/>
        </w:rPr>
      </w:pPr>
      <w:r w:rsidRPr="003A0FBF">
        <w:rPr>
          <w:rFonts w:asciiTheme="minorHAnsi" w:hAnsiTheme="minorHAnsi" w:cstheme="minorHAnsi"/>
          <w:szCs w:val="24"/>
        </w:rPr>
        <w:t>(g)</w:t>
      </w:r>
      <w:r w:rsidRPr="003A0FBF">
        <w:rPr>
          <w:rFonts w:asciiTheme="minorHAnsi" w:hAnsiTheme="minorHAnsi" w:cstheme="minorHAnsi"/>
          <w:szCs w:val="24"/>
        </w:rPr>
        <w:tab/>
        <w:t xml:space="preserve">Specific additional criteria </w:t>
      </w:r>
    </w:p>
    <w:p w14:paraId="6F5DC2F0" w14:textId="1AEC22DF" w:rsidR="009D5699" w:rsidRPr="003A0FBF" w:rsidRDefault="009D5699" w:rsidP="00BA74D0">
      <w:pPr>
        <w:suppressAutoHyphens/>
        <w:spacing w:after="200"/>
        <w:ind w:left="1080" w:right="-72"/>
        <w:jc w:val="both"/>
        <w:rPr>
          <w:rFonts w:asciiTheme="minorHAnsi" w:hAnsiTheme="minorHAnsi" w:cstheme="minorHAnsi"/>
          <w:szCs w:val="24"/>
        </w:rPr>
      </w:pPr>
      <w:r w:rsidRPr="003A0FBF">
        <w:rPr>
          <w:rFonts w:asciiTheme="minorHAnsi" w:hAnsiTheme="minorHAnsi" w:cstheme="minorHAnsi"/>
          <w:szCs w:val="24"/>
        </w:rPr>
        <w:t xml:space="preserve">Other specific additional criteria to be considered in the evaluation, and the evaluation method shall be detailed in </w:t>
      </w:r>
      <w:r w:rsidRPr="003A0FBF">
        <w:rPr>
          <w:rFonts w:asciiTheme="minorHAnsi" w:hAnsiTheme="minorHAnsi" w:cstheme="minorHAnsi"/>
          <w:bCs/>
          <w:szCs w:val="24"/>
        </w:rPr>
        <w:t xml:space="preserve">BDS </w:t>
      </w:r>
      <w:r w:rsidR="00180426" w:rsidRPr="003A0FBF">
        <w:rPr>
          <w:rFonts w:asciiTheme="minorHAnsi" w:hAnsiTheme="minorHAnsi" w:cstheme="minorHAnsi"/>
          <w:bCs/>
          <w:szCs w:val="24"/>
        </w:rPr>
        <w:t>32</w:t>
      </w:r>
      <w:r w:rsidRPr="003A0FBF">
        <w:rPr>
          <w:rFonts w:asciiTheme="minorHAnsi" w:hAnsiTheme="minorHAnsi" w:cstheme="minorHAnsi"/>
          <w:bCs/>
          <w:szCs w:val="24"/>
        </w:rPr>
        <w:t>.</w:t>
      </w:r>
      <w:r w:rsidR="00440A1F" w:rsidRPr="003A0FBF">
        <w:rPr>
          <w:rFonts w:asciiTheme="minorHAnsi" w:hAnsiTheme="minorHAnsi" w:cstheme="minorHAnsi"/>
          <w:bCs/>
          <w:szCs w:val="24"/>
        </w:rPr>
        <w:t>7</w:t>
      </w:r>
      <w:r w:rsidRPr="003A0FBF">
        <w:rPr>
          <w:rFonts w:asciiTheme="minorHAnsi" w:hAnsiTheme="minorHAnsi" w:cstheme="minorHAnsi"/>
          <w:szCs w:val="24"/>
        </w:rPr>
        <w:t>]</w:t>
      </w:r>
    </w:p>
    <w:p w14:paraId="7B0C5344" w14:textId="77777777" w:rsidR="009D5699" w:rsidRPr="003A0FBF" w:rsidRDefault="009D5699">
      <w:pPr>
        <w:jc w:val="center"/>
        <w:rPr>
          <w:rFonts w:asciiTheme="minorHAnsi" w:hAnsiTheme="minorHAnsi" w:cstheme="minorHAnsi"/>
          <w:b/>
          <w:szCs w:val="24"/>
        </w:rPr>
      </w:pPr>
    </w:p>
    <w:p w14:paraId="22E34F11" w14:textId="761CE0AB" w:rsidR="009D5699" w:rsidRPr="003A0FBF" w:rsidRDefault="009D5699" w:rsidP="00BA74D0">
      <w:pPr>
        <w:spacing w:after="200"/>
        <w:rPr>
          <w:rFonts w:asciiTheme="minorHAnsi" w:hAnsiTheme="minorHAnsi" w:cstheme="minorHAnsi"/>
          <w:b/>
          <w:szCs w:val="24"/>
        </w:rPr>
      </w:pPr>
      <w:r w:rsidRPr="003A0FBF">
        <w:rPr>
          <w:rFonts w:asciiTheme="minorHAnsi" w:hAnsiTheme="minorHAnsi" w:cstheme="minorHAnsi"/>
          <w:b/>
          <w:szCs w:val="24"/>
        </w:rPr>
        <w:t xml:space="preserve">1.2. </w:t>
      </w:r>
      <w:r w:rsidRPr="003A0FBF">
        <w:rPr>
          <w:rFonts w:asciiTheme="minorHAnsi" w:hAnsiTheme="minorHAnsi" w:cstheme="minorHAnsi"/>
          <w:b/>
          <w:szCs w:val="24"/>
        </w:rPr>
        <w:tab/>
        <w:t xml:space="preserve">Multiple Contracts (ITB </w:t>
      </w:r>
      <w:r w:rsidR="00180426" w:rsidRPr="003A0FBF">
        <w:rPr>
          <w:rFonts w:asciiTheme="minorHAnsi" w:hAnsiTheme="minorHAnsi" w:cstheme="minorHAnsi"/>
          <w:b/>
          <w:szCs w:val="24"/>
        </w:rPr>
        <w:t>32</w:t>
      </w:r>
      <w:r w:rsidRPr="003A0FBF">
        <w:rPr>
          <w:rFonts w:asciiTheme="minorHAnsi" w:hAnsiTheme="minorHAnsi" w:cstheme="minorHAnsi"/>
          <w:b/>
          <w:szCs w:val="24"/>
        </w:rPr>
        <w:t>.</w:t>
      </w:r>
      <w:r w:rsidR="00375596" w:rsidRPr="003A0FBF">
        <w:rPr>
          <w:rFonts w:asciiTheme="minorHAnsi" w:hAnsiTheme="minorHAnsi" w:cstheme="minorHAnsi"/>
          <w:b/>
          <w:szCs w:val="24"/>
        </w:rPr>
        <w:t>5</w:t>
      </w:r>
      <w:r w:rsidRPr="003A0FBF">
        <w:rPr>
          <w:rFonts w:asciiTheme="minorHAnsi" w:hAnsiTheme="minorHAnsi" w:cstheme="minorHAnsi"/>
          <w:b/>
          <w:szCs w:val="24"/>
        </w:rPr>
        <w:t>)</w:t>
      </w:r>
    </w:p>
    <w:p w14:paraId="055D004B" w14:textId="14D564E1" w:rsidR="009D5699" w:rsidRPr="003A0FBF" w:rsidRDefault="009D5699">
      <w:pPr>
        <w:spacing w:after="200"/>
        <w:jc w:val="both"/>
        <w:rPr>
          <w:rFonts w:asciiTheme="minorHAnsi" w:hAnsiTheme="minorHAnsi" w:cstheme="minorHAnsi"/>
          <w:bCs/>
          <w:szCs w:val="24"/>
        </w:rPr>
      </w:pPr>
      <w:r w:rsidRPr="003A0FBF">
        <w:rPr>
          <w:rFonts w:asciiTheme="minorHAnsi" w:hAnsiTheme="minorHAnsi" w:cstheme="minorHAnsi"/>
          <w:bCs/>
          <w:szCs w:val="24"/>
        </w:rPr>
        <w:t xml:space="preserve">The </w:t>
      </w:r>
      <w:r w:rsidR="00AA0238" w:rsidRPr="003A0FBF">
        <w:rPr>
          <w:rFonts w:asciiTheme="minorHAnsi" w:hAnsiTheme="minorHAnsi" w:cstheme="minorHAnsi"/>
          <w:bCs/>
          <w:szCs w:val="24"/>
        </w:rPr>
        <w:t>Procuring Entity</w:t>
      </w:r>
      <w:r w:rsidRPr="003A0FBF">
        <w:rPr>
          <w:rFonts w:asciiTheme="minorHAnsi" w:hAnsiTheme="minorHAnsi" w:cstheme="minorHAnsi"/>
          <w:bCs/>
          <w:szCs w:val="24"/>
        </w:rPr>
        <w:t xml:space="preserve"> shall award multiple contracts to the Bidder that offers the lowest evaluated combination of bids (one contract per bid) and meets the </w:t>
      </w:r>
      <w:r w:rsidRPr="003A0FBF">
        <w:rPr>
          <w:rFonts w:asciiTheme="minorHAnsi" w:hAnsiTheme="minorHAnsi" w:cstheme="minorHAnsi"/>
          <w:szCs w:val="24"/>
        </w:rPr>
        <w:t xml:space="preserve">qualification criteria </w:t>
      </w:r>
      <w:r w:rsidR="00564220" w:rsidRPr="003A0FBF">
        <w:rPr>
          <w:rFonts w:asciiTheme="minorHAnsi" w:hAnsiTheme="minorHAnsi" w:cstheme="minorHAnsi"/>
          <w:szCs w:val="24"/>
        </w:rPr>
        <w:t xml:space="preserve">in </w:t>
      </w:r>
      <w:r w:rsidR="00856D51" w:rsidRPr="003A0FBF">
        <w:rPr>
          <w:rFonts w:asciiTheme="minorHAnsi" w:hAnsiTheme="minorHAnsi" w:cstheme="minorHAnsi"/>
          <w:szCs w:val="24"/>
        </w:rPr>
        <w:t>Section III</w:t>
      </w:r>
      <w:r w:rsidRPr="003A0FBF">
        <w:rPr>
          <w:rFonts w:asciiTheme="minorHAnsi" w:hAnsiTheme="minorHAnsi" w:cstheme="minorHAnsi"/>
          <w:szCs w:val="24"/>
        </w:rPr>
        <w:t xml:space="preserve"> </w:t>
      </w:r>
      <w:r w:rsidR="00440A1F" w:rsidRPr="003A0FBF">
        <w:rPr>
          <w:rFonts w:asciiTheme="minorHAnsi" w:hAnsiTheme="minorHAnsi" w:cstheme="minorHAnsi"/>
          <w:szCs w:val="24"/>
        </w:rPr>
        <w:t>or 3</w:t>
      </w:r>
      <w:r w:rsidR="002E0C31" w:rsidRPr="003A0FBF">
        <w:rPr>
          <w:rFonts w:asciiTheme="minorHAnsi" w:hAnsiTheme="minorHAnsi" w:cstheme="minorHAnsi"/>
          <w:szCs w:val="24"/>
        </w:rPr>
        <w:t>5</w:t>
      </w:r>
      <w:r w:rsidR="00440A1F" w:rsidRPr="003A0FBF">
        <w:rPr>
          <w:rFonts w:asciiTheme="minorHAnsi" w:hAnsiTheme="minorHAnsi" w:cstheme="minorHAnsi"/>
          <w:szCs w:val="24"/>
        </w:rPr>
        <w:t>.</w:t>
      </w:r>
      <w:r w:rsidR="002E0C31" w:rsidRPr="003A0FBF">
        <w:rPr>
          <w:rFonts w:asciiTheme="minorHAnsi" w:hAnsiTheme="minorHAnsi" w:cstheme="minorHAnsi"/>
          <w:szCs w:val="24"/>
        </w:rPr>
        <w:t>1</w:t>
      </w:r>
      <w:r w:rsidR="007A1AF8" w:rsidRPr="003A0FBF">
        <w:rPr>
          <w:rFonts w:asciiTheme="minorHAnsi" w:hAnsiTheme="minorHAnsi" w:cstheme="minorHAnsi"/>
          <w:szCs w:val="24"/>
        </w:rPr>
        <w:t xml:space="preserve"> and 35.2</w:t>
      </w:r>
      <w:r w:rsidR="00440A1F" w:rsidRPr="003A0FBF">
        <w:rPr>
          <w:rFonts w:asciiTheme="minorHAnsi" w:hAnsiTheme="minorHAnsi" w:cstheme="minorHAnsi"/>
          <w:szCs w:val="24"/>
        </w:rPr>
        <w:t xml:space="preserve"> </w:t>
      </w:r>
      <w:r w:rsidRPr="003A0FBF">
        <w:rPr>
          <w:rFonts w:asciiTheme="minorHAnsi" w:hAnsiTheme="minorHAnsi" w:cstheme="minorHAnsi"/>
          <w:szCs w:val="24"/>
        </w:rPr>
        <w:t xml:space="preserve">Post-Qualification </w:t>
      </w:r>
      <w:r w:rsidR="00717A45" w:rsidRPr="003A0FBF">
        <w:rPr>
          <w:rFonts w:asciiTheme="minorHAnsi" w:hAnsiTheme="minorHAnsi" w:cstheme="minorHAnsi"/>
          <w:szCs w:val="24"/>
        </w:rPr>
        <w:t>Requirements</w:t>
      </w:r>
      <w:r w:rsidRPr="003A0FBF">
        <w:rPr>
          <w:rFonts w:asciiTheme="minorHAnsi" w:hAnsiTheme="minorHAnsi" w:cstheme="minorHAnsi"/>
          <w:szCs w:val="24"/>
        </w:rPr>
        <w:t>)</w:t>
      </w:r>
    </w:p>
    <w:p w14:paraId="5BE0EACD" w14:textId="37072FEC" w:rsidR="009D5699" w:rsidRPr="003A0FBF" w:rsidRDefault="009D5699">
      <w:pPr>
        <w:tabs>
          <w:tab w:val="left" w:pos="1080"/>
        </w:tabs>
        <w:suppressAutoHyphens/>
        <w:spacing w:after="200"/>
        <w:ind w:left="1080" w:right="-72" w:hanging="1080"/>
        <w:jc w:val="both"/>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w:t>
      </w:r>
    </w:p>
    <w:p w14:paraId="5E9CA518" w14:textId="77777777" w:rsidR="009D5699" w:rsidRPr="003A0FBF" w:rsidRDefault="009D5699">
      <w:pPr>
        <w:tabs>
          <w:tab w:val="left" w:pos="1080"/>
        </w:tabs>
        <w:suppressAutoHyphens/>
        <w:spacing w:after="200"/>
        <w:ind w:left="1080" w:right="-72" w:hanging="540"/>
        <w:jc w:val="both"/>
        <w:rPr>
          <w:rFonts w:asciiTheme="minorHAnsi" w:hAnsiTheme="minorHAnsi" w:cstheme="minorHAnsi"/>
          <w:bCs/>
          <w:szCs w:val="24"/>
        </w:rPr>
      </w:pPr>
      <w:r w:rsidRPr="003A0FBF">
        <w:rPr>
          <w:rFonts w:asciiTheme="minorHAnsi" w:hAnsiTheme="minorHAnsi" w:cstheme="minorHAnsi"/>
          <w:szCs w:val="24"/>
        </w:rPr>
        <w:t>(a)</w:t>
      </w:r>
      <w:r w:rsidRPr="003A0FBF">
        <w:rPr>
          <w:rFonts w:asciiTheme="minorHAnsi" w:hAnsiTheme="minorHAnsi" w:cstheme="minorHAnsi"/>
          <w:szCs w:val="24"/>
        </w:rPr>
        <w:tab/>
        <w:t>evaluate only lots or contracts that include at least the percentages of items per lot and quantity per item as specified in ITB 14.8</w:t>
      </w:r>
    </w:p>
    <w:p w14:paraId="3A7675C4" w14:textId="77777777" w:rsidR="009D5699" w:rsidRPr="003A0FBF" w:rsidRDefault="009D5699" w:rsidP="00422E84">
      <w:pPr>
        <w:pStyle w:val="Outline"/>
        <w:spacing w:before="0" w:after="200"/>
        <w:ind w:left="1080" w:hanging="540"/>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take into account:</w:t>
      </w:r>
    </w:p>
    <w:p w14:paraId="6D90B731" w14:textId="77777777" w:rsidR="009D5699" w:rsidRPr="003A0FBF" w:rsidRDefault="009D5699" w:rsidP="003446B6">
      <w:pPr>
        <w:numPr>
          <w:ilvl w:val="3"/>
          <w:numId w:val="32"/>
        </w:numPr>
        <w:tabs>
          <w:tab w:val="clear" w:pos="1901"/>
          <w:tab w:val="left" w:pos="1620"/>
        </w:tabs>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lastRenderedPageBreak/>
        <w:t>the lowest-evaluated bid for each lot and</w:t>
      </w:r>
    </w:p>
    <w:p w14:paraId="63D0CE95" w14:textId="77777777" w:rsidR="009D5699" w:rsidRPr="003A0FBF" w:rsidRDefault="009D5699">
      <w:pPr>
        <w:tabs>
          <w:tab w:val="left" w:pos="1620"/>
        </w:tabs>
        <w:suppressAutoHyphens/>
        <w:spacing w:after="200"/>
        <w:ind w:left="1620" w:right="-72" w:hanging="540"/>
        <w:jc w:val="both"/>
        <w:rPr>
          <w:rFonts w:asciiTheme="minorHAnsi" w:hAnsiTheme="minorHAnsi" w:cstheme="minorHAnsi"/>
          <w:szCs w:val="24"/>
        </w:rPr>
      </w:pPr>
      <w:r w:rsidRPr="003A0FBF">
        <w:rPr>
          <w:rFonts w:asciiTheme="minorHAnsi" w:hAnsiTheme="minorHAnsi" w:cstheme="minorHAnsi"/>
          <w:szCs w:val="24"/>
        </w:rPr>
        <w:t>(ii)</w:t>
      </w:r>
      <w:r w:rsidRPr="003A0FBF">
        <w:rPr>
          <w:rFonts w:asciiTheme="minorHAnsi" w:hAnsiTheme="minorHAnsi" w:cstheme="minorHAnsi"/>
          <w:szCs w:val="24"/>
        </w:rPr>
        <w:tab/>
        <w:t xml:space="preserve">the price reduction per lot and the methodology for </w:t>
      </w:r>
      <w:r w:rsidR="007C1D4B" w:rsidRPr="003A0FBF">
        <w:rPr>
          <w:rFonts w:asciiTheme="minorHAnsi" w:hAnsiTheme="minorHAnsi" w:cstheme="minorHAnsi"/>
          <w:szCs w:val="24"/>
        </w:rPr>
        <w:t>its application</w:t>
      </w:r>
      <w:r w:rsidRPr="003A0FBF">
        <w:rPr>
          <w:rFonts w:asciiTheme="minorHAnsi" w:hAnsiTheme="minorHAnsi" w:cstheme="minorHAnsi"/>
          <w:szCs w:val="24"/>
        </w:rPr>
        <w:t xml:space="preserve"> as offered by the Bidder in its bid</w:t>
      </w:r>
    </w:p>
    <w:p w14:paraId="5C9206AA" w14:textId="77777777" w:rsidR="009D5699" w:rsidRPr="003A0FBF" w:rsidRDefault="009D5699" w:rsidP="00BA74D0">
      <w:pPr>
        <w:spacing w:after="200"/>
        <w:rPr>
          <w:rFonts w:asciiTheme="minorHAnsi" w:hAnsiTheme="minorHAnsi" w:cstheme="minorHAnsi"/>
          <w:b/>
          <w:szCs w:val="24"/>
        </w:rPr>
      </w:pPr>
      <w:r w:rsidRPr="003A0FBF">
        <w:rPr>
          <w:rFonts w:asciiTheme="minorHAnsi" w:hAnsiTheme="minorHAnsi" w:cstheme="minorHAnsi"/>
          <w:b/>
          <w:szCs w:val="24"/>
        </w:rPr>
        <w:t>1.3. Alternative Bids (ITB 13.1)</w:t>
      </w:r>
    </w:p>
    <w:p w14:paraId="69168E1C" w14:textId="77777777" w:rsidR="009D5699" w:rsidRPr="003A0FBF" w:rsidRDefault="009D5699" w:rsidP="00DC79BC">
      <w:pPr>
        <w:spacing w:after="200"/>
        <w:rPr>
          <w:rFonts w:asciiTheme="minorHAnsi" w:hAnsiTheme="minorHAnsi" w:cstheme="minorHAnsi"/>
          <w:szCs w:val="24"/>
        </w:rPr>
      </w:pPr>
      <w:r w:rsidRPr="003A0FBF">
        <w:rPr>
          <w:rFonts w:asciiTheme="minorHAnsi" w:hAnsiTheme="minorHAnsi" w:cstheme="minorHAnsi"/>
          <w:noProof/>
          <w:szCs w:val="24"/>
        </w:rPr>
        <w:t xml:space="preserve">An alternative if permitted under ITB 13.1, will be evaluated as follows: </w:t>
      </w:r>
    </w:p>
    <w:p w14:paraId="2156A6A9" w14:textId="77777777" w:rsidR="009D5699" w:rsidRPr="003A0FBF" w:rsidRDefault="009D5699" w:rsidP="00DC79BC">
      <w:pPr>
        <w:spacing w:after="200"/>
        <w:rPr>
          <w:rFonts w:asciiTheme="minorHAnsi" w:hAnsiTheme="minorHAnsi" w:cstheme="minorHAnsi"/>
          <w:b/>
          <w:szCs w:val="24"/>
        </w:rPr>
      </w:pPr>
      <w:r w:rsidRPr="003A0FBF">
        <w:rPr>
          <w:rFonts w:asciiTheme="minorHAnsi" w:hAnsiTheme="minorHAnsi" w:cstheme="minorHAnsi"/>
          <w:szCs w:val="24"/>
        </w:rPr>
        <w:t>[insert one of the following]</w:t>
      </w:r>
    </w:p>
    <w:p w14:paraId="144456BF" w14:textId="29C64CBF" w:rsidR="009D5699" w:rsidRPr="003A0FBF" w:rsidRDefault="009D5699" w:rsidP="00DC79BC">
      <w:pPr>
        <w:spacing w:after="200"/>
        <w:rPr>
          <w:rFonts w:asciiTheme="minorHAnsi" w:hAnsiTheme="minorHAnsi" w:cstheme="minorHAnsi"/>
          <w:bCs/>
          <w:szCs w:val="24"/>
        </w:rPr>
      </w:pPr>
      <w:r w:rsidRPr="003A0FBF">
        <w:rPr>
          <w:rFonts w:asciiTheme="minorHAnsi" w:hAnsiTheme="minorHAnsi" w:cstheme="minorHAnsi"/>
          <w:szCs w:val="24"/>
        </w:rPr>
        <w:t xml:space="preserve">“A bidder may submit an alternative bid only with a bid for the base case.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w:t>
      </w:r>
      <w:r w:rsidR="00E2557A" w:rsidRPr="003A0FBF">
        <w:rPr>
          <w:rFonts w:asciiTheme="minorHAnsi" w:hAnsiTheme="minorHAnsi" w:cstheme="minorHAnsi"/>
          <w:szCs w:val="24"/>
        </w:rPr>
        <w:t xml:space="preserve"> </w:t>
      </w:r>
      <w:r w:rsidRPr="003A0FBF">
        <w:rPr>
          <w:rFonts w:asciiTheme="minorHAnsi" w:hAnsiTheme="minorHAnsi" w:cstheme="minorHAnsi"/>
          <w:szCs w:val="24"/>
        </w:rPr>
        <w:t>only consider the alternative bids offered by the Bidder whose bid for the base case was determined to be the lowest-evaluated bid.”</w:t>
      </w:r>
      <w:r w:rsidR="008423D1" w:rsidRPr="003A0FBF">
        <w:rPr>
          <w:rFonts w:asciiTheme="minorHAnsi" w:hAnsiTheme="minorHAnsi" w:cstheme="minorHAnsi"/>
          <w:szCs w:val="24"/>
        </w:rPr>
        <w:t xml:space="preserve"> </w:t>
      </w:r>
      <w:r w:rsidRPr="003A0FBF">
        <w:rPr>
          <w:rFonts w:asciiTheme="minorHAnsi" w:hAnsiTheme="minorHAnsi" w:cstheme="minorHAnsi"/>
          <w:bCs/>
          <w:szCs w:val="24"/>
        </w:rPr>
        <w:t>or</w:t>
      </w:r>
    </w:p>
    <w:p w14:paraId="1CC09D74" w14:textId="377B1753" w:rsidR="009D5699" w:rsidRPr="003A0FBF" w:rsidRDefault="009D5699" w:rsidP="008423D1">
      <w:pPr>
        <w:spacing w:before="120"/>
        <w:jc w:val="both"/>
        <w:rPr>
          <w:rFonts w:asciiTheme="minorHAnsi" w:hAnsiTheme="minorHAnsi" w:cstheme="minorHAnsi"/>
          <w:szCs w:val="24"/>
        </w:rPr>
      </w:pPr>
      <w:r w:rsidRPr="003A0FBF">
        <w:rPr>
          <w:rFonts w:asciiTheme="minorHAnsi" w:hAnsiTheme="minorHAnsi" w:cstheme="minorHAnsi"/>
          <w:spacing w:val="-4"/>
          <w:szCs w:val="24"/>
        </w:rPr>
        <w:t xml:space="preserve">“A bidder may submit an alternative bid with or without a bid for the base case. The </w:t>
      </w:r>
      <w:r w:rsidR="00AA0238" w:rsidRPr="003A0FBF">
        <w:rPr>
          <w:rFonts w:asciiTheme="minorHAnsi" w:hAnsiTheme="minorHAnsi" w:cstheme="minorHAnsi"/>
          <w:spacing w:val="-4"/>
          <w:szCs w:val="24"/>
        </w:rPr>
        <w:t>Procuring Entity</w:t>
      </w:r>
      <w:r w:rsidRPr="003A0FBF">
        <w:rPr>
          <w:rFonts w:asciiTheme="minorHAnsi" w:hAnsiTheme="minorHAnsi" w:cstheme="minorHAnsi"/>
          <w:spacing w:val="-4"/>
          <w:szCs w:val="24"/>
        </w:rPr>
        <w:t xml:space="preserve"> shall consider bids offered for alternatives as specified in the Technical Specifications of Section VII, Schedule of Requirements.  All bids received, for the base case, as well as alternative bids meeting the specified requirements, shall be evaluated on their own merits in accordance with the same procedures, as specified in the ITB </w:t>
      </w:r>
      <w:r w:rsidR="00F956EA" w:rsidRPr="003A0FBF">
        <w:rPr>
          <w:rFonts w:asciiTheme="minorHAnsi" w:hAnsiTheme="minorHAnsi" w:cstheme="minorHAnsi"/>
          <w:spacing w:val="-4"/>
          <w:szCs w:val="24"/>
        </w:rPr>
        <w:t>32</w:t>
      </w:r>
      <w:r w:rsidRPr="003A0FBF">
        <w:rPr>
          <w:rFonts w:asciiTheme="minorHAnsi" w:hAnsiTheme="minorHAnsi" w:cstheme="minorHAnsi"/>
          <w:spacing w:val="-4"/>
          <w:szCs w:val="24"/>
        </w:rPr>
        <w:t>.”</w:t>
      </w:r>
    </w:p>
    <w:p w14:paraId="24652A3B" w14:textId="77777777" w:rsidR="008423D1" w:rsidRPr="003A0FBF" w:rsidRDefault="008423D1" w:rsidP="008423D1">
      <w:pPr>
        <w:spacing w:before="120"/>
        <w:jc w:val="both"/>
        <w:rPr>
          <w:rFonts w:asciiTheme="minorHAnsi" w:hAnsiTheme="minorHAnsi" w:cstheme="minorHAnsi"/>
          <w:b/>
          <w:szCs w:val="24"/>
        </w:rPr>
      </w:pPr>
    </w:p>
    <w:p w14:paraId="5811F106" w14:textId="13E1B046" w:rsidR="008423D1" w:rsidRPr="003A0FBF" w:rsidRDefault="009D5699" w:rsidP="008423D1">
      <w:pPr>
        <w:pStyle w:val="SectionIIIHeading1"/>
        <w:rPr>
          <w:rFonts w:asciiTheme="minorHAnsi" w:hAnsiTheme="minorHAnsi" w:cstheme="minorHAnsi"/>
          <w:bCs/>
          <w:sz w:val="28"/>
          <w:szCs w:val="28"/>
        </w:rPr>
      </w:pPr>
      <w:bookmarkStart w:id="290" w:name="_Toc58235029"/>
      <w:r w:rsidRPr="003A0FBF">
        <w:rPr>
          <w:rFonts w:asciiTheme="minorHAnsi" w:hAnsiTheme="minorHAnsi" w:cstheme="minorHAnsi"/>
          <w:sz w:val="28"/>
          <w:szCs w:val="28"/>
        </w:rPr>
        <w:t xml:space="preserve">2. </w:t>
      </w:r>
      <w:r w:rsidRPr="003A0FBF">
        <w:rPr>
          <w:rFonts w:asciiTheme="minorHAnsi" w:hAnsiTheme="minorHAnsi" w:cstheme="minorHAnsi"/>
          <w:sz w:val="28"/>
          <w:szCs w:val="28"/>
        </w:rPr>
        <w:tab/>
        <w:t>Qualification</w:t>
      </w:r>
      <w:r w:rsidR="00E146F8" w:rsidRPr="003A0FBF">
        <w:rPr>
          <w:rFonts w:asciiTheme="minorHAnsi" w:hAnsiTheme="minorHAnsi" w:cstheme="minorHAnsi"/>
          <w:sz w:val="28"/>
          <w:szCs w:val="28"/>
        </w:rPr>
        <w:t xml:space="preserve"> </w:t>
      </w:r>
      <w:r w:rsidRPr="003A0FBF">
        <w:rPr>
          <w:rFonts w:asciiTheme="minorHAnsi" w:hAnsiTheme="minorHAnsi" w:cstheme="minorHAnsi"/>
          <w:bCs/>
          <w:sz w:val="28"/>
          <w:szCs w:val="28"/>
        </w:rPr>
        <w:t xml:space="preserve">(ITB </w:t>
      </w:r>
      <w:r w:rsidR="00ED2F31" w:rsidRPr="003A0FBF">
        <w:rPr>
          <w:rFonts w:asciiTheme="minorHAnsi" w:hAnsiTheme="minorHAnsi" w:cstheme="minorHAnsi"/>
          <w:bCs/>
          <w:sz w:val="28"/>
          <w:szCs w:val="28"/>
        </w:rPr>
        <w:t>35</w:t>
      </w:r>
      <w:r w:rsidRPr="003A0FBF">
        <w:rPr>
          <w:rFonts w:asciiTheme="minorHAnsi" w:hAnsiTheme="minorHAnsi" w:cstheme="minorHAnsi"/>
          <w:bCs/>
          <w:sz w:val="28"/>
          <w:szCs w:val="28"/>
        </w:rPr>
        <w:t>)</w:t>
      </w:r>
      <w:bookmarkEnd w:id="290"/>
    </w:p>
    <w:p w14:paraId="435859FB" w14:textId="3B94CD7E" w:rsidR="009D5699" w:rsidRPr="003A0FBF" w:rsidRDefault="009D5699" w:rsidP="005E431D">
      <w:pPr>
        <w:rPr>
          <w:rFonts w:asciiTheme="minorHAnsi" w:hAnsiTheme="minorHAnsi" w:cstheme="minorHAnsi"/>
          <w:b/>
          <w:szCs w:val="24"/>
        </w:rPr>
      </w:pPr>
      <w:bookmarkStart w:id="291" w:name="_Toc462326632"/>
      <w:r w:rsidRPr="003A0FBF">
        <w:rPr>
          <w:rFonts w:asciiTheme="minorHAnsi" w:hAnsiTheme="minorHAnsi" w:cstheme="minorHAnsi"/>
          <w:b/>
          <w:bCs/>
          <w:szCs w:val="24"/>
        </w:rPr>
        <w:t>2.1</w:t>
      </w:r>
      <w:r w:rsidRPr="003A0FBF">
        <w:rPr>
          <w:rFonts w:asciiTheme="minorHAnsi" w:hAnsiTheme="minorHAnsi" w:cstheme="minorHAnsi"/>
          <w:b/>
          <w:szCs w:val="24"/>
        </w:rPr>
        <w:t xml:space="preserve"> </w:t>
      </w:r>
      <w:r w:rsidRPr="003A0FBF">
        <w:rPr>
          <w:rFonts w:asciiTheme="minorHAnsi" w:hAnsiTheme="minorHAnsi" w:cstheme="minorHAnsi"/>
          <w:b/>
          <w:szCs w:val="24"/>
        </w:rPr>
        <w:tab/>
      </w:r>
      <w:r w:rsidR="0092071A" w:rsidRPr="003A0FBF">
        <w:rPr>
          <w:rFonts w:asciiTheme="minorHAnsi" w:hAnsiTheme="minorHAnsi" w:cstheme="minorHAnsi"/>
          <w:b/>
          <w:szCs w:val="24"/>
        </w:rPr>
        <w:t>Q</w:t>
      </w:r>
      <w:r w:rsidRPr="003A0FBF">
        <w:rPr>
          <w:rFonts w:asciiTheme="minorHAnsi" w:hAnsiTheme="minorHAnsi" w:cstheme="minorHAnsi"/>
          <w:b/>
          <w:szCs w:val="24"/>
        </w:rPr>
        <w:t xml:space="preserve">ualification Requirements </w:t>
      </w:r>
      <w:r w:rsidR="00D605EB" w:rsidRPr="003A0FBF">
        <w:rPr>
          <w:rFonts w:asciiTheme="minorHAnsi" w:hAnsiTheme="minorHAnsi" w:cstheme="minorHAnsi"/>
          <w:b/>
          <w:szCs w:val="24"/>
        </w:rPr>
        <w:t xml:space="preserve">(ITB </w:t>
      </w:r>
      <w:r w:rsidR="00ED2F31" w:rsidRPr="003A0FBF">
        <w:rPr>
          <w:rFonts w:asciiTheme="minorHAnsi" w:hAnsiTheme="minorHAnsi" w:cstheme="minorHAnsi"/>
          <w:b/>
          <w:szCs w:val="24"/>
        </w:rPr>
        <w:t>35</w:t>
      </w:r>
      <w:r w:rsidR="00D605EB" w:rsidRPr="003A0FBF">
        <w:rPr>
          <w:rFonts w:asciiTheme="minorHAnsi" w:hAnsiTheme="minorHAnsi" w:cstheme="minorHAnsi"/>
          <w:b/>
          <w:szCs w:val="24"/>
        </w:rPr>
        <w:t>)</w:t>
      </w:r>
      <w:r w:rsidR="00D605EB" w:rsidRPr="003A0FBF" w:rsidDel="00D605EB">
        <w:rPr>
          <w:rFonts w:asciiTheme="minorHAnsi" w:hAnsiTheme="minorHAnsi" w:cstheme="minorHAnsi"/>
          <w:b/>
          <w:szCs w:val="24"/>
        </w:rPr>
        <w:t xml:space="preserve"> </w:t>
      </w:r>
      <w:bookmarkEnd w:id="291"/>
    </w:p>
    <w:p w14:paraId="61948DEE" w14:textId="61CEB359" w:rsidR="0092071A" w:rsidRPr="003A0FBF" w:rsidRDefault="0092071A" w:rsidP="005E431D">
      <w:pPr>
        <w:rPr>
          <w:rFonts w:asciiTheme="minorHAnsi" w:hAnsiTheme="minorHAnsi" w:cstheme="minorHAnsi"/>
          <w:b/>
          <w:szCs w:val="24"/>
        </w:rPr>
      </w:pPr>
    </w:p>
    <w:p w14:paraId="05FBAE88" w14:textId="2D181BC5" w:rsidR="0092071A" w:rsidRPr="003A0FBF" w:rsidRDefault="0092071A" w:rsidP="005E431D">
      <w:pPr>
        <w:rPr>
          <w:rFonts w:asciiTheme="minorHAnsi" w:hAnsiTheme="minorHAnsi" w:cstheme="minorHAnsi"/>
          <w:szCs w:val="24"/>
        </w:rPr>
      </w:pPr>
      <w:r w:rsidRPr="003A0FBF">
        <w:rPr>
          <w:rFonts w:asciiTheme="minorHAnsi" w:hAnsiTheme="minorHAnsi" w:cstheme="minorHAnsi"/>
          <w:szCs w:val="24"/>
        </w:rPr>
        <w:t xml:space="preserve">In contracts financed by the </w:t>
      </w:r>
      <w:r w:rsidR="001F1014" w:rsidRPr="003A0FBF">
        <w:rPr>
          <w:rFonts w:asciiTheme="minorHAnsi" w:hAnsiTheme="minorHAnsi" w:cstheme="minorHAnsi"/>
          <w:szCs w:val="24"/>
        </w:rPr>
        <w:t>state</w:t>
      </w:r>
      <w:r w:rsidRPr="003A0FBF">
        <w:rPr>
          <w:rFonts w:asciiTheme="minorHAnsi" w:hAnsiTheme="minorHAnsi" w:cstheme="minorHAnsi"/>
          <w:szCs w:val="24"/>
        </w:rPr>
        <w:t xml:space="preserve"> budget, the Procuring Entity shall, before evaluating the Bids, carry out the assessment of the qualification of the Bidder in accordance with ITB 3</w:t>
      </w:r>
      <w:r w:rsidR="00ED2F31" w:rsidRPr="003A0FBF">
        <w:rPr>
          <w:rFonts w:asciiTheme="minorHAnsi" w:hAnsiTheme="minorHAnsi" w:cstheme="minorHAnsi"/>
          <w:szCs w:val="24"/>
        </w:rPr>
        <w:t>5</w:t>
      </w:r>
      <w:r w:rsidRPr="003A0FBF">
        <w:rPr>
          <w:rFonts w:asciiTheme="minorHAnsi" w:hAnsiTheme="minorHAnsi" w:cstheme="minorHAnsi"/>
          <w:szCs w:val="24"/>
        </w:rPr>
        <w:t xml:space="preserve">, using only the requirements specified. </w:t>
      </w:r>
    </w:p>
    <w:p w14:paraId="3142A889" w14:textId="3C2189D3" w:rsidR="0092071A" w:rsidRPr="003A0FBF" w:rsidRDefault="0092071A" w:rsidP="005E431D">
      <w:pPr>
        <w:rPr>
          <w:rFonts w:asciiTheme="minorHAnsi" w:hAnsiTheme="minorHAnsi" w:cstheme="minorHAnsi"/>
          <w:szCs w:val="24"/>
        </w:rPr>
      </w:pPr>
    </w:p>
    <w:p w14:paraId="4AB5926A" w14:textId="77777777" w:rsidR="0092071A" w:rsidRPr="003A0FBF" w:rsidRDefault="0092071A" w:rsidP="0092071A">
      <w:pPr>
        <w:pStyle w:val="BankNormal"/>
        <w:spacing w:after="200"/>
        <w:jc w:val="both"/>
        <w:rPr>
          <w:rFonts w:asciiTheme="minorHAnsi" w:hAnsiTheme="minorHAnsi" w:cstheme="minorHAnsi"/>
          <w:szCs w:val="24"/>
        </w:rPr>
      </w:pPr>
      <w:r w:rsidRPr="003A0FBF">
        <w:rPr>
          <w:rFonts w:asciiTheme="minorHAnsi" w:hAnsiTheme="minorHAnsi" w:cstheme="minorHAnsi"/>
          <w:szCs w:val="24"/>
        </w:rPr>
        <w:t xml:space="preserve">Requirements not included in the text below shall not be used in the evaluation of the Bidder’s qualifications.  </w:t>
      </w:r>
    </w:p>
    <w:p w14:paraId="32BED808" w14:textId="77777777" w:rsidR="0092071A" w:rsidRPr="003A0FBF" w:rsidRDefault="0092071A" w:rsidP="0092071A">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 xml:space="preserve">(a) </w:t>
      </w:r>
      <w:r w:rsidRPr="003A0FBF">
        <w:rPr>
          <w:rFonts w:asciiTheme="minorHAnsi" w:hAnsiTheme="minorHAnsi" w:cstheme="minorHAnsi"/>
          <w:szCs w:val="24"/>
        </w:rPr>
        <w:tab/>
        <w:t>Financial Capability</w:t>
      </w:r>
    </w:p>
    <w:p w14:paraId="5E72777B" w14:textId="77777777" w:rsidR="0092071A" w:rsidRPr="003A0FBF" w:rsidRDefault="0092071A" w:rsidP="0092071A">
      <w:pPr>
        <w:pStyle w:val="BankNormal"/>
        <w:spacing w:after="200"/>
        <w:ind w:left="1080"/>
        <w:jc w:val="both"/>
        <w:rPr>
          <w:rFonts w:asciiTheme="minorHAnsi" w:hAnsiTheme="minorHAnsi" w:cstheme="minorHAnsi"/>
          <w:szCs w:val="24"/>
        </w:rPr>
      </w:pPr>
      <w:r w:rsidRPr="003A0FBF">
        <w:rPr>
          <w:rFonts w:asciiTheme="minorHAnsi" w:hAnsiTheme="minorHAnsi" w:cstheme="minorHAnsi"/>
          <w:szCs w:val="24"/>
        </w:rPr>
        <w:t>The Bidder shall furnish documentary evidence that it meets the following financial requirement(s): [list the requirement(s)]</w:t>
      </w:r>
    </w:p>
    <w:p w14:paraId="685E9BF2" w14:textId="77777777" w:rsidR="0092071A" w:rsidRPr="003A0FBF" w:rsidRDefault="0092071A" w:rsidP="0092071A">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Experience and Technical Capacity</w:t>
      </w:r>
    </w:p>
    <w:p w14:paraId="10919332" w14:textId="77777777" w:rsidR="0092071A" w:rsidRPr="003A0FBF" w:rsidRDefault="0092071A" w:rsidP="0092071A">
      <w:pPr>
        <w:pStyle w:val="BankNormal"/>
        <w:spacing w:after="200"/>
        <w:ind w:left="1080"/>
        <w:jc w:val="both"/>
        <w:rPr>
          <w:rFonts w:asciiTheme="minorHAnsi" w:hAnsiTheme="minorHAnsi" w:cstheme="minorHAnsi"/>
          <w:szCs w:val="24"/>
        </w:rPr>
      </w:pPr>
      <w:r w:rsidRPr="003A0FBF">
        <w:rPr>
          <w:rFonts w:asciiTheme="minorHAnsi" w:hAnsiTheme="minorHAnsi" w:cstheme="minorHAnsi"/>
          <w:szCs w:val="24"/>
        </w:rPr>
        <w:t>The Bidder shall furnish documentary evidence to demonstrate that it meets the following experience requirement(s): [list the requirement(s)]</w:t>
      </w:r>
    </w:p>
    <w:p w14:paraId="4635FCC3" w14:textId="77777777" w:rsidR="0092071A" w:rsidRPr="003A0FBF" w:rsidRDefault="0092071A" w:rsidP="0092071A">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The Bidder shall furnish documentary evidence to demonstrate that the Goods it offers meet the following usage requirement: [list the requirement(s)]</w:t>
      </w:r>
    </w:p>
    <w:p w14:paraId="6DB14A9A" w14:textId="255FA1AD" w:rsidR="0092071A" w:rsidRPr="003A0FBF" w:rsidRDefault="0092071A" w:rsidP="00D53D18">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(d)</w:t>
      </w:r>
      <w:r w:rsidRPr="003A0FBF">
        <w:rPr>
          <w:rFonts w:asciiTheme="minorHAnsi" w:hAnsiTheme="minorHAnsi" w:cstheme="minorHAnsi"/>
          <w:szCs w:val="24"/>
        </w:rPr>
        <w:tab/>
        <w:t>The Bidder shall not have a record of non-performance</w:t>
      </w:r>
      <w:r w:rsidR="002D5094" w:rsidRPr="003A0FBF">
        <w:rPr>
          <w:rStyle w:val="FootnoteReference"/>
          <w:rFonts w:asciiTheme="minorHAnsi" w:hAnsiTheme="minorHAnsi"/>
          <w:szCs w:val="24"/>
        </w:rPr>
        <w:footnoteReference w:id="1"/>
      </w:r>
      <w:r w:rsidRPr="003A0FBF">
        <w:rPr>
          <w:rFonts w:asciiTheme="minorHAnsi" w:hAnsiTheme="minorHAnsi" w:cstheme="minorHAnsi"/>
          <w:szCs w:val="24"/>
        </w:rPr>
        <w:t>in the past two years before the bid is submitted</w:t>
      </w:r>
      <w:r w:rsidR="00286D09" w:rsidRPr="003A0FBF">
        <w:rPr>
          <w:rStyle w:val="FootnoteReference"/>
          <w:rFonts w:asciiTheme="minorHAnsi" w:hAnsiTheme="minorHAnsi"/>
          <w:szCs w:val="24"/>
        </w:rPr>
        <w:footnoteReference w:id="2"/>
      </w:r>
      <w:r w:rsidRPr="003A0FBF">
        <w:rPr>
          <w:rFonts w:asciiTheme="minorHAnsi" w:hAnsiTheme="minorHAnsi" w:cstheme="minorHAnsi"/>
          <w:szCs w:val="24"/>
        </w:rPr>
        <w:t>.</w:t>
      </w:r>
    </w:p>
    <w:p w14:paraId="09883DC0" w14:textId="77777777" w:rsidR="0092071A" w:rsidRPr="003A0FBF" w:rsidRDefault="0092071A" w:rsidP="005E431D">
      <w:pPr>
        <w:rPr>
          <w:rFonts w:asciiTheme="minorHAnsi" w:hAnsiTheme="minorHAnsi" w:cstheme="minorHAnsi"/>
          <w:szCs w:val="24"/>
        </w:rPr>
      </w:pPr>
    </w:p>
    <w:p w14:paraId="4BBF7B4C" w14:textId="25CD4FCC" w:rsidR="0092071A" w:rsidRPr="003A0FBF" w:rsidRDefault="0092071A" w:rsidP="005E431D">
      <w:pPr>
        <w:rPr>
          <w:rFonts w:asciiTheme="minorHAnsi" w:hAnsiTheme="minorHAnsi" w:cstheme="minorHAnsi"/>
          <w:b/>
          <w:szCs w:val="24"/>
        </w:rPr>
      </w:pPr>
      <w:r w:rsidRPr="003A0FBF">
        <w:rPr>
          <w:rFonts w:asciiTheme="minorHAnsi" w:hAnsiTheme="minorHAnsi" w:cstheme="minorHAnsi"/>
          <w:szCs w:val="24"/>
        </w:rPr>
        <w:t>Bids by any Bidder which fails to meet those qualifying criteria shall be rejected and their Bids shall not be considered further</w:t>
      </w:r>
    </w:p>
    <w:p w14:paraId="2AD86A27" w14:textId="77777777" w:rsidR="0092071A" w:rsidRPr="003A0FBF" w:rsidRDefault="0092071A" w:rsidP="005E431D">
      <w:pPr>
        <w:rPr>
          <w:rFonts w:asciiTheme="minorHAnsi" w:hAnsiTheme="minorHAnsi" w:cstheme="minorHAnsi"/>
          <w:b/>
          <w:szCs w:val="24"/>
        </w:rPr>
      </w:pPr>
    </w:p>
    <w:p w14:paraId="2E452B0A" w14:textId="7DC5E966" w:rsidR="0092071A" w:rsidRPr="003A0FBF" w:rsidRDefault="0092071A" w:rsidP="005E431D">
      <w:pPr>
        <w:rPr>
          <w:rFonts w:asciiTheme="minorHAnsi" w:hAnsiTheme="minorHAnsi" w:cstheme="minorHAnsi"/>
          <w:b/>
          <w:szCs w:val="24"/>
        </w:rPr>
      </w:pPr>
      <w:r w:rsidRPr="003A0FBF">
        <w:rPr>
          <w:rFonts w:asciiTheme="minorHAnsi" w:hAnsiTheme="minorHAnsi" w:cstheme="minorHAnsi"/>
          <w:b/>
          <w:bCs/>
          <w:szCs w:val="24"/>
        </w:rPr>
        <w:t>2.1</w:t>
      </w:r>
      <w:r w:rsidRPr="003A0FBF">
        <w:rPr>
          <w:rFonts w:asciiTheme="minorHAnsi" w:hAnsiTheme="minorHAnsi" w:cstheme="minorHAnsi"/>
          <w:b/>
          <w:szCs w:val="24"/>
        </w:rPr>
        <w:t xml:space="preserve"> </w:t>
      </w:r>
      <w:r w:rsidRPr="003A0FBF">
        <w:rPr>
          <w:rFonts w:asciiTheme="minorHAnsi" w:hAnsiTheme="minorHAnsi" w:cstheme="minorHAnsi"/>
          <w:b/>
          <w:szCs w:val="24"/>
        </w:rPr>
        <w:tab/>
        <w:t>Post-qualification Requirements (ITB 34.2)</w:t>
      </w:r>
    </w:p>
    <w:p w14:paraId="2F80D41E" w14:textId="77777777" w:rsidR="005E431D" w:rsidRPr="003A0FBF" w:rsidRDefault="005E431D" w:rsidP="005E431D">
      <w:pPr>
        <w:rPr>
          <w:rFonts w:asciiTheme="minorHAnsi" w:hAnsiTheme="minorHAnsi" w:cstheme="minorHAnsi"/>
          <w:b/>
          <w:szCs w:val="24"/>
        </w:rPr>
      </w:pPr>
    </w:p>
    <w:p w14:paraId="7C5645E2" w14:textId="3FF337EE" w:rsidR="009D5699" w:rsidRPr="003A0FBF" w:rsidRDefault="0092071A">
      <w:pPr>
        <w:pStyle w:val="BankNormal"/>
        <w:spacing w:after="200"/>
        <w:jc w:val="both"/>
        <w:rPr>
          <w:rFonts w:asciiTheme="minorHAnsi" w:hAnsiTheme="minorHAnsi" w:cstheme="minorHAnsi"/>
          <w:szCs w:val="24"/>
        </w:rPr>
      </w:pPr>
      <w:r w:rsidRPr="003A0FBF">
        <w:rPr>
          <w:rFonts w:asciiTheme="minorHAnsi" w:hAnsiTheme="minorHAnsi" w:cstheme="minorHAnsi"/>
          <w:szCs w:val="24"/>
        </w:rPr>
        <w:t>In contracts financed by the WB or the ADB, a</w:t>
      </w:r>
      <w:r w:rsidR="009D5699" w:rsidRPr="003A0FBF">
        <w:rPr>
          <w:rFonts w:asciiTheme="minorHAnsi" w:hAnsiTheme="minorHAnsi" w:cstheme="minorHAnsi"/>
          <w:szCs w:val="24"/>
        </w:rPr>
        <w:t>fter determining the lowest-evaluated bid in accordance with ITB 3</w:t>
      </w:r>
      <w:r w:rsidR="00507590" w:rsidRPr="003A0FBF">
        <w:rPr>
          <w:rFonts w:asciiTheme="minorHAnsi" w:hAnsiTheme="minorHAnsi" w:cstheme="minorHAnsi"/>
          <w:szCs w:val="24"/>
        </w:rPr>
        <w:t>2.2</w:t>
      </w:r>
      <w:r w:rsidR="009D5699" w:rsidRPr="003A0FBF">
        <w:rPr>
          <w:rFonts w:asciiTheme="minorHAnsi" w:hAnsiTheme="minorHAnsi" w:cstheme="minorHAnsi"/>
          <w:szCs w:val="24"/>
        </w:rPr>
        <w:t xml:space="preserve">, the </w:t>
      </w:r>
      <w:r w:rsidR="00AA0238" w:rsidRPr="003A0FBF">
        <w:rPr>
          <w:rFonts w:asciiTheme="minorHAnsi" w:hAnsiTheme="minorHAnsi" w:cstheme="minorHAnsi"/>
          <w:szCs w:val="24"/>
        </w:rPr>
        <w:t>Procuring Entity</w:t>
      </w:r>
      <w:r w:rsidR="009D5699" w:rsidRPr="003A0FBF">
        <w:rPr>
          <w:rFonts w:asciiTheme="minorHAnsi" w:hAnsiTheme="minorHAnsi" w:cstheme="minorHAnsi"/>
          <w:szCs w:val="24"/>
        </w:rPr>
        <w:t xml:space="preserve"> shall carry out the post-qualification of the Bidder in accordance with ITB </w:t>
      </w:r>
      <w:r w:rsidR="00865AF5" w:rsidRPr="003A0FBF">
        <w:rPr>
          <w:rFonts w:asciiTheme="minorHAnsi" w:hAnsiTheme="minorHAnsi" w:cstheme="minorHAnsi"/>
          <w:szCs w:val="24"/>
        </w:rPr>
        <w:t>3</w:t>
      </w:r>
      <w:r w:rsidR="002C142D" w:rsidRPr="003A0FBF">
        <w:rPr>
          <w:rFonts w:asciiTheme="minorHAnsi" w:hAnsiTheme="minorHAnsi" w:cstheme="minorHAnsi"/>
          <w:szCs w:val="24"/>
        </w:rPr>
        <w:t>5</w:t>
      </w:r>
      <w:r w:rsidR="009D5699" w:rsidRPr="003A0FBF">
        <w:rPr>
          <w:rFonts w:asciiTheme="minorHAnsi" w:hAnsiTheme="minorHAnsi" w:cstheme="minorHAnsi"/>
          <w:szCs w:val="24"/>
        </w:rPr>
        <w:t xml:space="preserve">, using only the requirements specified.  Requirements not included in the text below shall not be used in the evaluation of the Bidder’s qualifications.  </w:t>
      </w:r>
    </w:p>
    <w:p w14:paraId="3839BDB1" w14:textId="732E1992" w:rsidR="009D5699" w:rsidRPr="003A0FBF" w:rsidRDefault="009D5699" w:rsidP="008333C0">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 xml:space="preserve">(a) </w:t>
      </w:r>
      <w:r w:rsidRPr="003A0FBF">
        <w:rPr>
          <w:rFonts w:asciiTheme="minorHAnsi" w:hAnsiTheme="minorHAnsi" w:cstheme="minorHAnsi"/>
          <w:szCs w:val="24"/>
        </w:rPr>
        <w:tab/>
        <w:t>Financial Capability</w:t>
      </w:r>
      <w:r w:rsidR="006327F7" w:rsidRPr="003A0FBF">
        <w:rPr>
          <w:rFonts w:asciiTheme="minorHAnsi" w:hAnsiTheme="minorHAnsi" w:cstheme="minorHAnsi"/>
          <w:szCs w:val="24"/>
        </w:rPr>
        <w:t>- t</w:t>
      </w:r>
      <w:r w:rsidRPr="003A0FBF">
        <w:rPr>
          <w:rFonts w:asciiTheme="minorHAnsi" w:hAnsiTheme="minorHAnsi" w:cstheme="minorHAnsi"/>
          <w:szCs w:val="24"/>
        </w:rPr>
        <w:t xml:space="preserve">he Bidder shall furnish documentary evidence that it meets the following financial requirement(s): </w:t>
      </w:r>
      <w:r w:rsidRPr="003A0FBF">
        <w:rPr>
          <w:rFonts w:asciiTheme="minorHAnsi" w:hAnsiTheme="minorHAnsi" w:cstheme="minorHAnsi"/>
          <w:i/>
          <w:iCs/>
          <w:szCs w:val="24"/>
        </w:rPr>
        <w:t>[list the requirement(s)]</w:t>
      </w:r>
    </w:p>
    <w:p w14:paraId="1A2F0552" w14:textId="77777777" w:rsidR="009D5699" w:rsidRPr="003A0FBF" w:rsidRDefault="009D5699">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Experience and Technical Capacity</w:t>
      </w:r>
    </w:p>
    <w:p w14:paraId="18EBE259" w14:textId="77777777" w:rsidR="009D5699" w:rsidRPr="003A0FBF" w:rsidRDefault="009D5699">
      <w:pPr>
        <w:pStyle w:val="BankNormal"/>
        <w:spacing w:after="200"/>
        <w:ind w:left="1080"/>
        <w:jc w:val="both"/>
        <w:rPr>
          <w:rFonts w:asciiTheme="minorHAnsi" w:hAnsiTheme="minorHAnsi" w:cstheme="minorHAnsi"/>
          <w:szCs w:val="24"/>
        </w:rPr>
      </w:pPr>
      <w:r w:rsidRPr="003A0FBF">
        <w:rPr>
          <w:rFonts w:asciiTheme="minorHAnsi" w:hAnsiTheme="minorHAnsi" w:cstheme="minorHAnsi"/>
          <w:szCs w:val="24"/>
        </w:rPr>
        <w:t xml:space="preserve">The Bidder shall furnish documentary evidence to demonstrate that it meets the following experience requirement(s): </w:t>
      </w:r>
      <w:r w:rsidRPr="003A0FBF">
        <w:rPr>
          <w:rFonts w:asciiTheme="minorHAnsi" w:hAnsiTheme="minorHAnsi" w:cstheme="minorHAnsi"/>
          <w:i/>
          <w:iCs/>
          <w:szCs w:val="24"/>
        </w:rPr>
        <w:t>[list the requirement(s)]</w:t>
      </w:r>
    </w:p>
    <w:p w14:paraId="28B48EF7" w14:textId="0491901B" w:rsidR="008423D1" w:rsidRPr="003A0FBF" w:rsidRDefault="009D5699" w:rsidP="00252AAD">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The Bidder shall furnish documentary evidence to demonstrate that the Goods it offers meet the following usage requirement: [list the requirement(s)]</w:t>
      </w:r>
    </w:p>
    <w:p w14:paraId="31DD5945" w14:textId="21E70F6B" w:rsidR="009D5699" w:rsidRPr="003A0FBF" w:rsidRDefault="009D5699" w:rsidP="006327F7">
      <w:pPr>
        <w:pStyle w:val="BankNormal"/>
        <w:spacing w:after="200"/>
        <w:ind w:left="1080" w:hanging="540"/>
        <w:jc w:val="both"/>
        <w:rPr>
          <w:rFonts w:asciiTheme="minorHAnsi" w:hAnsiTheme="minorHAnsi" w:cstheme="minorHAnsi"/>
          <w:szCs w:val="24"/>
        </w:rPr>
      </w:pPr>
      <w:r w:rsidRPr="003A0FBF">
        <w:rPr>
          <w:rFonts w:asciiTheme="minorHAnsi" w:hAnsiTheme="minorHAnsi" w:cstheme="minorHAnsi"/>
          <w:szCs w:val="24"/>
        </w:rPr>
        <w:t xml:space="preserve">(d) </w:t>
      </w:r>
      <w:r w:rsidR="006327F7" w:rsidRPr="003A0FBF">
        <w:rPr>
          <w:rFonts w:asciiTheme="minorHAnsi" w:hAnsiTheme="minorHAnsi" w:cstheme="minorHAnsi"/>
          <w:szCs w:val="24"/>
        </w:rPr>
        <w:tab/>
      </w:r>
      <w:r w:rsidRPr="003A0FBF">
        <w:rPr>
          <w:rFonts w:asciiTheme="minorHAnsi" w:hAnsiTheme="minorHAnsi" w:cstheme="minorHAnsi"/>
          <w:szCs w:val="24"/>
        </w:rPr>
        <w:t>The Bidder shall not have a record of non</w:t>
      </w:r>
      <w:r w:rsidR="00E146F8" w:rsidRPr="003A0FBF">
        <w:rPr>
          <w:rFonts w:asciiTheme="minorHAnsi" w:hAnsiTheme="minorHAnsi" w:cstheme="minorHAnsi"/>
          <w:szCs w:val="24"/>
        </w:rPr>
        <w:t>-</w:t>
      </w:r>
      <w:r w:rsidR="00F36965" w:rsidRPr="003A0FBF">
        <w:rPr>
          <w:rFonts w:asciiTheme="minorHAnsi" w:hAnsiTheme="minorHAnsi" w:cstheme="minorHAnsi"/>
          <w:szCs w:val="24"/>
        </w:rPr>
        <w:t>performance in</w:t>
      </w:r>
      <w:r w:rsidRPr="003A0FBF">
        <w:rPr>
          <w:rFonts w:asciiTheme="minorHAnsi" w:hAnsiTheme="minorHAnsi" w:cstheme="minorHAnsi"/>
          <w:szCs w:val="24"/>
        </w:rPr>
        <w:t xml:space="preserve"> the past two years before the bid is submitted.</w:t>
      </w:r>
    </w:p>
    <w:p w14:paraId="13B6871B" w14:textId="77777777" w:rsidR="009D5699" w:rsidRPr="003A0FBF" w:rsidRDefault="009D5699" w:rsidP="00412780">
      <w:pPr>
        <w:pStyle w:val="TOCNumber1"/>
        <w:rPr>
          <w:rFonts w:asciiTheme="minorHAnsi" w:hAnsiTheme="minorHAnsi" w:cstheme="minorHAnsi"/>
          <w:szCs w:val="24"/>
        </w:rPr>
        <w:sectPr w:rsidR="009D5699" w:rsidRPr="003A0FBF" w:rsidSect="00B57616">
          <w:headerReference w:type="even" r:id="rId29"/>
          <w:headerReference w:type="default" r:id="rId30"/>
          <w:headerReference w:type="first" r:id="rId31"/>
          <w:pgSz w:w="11909" w:h="16834" w:code="9"/>
          <w:pgMar w:top="1008" w:right="1440" w:bottom="1008" w:left="1440" w:header="720" w:footer="720" w:gutter="0"/>
          <w:cols w:space="720"/>
          <w:titlePg/>
        </w:sectPr>
      </w:pPr>
    </w:p>
    <w:tbl>
      <w:tblPr>
        <w:tblpPr w:leftFromText="180" w:rightFromText="180" w:vertAnchor="page" w:horzAnchor="margin" w:tblpY="1029"/>
        <w:tblW w:w="9198" w:type="dxa"/>
        <w:tblLayout w:type="fixed"/>
        <w:tblLook w:val="0000" w:firstRow="0" w:lastRow="0" w:firstColumn="0" w:lastColumn="0" w:noHBand="0" w:noVBand="0"/>
      </w:tblPr>
      <w:tblGrid>
        <w:gridCol w:w="9198"/>
      </w:tblGrid>
      <w:tr w:rsidR="009D5699" w:rsidRPr="003A0FBF" w14:paraId="657E9647" w14:textId="77777777" w:rsidTr="00484E67">
        <w:trPr>
          <w:trHeight w:val="1100"/>
        </w:trPr>
        <w:tc>
          <w:tcPr>
            <w:tcW w:w="9198" w:type="dxa"/>
            <w:vAlign w:val="center"/>
          </w:tcPr>
          <w:p w14:paraId="5C69E4E2" w14:textId="787ACEE5" w:rsidR="009D5699" w:rsidRPr="003A0FBF" w:rsidRDefault="009D5699" w:rsidP="00484E67">
            <w:pPr>
              <w:pStyle w:val="Subtitle"/>
              <w:spacing w:before="0" w:after="240"/>
              <w:rPr>
                <w:rFonts w:asciiTheme="minorHAnsi" w:hAnsiTheme="minorHAnsi" w:cstheme="minorHAnsi"/>
                <w:sz w:val="24"/>
                <w:szCs w:val="24"/>
              </w:rPr>
            </w:pPr>
            <w:bookmarkStart w:id="292" w:name="_Toc438266927"/>
            <w:bookmarkStart w:id="293" w:name="_Toc438267901"/>
            <w:bookmarkStart w:id="294" w:name="_Toc438366667"/>
            <w:bookmarkStart w:id="295" w:name="_Toc438954445"/>
            <w:bookmarkStart w:id="296" w:name="_Toc58234955"/>
            <w:bookmarkStart w:id="297" w:name="_Toc79757492"/>
            <w:r w:rsidRPr="003A0FBF">
              <w:rPr>
                <w:rFonts w:asciiTheme="minorHAnsi" w:hAnsiTheme="minorHAnsi" w:cstheme="minorHAnsi"/>
                <w:sz w:val="32"/>
                <w:szCs w:val="32"/>
              </w:rPr>
              <w:lastRenderedPageBreak/>
              <w:t xml:space="preserve">Section </w:t>
            </w:r>
            <w:r w:rsidR="00E87F55" w:rsidRPr="003A0FBF">
              <w:rPr>
                <w:rFonts w:asciiTheme="minorHAnsi" w:hAnsiTheme="minorHAnsi" w:cstheme="minorHAnsi"/>
                <w:sz w:val="32"/>
                <w:szCs w:val="32"/>
              </w:rPr>
              <w:fldChar w:fldCharType="begin"/>
            </w:r>
            <w:r w:rsidR="00E87F55" w:rsidRPr="003A0FBF">
              <w:rPr>
                <w:rFonts w:asciiTheme="minorHAnsi" w:hAnsiTheme="minorHAnsi" w:cstheme="minorHAnsi"/>
                <w:sz w:val="32"/>
                <w:szCs w:val="32"/>
              </w:rPr>
              <w:instrText xml:space="preserve"> SEQ Table_of_content \* ROMAN </w:instrText>
            </w:r>
            <w:r w:rsidR="00E87F55"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IV</w:t>
            </w:r>
            <w:r w:rsidR="00E87F55" w:rsidRPr="003A0FBF">
              <w:rPr>
                <w:rFonts w:asciiTheme="minorHAnsi" w:hAnsiTheme="minorHAnsi" w:cstheme="minorHAnsi"/>
                <w:sz w:val="32"/>
                <w:szCs w:val="32"/>
              </w:rPr>
              <w:fldChar w:fldCharType="end"/>
            </w:r>
            <w:r w:rsidR="00E87F55" w:rsidRPr="003A0FBF">
              <w:rPr>
                <w:rFonts w:asciiTheme="minorHAnsi" w:hAnsiTheme="minorHAnsi" w:cstheme="minorHAnsi"/>
                <w:sz w:val="32"/>
                <w:szCs w:val="32"/>
              </w:rPr>
              <w:t xml:space="preserve">. </w:t>
            </w:r>
            <w:r w:rsidRPr="003A0FBF">
              <w:rPr>
                <w:rFonts w:asciiTheme="minorHAnsi" w:hAnsiTheme="minorHAnsi" w:cstheme="minorHAnsi"/>
                <w:sz w:val="32"/>
                <w:szCs w:val="32"/>
              </w:rPr>
              <w:t>Bidding Forms</w:t>
            </w:r>
            <w:bookmarkEnd w:id="292"/>
            <w:bookmarkEnd w:id="293"/>
            <w:bookmarkEnd w:id="294"/>
            <w:bookmarkEnd w:id="295"/>
            <w:bookmarkEnd w:id="296"/>
            <w:bookmarkEnd w:id="297"/>
          </w:p>
        </w:tc>
      </w:tr>
    </w:tbl>
    <w:p w14:paraId="44581C60" w14:textId="1EC1997F" w:rsidR="009D5699" w:rsidRPr="003A0FBF" w:rsidRDefault="009D5699">
      <w:pPr>
        <w:jc w:val="center"/>
        <w:rPr>
          <w:rFonts w:asciiTheme="minorHAnsi" w:hAnsiTheme="minorHAnsi" w:cstheme="minorHAnsi"/>
          <w:b/>
          <w:sz w:val="28"/>
          <w:szCs w:val="28"/>
        </w:rPr>
      </w:pPr>
      <w:r w:rsidRPr="003A0FBF">
        <w:rPr>
          <w:rFonts w:asciiTheme="minorHAnsi" w:hAnsiTheme="minorHAnsi" w:cstheme="minorHAnsi"/>
          <w:b/>
          <w:sz w:val="28"/>
          <w:szCs w:val="28"/>
        </w:rPr>
        <w:t>Table of Forms</w:t>
      </w:r>
    </w:p>
    <w:p w14:paraId="042A4E38" w14:textId="66076CD8" w:rsidR="00100898" w:rsidRPr="003A0FBF" w:rsidRDefault="00100898">
      <w:pPr>
        <w:jc w:val="center"/>
        <w:rPr>
          <w:rFonts w:asciiTheme="minorHAnsi" w:hAnsiTheme="minorHAnsi" w:cstheme="minorHAnsi"/>
          <w:b/>
          <w:sz w:val="28"/>
          <w:szCs w:val="28"/>
        </w:rPr>
      </w:pPr>
    </w:p>
    <w:p w14:paraId="21597964" w14:textId="4C95524D" w:rsidR="00100898" w:rsidRPr="003A0FBF" w:rsidRDefault="00100898">
      <w:pPr>
        <w:pStyle w:val="TableofFigures"/>
        <w:tabs>
          <w:tab w:val="right" w:leader="dot" w:pos="9019"/>
        </w:tabs>
        <w:rPr>
          <w:rFonts w:asciiTheme="minorHAnsi" w:eastAsiaTheme="minorEastAsia" w:hAnsiTheme="minorHAnsi" w:cstheme="minorHAnsi"/>
          <w:noProof/>
          <w:sz w:val="22"/>
          <w:szCs w:val="28"/>
          <w:lang w:bidi="th-TH"/>
        </w:rPr>
      </w:pPr>
      <w:r w:rsidRPr="003A0FBF">
        <w:rPr>
          <w:rFonts w:asciiTheme="minorHAnsi" w:hAnsiTheme="minorHAnsi" w:cstheme="minorHAnsi"/>
          <w:b/>
          <w:sz w:val="28"/>
          <w:szCs w:val="28"/>
        </w:rPr>
        <w:fldChar w:fldCharType="begin"/>
      </w:r>
      <w:r w:rsidRPr="003A0FBF">
        <w:rPr>
          <w:rFonts w:asciiTheme="minorHAnsi" w:hAnsiTheme="minorHAnsi" w:cstheme="minorHAnsi"/>
          <w:b/>
          <w:sz w:val="28"/>
          <w:szCs w:val="28"/>
        </w:rPr>
        <w:instrText xml:space="preserve"> TOC \h \z \c "Form" </w:instrText>
      </w:r>
      <w:r w:rsidRPr="003A0FBF">
        <w:rPr>
          <w:rFonts w:asciiTheme="minorHAnsi" w:hAnsiTheme="minorHAnsi" w:cstheme="minorHAnsi"/>
          <w:b/>
          <w:sz w:val="28"/>
          <w:szCs w:val="28"/>
        </w:rPr>
        <w:fldChar w:fldCharType="separate"/>
      </w:r>
      <w:hyperlink w:anchor="_Toc80005560" w:history="1">
        <w:r w:rsidRPr="003A0FBF">
          <w:rPr>
            <w:rStyle w:val="Hyperlink"/>
            <w:rFonts w:asciiTheme="minorHAnsi" w:hAnsiTheme="minorHAnsi" w:cstheme="minorHAnsi"/>
            <w:noProof/>
          </w:rPr>
          <w:t>1. Letter of Bid</w:t>
        </w:r>
        <w:r w:rsidRPr="003A0FBF">
          <w:rPr>
            <w:rFonts w:asciiTheme="minorHAnsi" w:hAnsiTheme="minorHAnsi" w:cstheme="minorHAnsi"/>
            <w:noProof/>
            <w:webHidden/>
          </w:rPr>
          <w:tab/>
        </w:r>
        <w:r w:rsidRPr="003A0FBF">
          <w:rPr>
            <w:rFonts w:asciiTheme="minorHAnsi" w:hAnsiTheme="minorHAnsi" w:cstheme="minorHAnsi"/>
            <w:noProof/>
            <w:webHidden/>
          </w:rPr>
          <w:fldChar w:fldCharType="begin"/>
        </w:r>
        <w:r w:rsidRPr="003A0FBF">
          <w:rPr>
            <w:rFonts w:asciiTheme="minorHAnsi" w:hAnsiTheme="minorHAnsi" w:cstheme="minorHAnsi"/>
            <w:noProof/>
            <w:webHidden/>
          </w:rPr>
          <w:instrText xml:space="preserve"> PAGEREF _Toc80005560 \h </w:instrText>
        </w:r>
        <w:r w:rsidRPr="003A0FBF">
          <w:rPr>
            <w:rFonts w:asciiTheme="minorHAnsi" w:hAnsiTheme="minorHAnsi" w:cstheme="minorHAnsi"/>
            <w:noProof/>
            <w:webHidden/>
          </w:rPr>
        </w:r>
        <w:r w:rsidRPr="003A0FBF">
          <w:rPr>
            <w:rFonts w:asciiTheme="minorHAnsi" w:hAnsiTheme="minorHAnsi" w:cstheme="minorHAnsi"/>
            <w:noProof/>
            <w:webHidden/>
          </w:rPr>
          <w:fldChar w:fldCharType="separate"/>
        </w:r>
        <w:r w:rsidR="00576EB2">
          <w:rPr>
            <w:rFonts w:asciiTheme="minorHAnsi" w:hAnsiTheme="minorHAnsi" w:cstheme="minorHAnsi"/>
            <w:noProof/>
            <w:webHidden/>
          </w:rPr>
          <w:t>34</w:t>
        </w:r>
        <w:r w:rsidRPr="003A0FBF">
          <w:rPr>
            <w:rFonts w:asciiTheme="minorHAnsi" w:hAnsiTheme="minorHAnsi" w:cstheme="minorHAnsi"/>
            <w:noProof/>
            <w:webHidden/>
          </w:rPr>
          <w:fldChar w:fldCharType="end"/>
        </w:r>
      </w:hyperlink>
    </w:p>
    <w:p w14:paraId="0092A3E9" w14:textId="3BFF5A9B"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1" w:history="1">
        <w:r w:rsidR="00100898" w:rsidRPr="003A0FBF">
          <w:rPr>
            <w:rStyle w:val="Hyperlink"/>
            <w:rFonts w:asciiTheme="minorHAnsi" w:hAnsiTheme="minorHAnsi" w:cstheme="minorHAnsi"/>
            <w:noProof/>
          </w:rPr>
          <w:t>2. Bidder Information Form</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_Toc80005561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37</w:t>
        </w:r>
        <w:r w:rsidR="00100898" w:rsidRPr="003A0FBF">
          <w:rPr>
            <w:rFonts w:asciiTheme="minorHAnsi" w:hAnsiTheme="minorHAnsi" w:cstheme="minorHAnsi"/>
            <w:noProof/>
            <w:webHidden/>
          </w:rPr>
          <w:fldChar w:fldCharType="end"/>
        </w:r>
      </w:hyperlink>
    </w:p>
    <w:p w14:paraId="14A6C610" w14:textId="4103450C"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2" w:history="1">
        <w:r w:rsidR="00100898" w:rsidRPr="003A0FBF">
          <w:rPr>
            <w:rStyle w:val="Hyperlink"/>
            <w:rFonts w:asciiTheme="minorHAnsi" w:hAnsiTheme="minorHAnsi" w:cstheme="minorHAnsi"/>
            <w:noProof/>
          </w:rPr>
          <w:t>3. Bidder’s JV Members Information Form</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_Toc80005562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38</w:t>
        </w:r>
        <w:r w:rsidR="00100898" w:rsidRPr="003A0FBF">
          <w:rPr>
            <w:rFonts w:asciiTheme="minorHAnsi" w:hAnsiTheme="minorHAnsi" w:cstheme="minorHAnsi"/>
            <w:noProof/>
            <w:webHidden/>
          </w:rPr>
          <w:fldChar w:fldCharType="end"/>
        </w:r>
      </w:hyperlink>
    </w:p>
    <w:p w14:paraId="5D0911EE" w14:textId="3799BD93"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3" w:history="1">
        <w:r w:rsidR="00100898" w:rsidRPr="003A0FBF">
          <w:rPr>
            <w:rStyle w:val="Hyperlink"/>
            <w:rFonts w:asciiTheme="minorHAnsi" w:hAnsiTheme="minorHAnsi" w:cstheme="minorHAnsi"/>
            <w:noProof/>
          </w:rPr>
          <w:t>4. Price Schedule Forms</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_Toc80005563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39</w:t>
        </w:r>
        <w:r w:rsidR="00100898" w:rsidRPr="003A0FBF">
          <w:rPr>
            <w:rFonts w:asciiTheme="minorHAnsi" w:hAnsiTheme="minorHAnsi" w:cstheme="minorHAnsi"/>
            <w:noProof/>
            <w:webHidden/>
          </w:rPr>
          <w:fldChar w:fldCharType="end"/>
        </w:r>
      </w:hyperlink>
    </w:p>
    <w:p w14:paraId="4001ACB1" w14:textId="5EE31D8F"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4" w:history="1">
        <w:r w:rsidR="00100898" w:rsidRPr="003A0FBF">
          <w:rPr>
            <w:rStyle w:val="Hyperlink"/>
            <w:rFonts w:asciiTheme="minorHAnsi" w:hAnsiTheme="minorHAnsi" w:cstheme="minorHAnsi"/>
            <w:noProof/>
          </w:rPr>
          <w:t>5. Price Schedule</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_Toc80005564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40</w:t>
        </w:r>
        <w:r w:rsidR="00100898" w:rsidRPr="003A0FBF">
          <w:rPr>
            <w:rFonts w:asciiTheme="minorHAnsi" w:hAnsiTheme="minorHAnsi" w:cstheme="minorHAnsi"/>
            <w:noProof/>
            <w:webHidden/>
          </w:rPr>
          <w:fldChar w:fldCharType="end"/>
        </w:r>
      </w:hyperlink>
    </w:p>
    <w:p w14:paraId="1B4AE090" w14:textId="5599F6E6"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5" w:history="1">
        <w:r w:rsidR="00100898" w:rsidRPr="003A0FBF">
          <w:rPr>
            <w:rStyle w:val="Hyperlink"/>
            <w:rFonts w:asciiTheme="minorHAnsi" w:hAnsiTheme="minorHAnsi" w:cstheme="minorHAnsi"/>
            <w:noProof/>
          </w:rPr>
          <w:t>6. Price and Completion Schedule - Related Services</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_Toc80005565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41</w:t>
        </w:r>
        <w:r w:rsidR="00100898" w:rsidRPr="003A0FBF">
          <w:rPr>
            <w:rFonts w:asciiTheme="minorHAnsi" w:hAnsiTheme="minorHAnsi" w:cstheme="minorHAnsi"/>
            <w:noProof/>
            <w:webHidden/>
          </w:rPr>
          <w:fldChar w:fldCharType="end"/>
        </w:r>
      </w:hyperlink>
    </w:p>
    <w:p w14:paraId="2295BB1F" w14:textId="556271F8" w:rsidR="0010089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5566" w:history="1">
        <w:r w:rsidR="00100898" w:rsidRPr="003A0FBF">
          <w:rPr>
            <w:rStyle w:val="Hyperlink"/>
            <w:rFonts w:asciiTheme="minorHAnsi" w:hAnsiTheme="minorHAnsi" w:cstheme="minorHAnsi"/>
            <w:noProof/>
          </w:rPr>
          <w:t>7. Form of Bid-Securing Declaration</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_Toc80005566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48</w:t>
        </w:r>
        <w:r w:rsidR="00100898" w:rsidRPr="003A0FBF">
          <w:rPr>
            <w:rFonts w:asciiTheme="minorHAnsi" w:hAnsiTheme="minorHAnsi" w:cstheme="minorHAnsi"/>
            <w:noProof/>
            <w:webHidden/>
          </w:rPr>
          <w:fldChar w:fldCharType="end"/>
        </w:r>
      </w:hyperlink>
    </w:p>
    <w:p w14:paraId="653860B0" w14:textId="6759722F" w:rsidR="00100898" w:rsidRPr="003A0FBF" w:rsidRDefault="008302EF">
      <w:pPr>
        <w:pStyle w:val="TableofFigures"/>
        <w:tabs>
          <w:tab w:val="right" w:leader="dot" w:pos="9019"/>
        </w:tabs>
        <w:rPr>
          <w:rFonts w:asciiTheme="minorHAnsi" w:eastAsiaTheme="minorEastAsia" w:hAnsiTheme="minorHAnsi" w:cstheme="minorBidi"/>
          <w:noProof/>
          <w:sz w:val="22"/>
          <w:szCs w:val="28"/>
          <w:lang w:bidi="th-TH"/>
        </w:rPr>
      </w:pPr>
      <w:hyperlink w:anchor="_Toc80005567" w:history="1">
        <w:r w:rsidR="00100898" w:rsidRPr="003A0FBF">
          <w:rPr>
            <w:rStyle w:val="Hyperlink"/>
            <w:rFonts w:asciiTheme="minorHAnsi" w:hAnsiTheme="minorHAnsi" w:cstheme="minorHAnsi"/>
            <w:noProof/>
          </w:rPr>
          <w:t xml:space="preserve">8. Form </w:t>
        </w:r>
        <w:r w:rsidR="00100898" w:rsidRPr="003A0FBF">
          <w:rPr>
            <w:rStyle w:val="Hyperlink"/>
            <w:rFonts w:asciiTheme="minorHAnsi" w:hAnsiTheme="minorHAnsi" w:cstheme="minorHAnsi"/>
            <w:noProof/>
            <w:lang w:val="en-GB"/>
          </w:rPr>
          <w:t>Bank Guarantee for Bid Security</w:t>
        </w:r>
        <w:r w:rsidR="00100898" w:rsidRPr="003A0FBF">
          <w:rPr>
            <w:rFonts w:asciiTheme="minorHAnsi" w:hAnsiTheme="minorHAnsi" w:cstheme="minorHAnsi"/>
            <w:noProof/>
            <w:webHidden/>
          </w:rPr>
          <w:tab/>
        </w:r>
        <w:r w:rsidR="00100898" w:rsidRPr="003A0FBF">
          <w:rPr>
            <w:rFonts w:asciiTheme="minorHAnsi" w:hAnsiTheme="minorHAnsi" w:cstheme="minorHAnsi"/>
            <w:noProof/>
            <w:webHidden/>
          </w:rPr>
          <w:fldChar w:fldCharType="begin"/>
        </w:r>
        <w:r w:rsidR="00100898" w:rsidRPr="003A0FBF">
          <w:rPr>
            <w:rFonts w:asciiTheme="minorHAnsi" w:hAnsiTheme="minorHAnsi" w:cstheme="minorHAnsi"/>
            <w:noProof/>
            <w:webHidden/>
          </w:rPr>
          <w:instrText xml:space="preserve"> PAGEREF _Toc80005567 \h </w:instrText>
        </w:r>
        <w:r w:rsidR="00100898" w:rsidRPr="003A0FBF">
          <w:rPr>
            <w:rFonts w:asciiTheme="minorHAnsi" w:hAnsiTheme="minorHAnsi" w:cstheme="minorHAnsi"/>
            <w:noProof/>
            <w:webHidden/>
          </w:rPr>
        </w:r>
        <w:r w:rsidR="00100898" w:rsidRPr="003A0FBF">
          <w:rPr>
            <w:rFonts w:asciiTheme="minorHAnsi" w:hAnsiTheme="minorHAnsi" w:cstheme="minorHAnsi"/>
            <w:noProof/>
            <w:webHidden/>
          </w:rPr>
          <w:fldChar w:fldCharType="separate"/>
        </w:r>
        <w:r w:rsidR="00576EB2">
          <w:rPr>
            <w:rFonts w:asciiTheme="minorHAnsi" w:hAnsiTheme="minorHAnsi" w:cstheme="minorHAnsi"/>
            <w:noProof/>
            <w:webHidden/>
          </w:rPr>
          <w:t>50</w:t>
        </w:r>
        <w:r w:rsidR="00100898" w:rsidRPr="003A0FBF">
          <w:rPr>
            <w:rFonts w:asciiTheme="minorHAnsi" w:hAnsiTheme="minorHAnsi" w:cstheme="minorHAnsi"/>
            <w:noProof/>
            <w:webHidden/>
          </w:rPr>
          <w:fldChar w:fldCharType="end"/>
        </w:r>
      </w:hyperlink>
    </w:p>
    <w:p w14:paraId="3EE22444" w14:textId="397C1838" w:rsidR="00100898" w:rsidRPr="003A0FBF" w:rsidRDefault="008302EF">
      <w:pPr>
        <w:pStyle w:val="TableofFigures"/>
        <w:tabs>
          <w:tab w:val="right" w:leader="dot" w:pos="9019"/>
        </w:tabs>
        <w:rPr>
          <w:rFonts w:asciiTheme="minorHAnsi" w:eastAsiaTheme="minorEastAsia" w:hAnsiTheme="minorHAnsi" w:cstheme="minorBidi"/>
          <w:noProof/>
          <w:sz w:val="22"/>
          <w:szCs w:val="28"/>
          <w:lang w:bidi="th-TH"/>
        </w:rPr>
      </w:pPr>
      <w:hyperlink w:anchor="_Toc80005568" w:history="1">
        <w:r w:rsidR="00100898" w:rsidRPr="003A0FBF">
          <w:rPr>
            <w:rStyle w:val="Hyperlink"/>
            <w:rFonts w:cstheme="minorHAnsi"/>
            <w:noProof/>
          </w:rPr>
          <w:t>9. Manufacturer’s Authorization</w:t>
        </w:r>
        <w:r w:rsidR="00100898" w:rsidRPr="003A0FBF">
          <w:rPr>
            <w:noProof/>
            <w:webHidden/>
          </w:rPr>
          <w:tab/>
        </w:r>
        <w:r w:rsidR="00100898" w:rsidRPr="003A0FBF">
          <w:rPr>
            <w:noProof/>
            <w:webHidden/>
          </w:rPr>
          <w:fldChar w:fldCharType="begin"/>
        </w:r>
        <w:r w:rsidR="00100898" w:rsidRPr="003A0FBF">
          <w:rPr>
            <w:noProof/>
            <w:webHidden/>
          </w:rPr>
          <w:instrText xml:space="preserve"> PAGEREF _Toc80005568 \h </w:instrText>
        </w:r>
        <w:r w:rsidR="00100898" w:rsidRPr="003A0FBF">
          <w:rPr>
            <w:noProof/>
            <w:webHidden/>
          </w:rPr>
        </w:r>
        <w:r w:rsidR="00100898" w:rsidRPr="003A0FBF">
          <w:rPr>
            <w:noProof/>
            <w:webHidden/>
          </w:rPr>
          <w:fldChar w:fldCharType="separate"/>
        </w:r>
        <w:r w:rsidR="00576EB2">
          <w:rPr>
            <w:noProof/>
            <w:webHidden/>
          </w:rPr>
          <w:t>51</w:t>
        </w:r>
        <w:r w:rsidR="00100898" w:rsidRPr="003A0FBF">
          <w:rPr>
            <w:noProof/>
            <w:webHidden/>
          </w:rPr>
          <w:fldChar w:fldCharType="end"/>
        </w:r>
      </w:hyperlink>
    </w:p>
    <w:p w14:paraId="314AECD0" w14:textId="68B9E3F9" w:rsidR="009D5699" w:rsidRPr="003A0FBF" w:rsidRDefault="00100898" w:rsidP="00100898">
      <w:pPr>
        <w:jc w:val="center"/>
        <w:rPr>
          <w:rFonts w:asciiTheme="minorHAnsi" w:hAnsiTheme="minorHAnsi" w:cstheme="minorHAnsi"/>
          <w:b/>
          <w:sz w:val="28"/>
          <w:szCs w:val="28"/>
        </w:rPr>
      </w:pPr>
      <w:r w:rsidRPr="003A0FBF">
        <w:rPr>
          <w:rFonts w:asciiTheme="minorHAnsi" w:hAnsiTheme="minorHAnsi" w:cstheme="minorHAnsi"/>
          <w:b/>
          <w:sz w:val="28"/>
          <w:szCs w:val="28"/>
        </w:rPr>
        <w:fldChar w:fldCharType="end"/>
      </w:r>
    </w:p>
    <w:p w14:paraId="226BC2C1" w14:textId="77777777" w:rsidR="009D5699" w:rsidRPr="003A0FB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pPr>
      <w:r w:rsidRPr="003A0FBF">
        <w:rPr>
          <w:rFonts w:asciiTheme="minorHAnsi" w:hAnsiTheme="minorHAnsi" w:cstheme="minorHAnsi"/>
          <w:szCs w:val="24"/>
        </w:rPr>
        <w:br w:type="page"/>
      </w:r>
    </w:p>
    <w:bookmarkStart w:id="298" w:name="_Toc345681383"/>
    <w:bookmarkStart w:id="299" w:name="_Toc58235040"/>
    <w:p w14:paraId="291B82E1" w14:textId="181DC9F5" w:rsidR="00100898" w:rsidRPr="003A0FBF" w:rsidRDefault="00100898" w:rsidP="00100898">
      <w:pPr>
        <w:pStyle w:val="SectionVHeader"/>
        <w:spacing w:before="0"/>
        <w:rPr>
          <w:rFonts w:asciiTheme="minorHAnsi" w:hAnsiTheme="minorHAnsi" w:cstheme="minorHAnsi"/>
          <w:sz w:val="32"/>
          <w:szCs w:val="32"/>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Form \* ARABIC </w:instrText>
      </w:r>
      <w:r w:rsidRPr="003A0FBF">
        <w:rPr>
          <w:rFonts w:asciiTheme="minorHAnsi" w:hAnsiTheme="minorHAnsi" w:cstheme="minorHAnsi"/>
          <w:sz w:val="32"/>
          <w:szCs w:val="32"/>
        </w:rPr>
        <w:fldChar w:fldCharType="separate"/>
      </w:r>
      <w:bookmarkStart w:id="300" w:name="_Toc80005560"/>
      <w:r w:rsidR="00576EB2">
        <w:rPr>
          <w:rFonts w:asciiTheme="minorHAnsi" w:hAnsiTheme="minorHAnsi" w:cstheme="minorHAnsi"/>
          <w:noProof/>
          <w:sz w:val="32"/>
          <w:szCs w:val="32"/>
        </w:rPr>
        <w:t>1</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w:t>
      </w:r>
      <w:r w:rsidR="009D5699" w:rsidRPr="003A0FBF">
        <w:rPr>
          <w:rFonts w:asciiTheme="minorHAnsi" w:hAnsiTheme="minorHAnsi" w:cstheme="minorHAnsi"/>
          <w:sz w:val="32"/>
          <w:szCs w:val="32"/>
        </w:rPr>
        <w:t>Letter of Bid</w:t>
      </w:r>
      <w:bookmarkEnd w:id="298"/>
      <w:bookmarkEnd w:id="299"/>
      <w:bookmarkEnd w:id="30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D5699" w:rsidRPr="003A0FBF" w14:paraId="2801F1DE" w14:textId="77777777">
        <w:tc>
          <w:tcPr>
            <w:tcW w:w="9864" w:type="dxa"/>
          </w:tcPr>
          <w:p w14:paraId="7A04E3C6" w14:textId="77777777" w:rsidR="009D5699" w:rsidRPr="003A0FBF" w:rsidRDefault="009D5699" w:rsidP="00990BEE">
            <w:pPr>
              <w:rPr>
                <w:rFonts w:asciiTheme="minorHAnsi" w:hAnsiTheme="minorHAnsi" w:cstheme="minorHAnsi"/>
                <w:i/>
                <w:szCs w:val="24"/>
              </w:rPr>
            </w:pPr>
            <w:r w:rsidRPr="003A0FBF">
              <w:rPr>
                <w:rFonts w:asciiTheme="minorHAnsi" w:hAnsiTheme="minorHAnsi" w:cstheme="minorHAnsi"/>
                <w:i/>
                <w:szCs w:val="24"/>
              </w:rPr>
              <w:t>The Bidder must prepare the Letter of Bid on stationery with its letterhead clearly showing the Bidder’s complete name and address.</w:t>
            </w:r>
          </w:p>
          <w:p w14:paraId="28A31E43" w14:textId="77777777" w:rsidR="009D5699" w:rsidRPr="003A0FBF" w:rsidRDefault="009D5699" w:rsidP="00990BEE">
            <w:pPr>
              <w:rPr>
                <w:rFonts w:asciiTheme="minorHAnsi" w:hAnsiTheme="minorHAnsi" w:cstheme="minorHAnsi"/>
                <w:i/>
                <w:szCs w:val="24"/>
              </w:rPr>
            </w:pPr>
          </w:p>
          <w:p w14:paraId="0F5E196C" w14:textId="16818B2F" w:rsidR="009D5699" w:rsidRPr="003A0FBF" w:rsidRDefault="009D5699" w:rsidP="00990BEE">
            <w:pPr>
              <w:rPr>
                <w:rFonts w:asciiTheme="minorHAnsi" w:hAnsiTheme="minorHAnsi" w:cstheme="minorHAnsi"/>
                <w:b/>
                <w:i/>
                <w:szCs w:val="24"/>
              </w:rPr>
            </w:pPr>
            <w:r w:rsidRPr="003A0FBF">
              <w:rPr>
                <w:rFonts w:asciiTheme="minorHAnsi" w:hAnsiTheme="minorHAnsi" w:cstheme="minorHAnsi"/>
                <w:b/>
                <w:i/>
                <w:szCs w:val="24"/>
              </w:rPr>
              <w:t>Note:  All italicized text is for use in preparing these forms and shall be deleted from the final products.</w:t>
            </w:r>
          </w:p>
        </w:tc>
      </w:tr>
    </w:tbl>
    <w:p w14:paraId="7897254C" w14:textId="77777777" w:rsidR="009D5699" w:rsidRPr="003A0FBF" w:rsidRDefault="009D5699" w:rsidP="00FD547F">
      <w:pPr>
        <w:tabs>
          <w:tab w:val="right" w:pos="9000"/>
        </w:tabs>
        <w:rPr>
          <w:rFonts w:asciiTheme="minorHAnsi" w:hAnsiTheme="minorHAnsi" w:cstheme="minorHAnsi"/>
          <w:szCs w:val="24"/>
        </w:rPr>
      </w:pPr>
    </w:p>
    <w:p w14:paraId="597ED26A" w14:textId="77777777" w:rsidR="009D5699" w:rsidRPr="003A0FBF" w:rsidRDefault="009D5699" w:rsidP="00FD547F">
      <w:pPr>
        <w:tabs>
          <w:tab w:val="right" w:pos="9000"/>
        </w:tabs>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b/>
          <w:szCs w:val="24"/>
        </w:rPr>
        <w:t>[insert date (as day, month and year) of Bid Submission]</w:t>
      </w:r>
    </w:p>
    <w:p w14:paraId="715B0572" w14:textId="38692BFF" w:rsidR="009D5699" w:rsidRPr="003A0FBF" w:rsidRDefault="005F3992" w:rsidP="00FD547F">
      <w:pPr>
        <w:tabs>
          <w:tab w:val="right" w:pos="9000"/>
        </w:tabs>
        <w:rPr>
          <w:rFonts w:asciiTheme="minorHAnsi" w:hAnsiTheme="minorHAnsi" w:cstheme="minorHAnsi"/>
          <w:szCs w:val="24"/>
        </w:rPr>
      </w:pPr>
      <w:r w:rsidRPr="003A0FBF">
        <w:rPr>
          <w:rFonts w:asciiTheme="minorHAnsi" w:hAnsiTheme="minorHAnsi" w:cstheme="minorHAnsi"/>
          <w:szCs w:val="24"/>
        </w:rPr>
        <w:t>OB</w:t>
      </w:r>
      <w:r w:rsidR="009D5699" w:rsidRPr="003A0FBF">
        <w:rPr>
          <w:rFonts w:asciiTheme="minorHAnsi" w:hAnsiTheme="minorHAnsi" w:cstheme="minorHAnsi"/>
          <w:szCs w:val="24"/>
        </w:rPr>
        <w:t xml:space="preserve"> No.: </w:t>
      </w:r>
      <w:r w:rsidR="009D5699" w:rsidRPr="003A0FBF">
        <w:rPr>
          <w:rFonts w:asciiTheme="minorHAnsi" w:hAnsiTheme="minorHAnsi" w:cstheme="minorHAnsi"/>
          <w:b/>
          <w:szCs w:val="24"/>
          <w:u w:val="single"/>
        </w:rPr>
        <w:t>[</w:t>
      </w:r>
      <w:r w:rsidR="009D5699" w:rsidRPr="003A0FBF">
        <w:rPr>
          <w:rFonts w:asciiTheme="minorHAnsi" w:hAnsiTheme="minorHAnsi" w:cstheme="minorHAnsi"/>
          <w:b/>
          <w:i/>
          <w:szCs w:val="24"/>
          <w:u w:val="single"/>
        </w:rPr>
        <w:t>insert number of bidding process</w:t>
      </w:r>
      <w:r w:rsidR="009D5699" w:rsidRPr="003A0FBF">
        <w:rPr>
          <w:rFonts w:asciiTheme="minorHAnsi" w:hAnsiTheme="minorHAnsi" w:cstheme="minorHAnsi"/>
          <w:b/>
          <w:szCs w:val="24"/>
          <w:u w:val="single"/>
        </w:rPr>
        <w:t>]</w:t>
      </w:r>
    </w:p>
    <w:p w14:paraId="4BECD78E" w14:textId="77777777" w:rsidR="009D5699" w:rsidRPr="003A0FBF" w:rsidRDefault="009D5699" w:rsidP="00FD547F">
      <w:pPr>
        <w:tabs>
          <w:tab w:val="right" w:pos="9000"/>
        </w:tabs>
        <w:rPr>
          <w:rFonts w:asciiTheme="minorHAnsi" w:hAnsiTheme="minorHAnsi" w:cstheme="minorHAnsi"/>
          <w:szCs w:val="24"/>
        </w:rPr>
      </w:pPr>
      <w:r w:rsidRPr="003A0FBF">
        <w:rPr>
          <w:rFonts w:asciiTheme="minorHAnsi" w:hAnsiTheme="minorHAnsi" w:cstheme="minorHAnsi"/>
          <w:szCs w:val="24"/>
        </w:rPr>
        <w:t xml:space="preserve">Invitation for Bid No.: </w:t>
      </w:r>
      <w:r w:rsidRPr="003A0FBF">
        <w:rPr>
          <w:rFonts w:asciiTheme="minorHAnsi" w:hAnsiTheme="minorHAnsi" w:cstheme="minorHAnsi"/>
          <w:b/>
          <w:szCs w:val="24"/>
        </w:rPr>
        <w:t>[insert identification]</w:t>
      </w:r>
    </w:p>
    <w:p w14:paraId="58164737" w14:textId="77777777" w:rsidR="009D5699" w:rsidRPr="003A0FBF" w:rsidRDefault="009D5699" w:rsidP="00FD547F">
      <w:pPr>
        <w:rPr>
          <w:rFonts w:asciiTheme="minorHAnsi" w:hAnsiTheme="minorHAnsi" w:cstheme="minorHAnsi"/>
          <w:szCs w:val="24"/>
        </w:rPr>
      </w:pPr>
      <w:r w:rsidRPr="003A0FBF">
        <w:rPr>
          <w:rFonts w:asciiTheme="minorHAnsi" w:hAnsiTheme="minorHAnsi" w:cstheme="minorHAnsi"/>
          <w:iCs/>
          <w:szCs w:val="24"/>
        </w:rPr>
        <w:t>Alternative No.:</w:t>
      </w:r>
      <w:r w:rsidR="00AA110D" w:rsidRPr="003A0FBF">
        <w:rPr>
          <w:rFonts w:asciiTheme="minorHAnsi" w:hAnsiTheme="minorHAnsi" w:cstheme="minorHAnsi"/>
          <w:iCs/>
          <w:szCs w:val="24"/>
        </w:rPr>
        <w:t xml:space="preserve"> </w:t>
      </w:r>
      <w:r w:rsidRPr="003A0FBF">
        <w:rPr>
          <w:rFonts w:asciiTheme="minorHAnsi" w:hAnsiTheme="minorHAnsi" w:cstheme="minorHAnsi"/>
          <w:b/>
          <w:i/>
          <w:iCs/>
          <w:szCs w:val="24"/>
        </w:rPr>
        <w:t>[insert identification No if this is a Bid for an alternative]</w:t>
      </w:r>
    </w:p>
    <w:p w14:paraId="69B6E0A5" w14:textId="77777777" w:rsidR="009D5699" w:rsidRPr="003A0FBF" w:rsidRDefault="009D5699" w:rsidP="00FD547F">
      <w:pPr>
        <w:rPr>
          <w:rFonts w:asciiTheme="minorHAnsi" w:hAnsiTheme="minorHAnsi" w:cstheme="minorHAnsi"/>
          <w:szCs w:val="24"/>
        </w:rPr>
      </w:pPr>
    </w:p>
    <w:p w14:paraId="27D507B7" w14:textId="21BA7DB7" w:rsidR="009D5699" w:rsidRPr="003A0FBF" w:rsidRDefault="009D5699" w:rsidP="00FD547F">
      <w:pPr>
        <w:rPr>
          <w:rFonts w:asciiTheme="minorHAnsi" w:hAnsiTheme="minorHAnsi" w:cstheme="minorHAnsi"/>
          <w:b/>
          <w:szCs w:val="24"/>
        </w:rPr>
      </w:pPr>
      <w:r w:rsidRPr="003A0FBF">
        <w:rPr>
          <w:rFonts w:asciiTheme="minorHAnsi" w:hAnsiTheme="minorHAnsi" w:cstheme="minorHAnsi"/>
          <w:szCs w:val="24"/>
        </w:rPr>
        <w:t>To</w:t>
      </w:r>
      <w:r w:rsidR="002D5782" w:rsidRPr="003A0FBF">
        <w:rPr>
          <w:rFonts w:asciiTheme="minorHAnsi" w:hAnsiTheme="minorHAnsi" w:cstheme="minorHAnsi"/>
          <w:szCs w:val="24"/>
        </w:rPr>
        <w:t>: [</w:t>
      </w:r>
      <w:r w:rsidRPr="003A0FBF">
        <w:rPr>
          <w:rFonts w:asciiTheme="minorHAnsi" w:hAnsiTheme="minorHAnsi" w:cstheme="minorHAnsi"/>
          <w:b/>
          <w:i/>
          <w:szCs w:val="24"/>
        </w:rPr>
        <w:t xml:space="preserve">insert complete name of </w:t>
      </w:r>
      <w:r w:rsidR="00AA0238" w:rsidRPr="003A0FBF">
        <w:rPr>
          <w:rFonts w:asciiTheme="minorHAnsi" w:hAnsiTheme="minorHAnsi" w:cstheme="minorHAnsi"/>
          <w:b/>
          <w:i/>
          <w:szCs w:val="24"/>
        </w:rPr>
        <w:t>Procuring Entity</w:t>
      </w:r>
      <w:r w:rsidRPr="003A0FBF">
        <w:rPr>
          <w:rFonts w:asciiTheme="minorHAnsi" w:hAnsiTheme="minorHAnsi" w:cstheme="minorHAnsi"/>
          <w:b/>
          <w:szCs w:val="24"/>
        </w:rPr>
        <w:t>]</w:t>
      </w:r>
    </w:p>
    <w:p w14:paraId="3295AEEE" w14:textId="77777777" w:rsidR="009D5699" w:rsidRPr="003A0FBF" w:rsidRDefault="009D5699" w:rsidP="00FD547F">
      <w:pPr>
        <w:rPr>
          <w:rFonts w:asciiTheme="minorHAnsi" w:hAnsiTheme="minorHAnsi" w:cstheme="minorHAnsi"/>
          <w:szCs w:val="24"/>
        </w:rPr>
      </w:pPr>
    </w:p>
    <w:p w14:paraId="3364A3D3" w14:textId="5DF61913"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have examined and have no reservations to the Bidding Documents, including Addenda issued in accordance with Instructions to Bidders (ITB 8);</w:t>
      </w:r>
    </w:p>
    <w:p w14:paraId="36ED9471"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bCs/>
          <w:szCs w:val="24"/>
        </w:rPr>
        <w:t xml:space="preserve">We </w:t>
      </w:r>
      <w:r w:rsidRPr="003A0FBF">
        <w:rPr>
          <w:rFonts w:asciiTheme="minorHAnsi" w:hAnsiTheme="minorHAnsi" w:cstheme="minorHAnsi"/>
          <w:szCs w:val="24"/>
        </w:rPr>
        <w:t>meet</w:t>
      </w:r>
      <w:r w:rsidRPr="003A0FBF">
        <w:rPr>
          <w:rFonts w:asciiTheme="minorHAnsi" w:hAnsiTheme="minorHAnsi" w:cstheme="minorHAnsi"/>
          <w:bCs/>
          <w:szCs w:val="24"/>
        </w:rPr>
        <w:t xml:space="preserve"> the eligibility requirements and have no conflict of interest in accordance with ITB 4;</w:t>
      </w:r>
    </w:p>
    <w:p w14:paraId="53649522" w14:textId="248A274B"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bCs/>
          <w:szCs w:val="24"/>
        </w:rPr>
        <w:t xml:space="preserve">We </w:t>
      </w:r>
      <w:r w:rsidRPr="003A0FBF">
        <w:rPr>
          <w:rFonts w:asciiTheme="minorHAnsi" w:hAnsiTheme="minorHAnsi" w:cstheme="minorHAnsi"/>
          <w:szCs w:val="24"/>
        </w:rPr>
        <w:t>have not</w:t>
      </w:r>
      <w:r w:rsidRPr="003A0FBF">
        <w:rPr>
          <w:rFonts w:asciiTheme="minorHAnsi" w:hAnsiTheme="minorHAnsi" w:cstheme="minorHAnsi"/>
          <w:bCs/>
          <w:szCs w:val="24"/>
        </w:rPr>
        <w:t xml:space="preserve"> been suspended nor declared ineligible by the </w:t>
      </w:r>
      <w:r w:rsidR="00AA0238" w:rsidRPr="003A0FBF">
        <w:rPr>
          <w:rFonts w:asciiTheme="minorHAnsi" w:hAnsiTheme="minorHAnsi" w:cstheme="minorHAnsi"/>
          <w:bCs/>
          <w:szCs w:val="24"/>
        </w:rPr>
        <w:t>Procuring Entity</w:t>
      </w:r>
      <w:r w:rsidR="00AA110D" w:rsidRPr="003A0FBF">
        <w:rPr>
          <w:rFonts w:asciiTheme="minorHAnsi" w:hAnsiTheme="minorHAnsi" w:cstheme="minorHAnsi"/>
          <w:bCs/>
          <w:szCs w:val="24"/>
        </w:rPr>
        <w:t xml:space="preserve"> based</w:t>
      </w:r>
      <w:r w:rsidRPr="003A0FBF">
        <w:rPr>
          <w:rFonts w:asciiTheme="minorHAnsi" w:hAnsiTheme="minorHAnsi" w:cstheme="minorHAnsi"/>
          <w:bCs/>
          <w:szCs w:val="24"/>
        </w:rPr>
        <w:t xml:space="preserve"> on execution of a Bid Securing Declaration in the </w:t>
      </w:r>
      <w:r w:rsidR="008D4934" w:rsidRPr="003A0FBF">
        <w:rPr>
          <w:rFonts w:asciiTheme="minorHAnsi" w:hAnsiTheme="minorHAnsi" w:cstheme="minorHAnsi"/>
          <w:szCs w:val="24"/>
        </w:rPr>
        <w:t xml:space="preserve">Lao PDR </w:t>
      </w:r>
      <w:r w:rsidRPr="003A0FBF">
        <w:rPr>
          <w:rFonts w:asciiTheme="minorHAnsi" w:hAnsiTheme="minorHAnsi" w:cstheme="minorHAnsi"/>
          <w:szCs w:val="24"/>
        </w:rPr>
        <w:t>in accordance with ITB 4.6</w:t>
      </w:r>
    </w:p>
    <w:p w14:paraId="54BA0A46"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offer to supply in conformity with the Bidding Documents and in accordance with the Delivery Schedules specified in the Schedule of Requirements the following Goods:</w:t>
      </w:r>
      <w:r w:rsidR="00AA110D" w:rsidRPr="003A0FBF">
        <w:rPr>
          <w:rFonts w:asciiTheme="minorHAnsi" w:hAnsiTheme="minorHAnsi" w:cstheme="minorHAnsi"/>
          <w:szCs w:val="24"/>
        </w:rPr>
        <w:t xml:space="preserve"> </w:t>
      </w:r>
      <w:r w:rsidRPr="003A0FBF">
        <w:rPr>
          <w:rFonts w:asciiTheme="minorHAnsi" w:hAnsiTheme="minorHAnsi" w:cstheme="minorHAnsi"/>
          <w:b/>
          <w:szCs w:val="24"/>
          <w:u w:val="single"/>
        </w:rPr>
        <w:t>[</w:t>
      </w:r>
      <w:r w:rsidRPr="003A0FBF">
        <w:rPr>
          <w:rFonts w:asciiTheme="minorHAnsi" w:hAnsiTheme="minorHAnsi" w:cstheme="minorHAnsi"/>
          <w:b/>
          <w:i/>
          <w:szCs w:val="24"/>
          <w:u w:val="single"/>
        </w:rPr>
        <w:t>insert a brief description of the Goods and Related Services</w:t>
      </w:r>
      <w:r w:rsidRPr="003A0FBF">
        <w:rPr>
          <w:rFonts w:asciiTheme="minorHAnsi" w:hAnsiTheme="minorHAnsi" w:cstheme="minorHAnsi"/>
          <w:b/>
          <w:szCs w:val="24"/>
          <w:u w:val="single"/>
        </w:rPr>
        <w:t>]</w:t>
      </w:r>
      <w:r w:rsidRPr="003A0FBF">
        <w:rPr>
          <w:rFonts w:asciiTheme="minorHAnsi" w:hAnsiTheme="minorHAnsi" w:cstheme="minorHAnsi"/>
          <w:szCs w:val="24"/>
        </w:rPr>
        <w:t>;</w:t>
      </w:r>
    </w:p>
    <w:p w14:paraId="0028FFDE"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 xml:space="preserve">The total price of our Bid, excluding any discounts offered in item (f) below is: </w:t>
      </w:r>
    </w:p>
    <w:p w14:paraId="3FEC925C" w14:textId="77777777" w:rsidR="009D5699" w:rsidRPr="003A0FBF" w:rsidRDefault="009D5699" w:rsidP="00FB353F">
      <w:pPr>
        <w:spacing w:after="200"/>
        <w:ind w:left="432"/>
        <w:jc w:val="both"/>
        <w:rPr>
          <w:rFonts w:asciiTheme="minorHAnsi" w:hAnsiTheme="minorHAnsi" w:cstheme="minorHAnsi"/>
          <w:szCs w:val="24"/>
        </w:rPr>
      </w:pPr>
      <w:r w:rsidRPr="003A0FBF">
        <w:rPr>
          <w:rFonts w:asciiTheme="minorHAnsi" w:hAnsiTheme="minorHAnsi" w:cstheme="minorHAnsi"/>
          <w:szCs w:val="24"/>
        </w:rPr>
        <w:t xml:space="preserve">In case of only one lot, total price of the Bid </w:t>
      </w:r>
      <w:r w:rsidRPr="003A0FBF">
        <w:rPr>
          <w:rFonts w:asciiTheme="minorHAnsi" w:hAnsiTheme="minorHAnsi" w:cstheme="minorHAnsi"/>
          <w:b/>
          <w:szCs w:val="24"/>
          <w:u w:val="single"/>
        </w:rPr>
        <w:t>[insert the total price of the bid in words and figures];</w:t>
      </w:r>
    </w:p>
    <w:p w14:paraId="71B79B6D" w14:textId="77777777" w:rsidR="009D5699" w:rsidRPr="003A0FBF" w:rsidRDefault="009D5699" w:rsidP="00FB353F">
      <w:pPr>
        <w:spacing w:after="200"/>
        <w:ind w:left="432"/>
        <w:jc w:val="both"/>
        <w:rPr>
          <w:rFonts w:asciiTheme="minorHAnsi" w:hAnsiTheme="minorHAnsi" w:cstheme="minorHAnsi"/>
          <w:szCs w:val="24"/>
          <w:u w:val="single"/>
        </w:rPr>
      </w:pPr>
      <w:r w:rsidRPr="003A0FBF">
        <w:rPr>
          <w:rFonts w:asciiTheme="minorHAnsi" w:hAnsiTheme="minorHAnsi" w:cstheme="minorHAnsi"/>
          <w:szCs w:val="24"/>
          <w:u w:val="single"/>
        </w:rPr>
        <w:t xml:space="preserve">In case of multiple lots, total price of each lot </w:t>
      </w:r>
      <w:r w:rsidRPr="003A0FBF">
        <w:rPr>
          <w:rFonts w:asciiTheme="minorHAnsi" w:hAnsiTheme="minorHAnsi" w:cstheme="minorHAnsi"/>
          <w:b/>
          <w:szCs w:val="24"/>
          <w:u w:val="single"/>
        </w:rPr>
        <w:t>[insert the total price of each lot in words and figures];</w:t>
      </w:r>
    </w:p>
    <w:p w14:paraId="2BD2A22E" w14:textId="77777777" w:rsidR="009D5699" w:rsidRPr="003A0FBF" w:rsidRDefault="009D5699" w:rsidP="00FB353F">
      <w:pPr>
        <w:spacing w:after="200"/>
        <w:ind w:left="432"/>
        <w:jc w:val="both"/>
        <w:rPr>
          <w:rFonts w:asciiTheme="minorHAnsi" w:hAnsiTheme="minorHAnsi" w:cstheme="minorHAnsi"/>
          <w:szCs w:val="24"/>
        </w:rPr>
      </w:pPr>
      <w:r w:rsidRPr="003A0FBF">
        <w:rPr>
          <w:rFonts w:asciiTheme="minorHAnsi" w:hAnsiTheme="minorHAnsi" w:cstheme="minorHAnsi"/>
          <w:szCs w:val="24"/>
          <w:u w:val="single"/>
        </w:rPr>
        <w:t xml:space="preserve">In case of multiple lots, total price of all lots (sum of all lots) </w:t>
      </w:r>
      <w:r w:rsidRPr="003A0FBF">
        <w:rPr>
          <w:rFonts w:asciiTheme="minorHAnsi" w:hAnsiTheme="minorHAnsi" w:cstheme="minorHAnsi"/>
          <w:b/>
          <w:szCs w:val="24"/>
          <w:u w:val="single"/>
        </w:rPr>
        <w:t>[insert the total price of all lots in words and figures]</w:t>
      </w:r>
      <w:r w:rsidRPr="003A0FBF">
        <w:rPr>
          <w:rFonts w:asciiTheme="minorHAnsi" w:hAnsiTheme="minorHAnsi" w:cstheme="minorHAnsi"/>
          <w:szCs w:val="24"/>
        </w:rPr>
        <w:t>;</w:t>
      </w:r>
    </w:p>
    <w:p w14:paraId="4AA482AC" w14:textId="77777777" w:rsidR="009D5699" w:rsidRPr="003A0FBF" w:rsidRDefault="009D5699" w:rsidP="00E06B5E">
      <w:pPr>
        <w:pStyle w:val="ListParagraph"/>
        <w:numPr>
          <w:ilvl w:val="0"/>
          <w:numId w:val="76"/>
        </w:numPr>
        <w:spacing w:after="200"/>
        <w:ind w:left="432" w:hanging="432"/>
        <w:rPr>
          <w:rFonts w:asciiTheme="minorHAnsi" w:hAnsiTheme="minorHAnsi" w:cstheme="minorHAnsi"/>
          <w:szCs w:val="24"/>
        </w:rPr>
      </w:pPr>
      <w:r w:rsidRPr="003A0FBF">
        <w:rPr>
          <w:rFonts w:asciiTheme="minorHAnsi" w:hAnsiTheme="minorHAnsi" w:cstheme="minorHAnsi"/>
          <w:szCs w:val="24"/>
        </w:rPr>
        <w:t xml:space="preserve">The discounts offered and the methodology for their application are: </w:t>
      </w:r>
    </w:p>
    <w:p w14:paraId="2435D0A9" w14:textId="77777777" w:rsidR="009D5699" w:rsidRPr="003A0FBF" w:rsidRDefault="009D5699" w:rsidP="00FD547F">
      <w:pPr>
        <w:spacing w:after="200"/>
        <w:ind w:left="864" w:hanging="432"/>
        <w:rPr>
          <w:rFonts w:asciiTheme="minorHAnsi" w:hAnsiTheme="minorHAnsi" w:cstheme="minorHAnsi"/>
          <w:szCs w:val="24"/>
          <w:u w:val="single"/>
        </w:rPr>
      </w:pPr>
      <w:r w:rsidRPr="003A0FBF">
        <w:rPr>
          <w:rFonts w:asciiTheme="minorHAnsi" w:hAnsiTheme="minorHAnsi" w:cstheme="minorHAnsi"/>
          <w:szCs w:val="24"/>
        </w:rPr>
        <w:t>(i) The</w:t>
      </w:r>
      <w:r w:rsidRPr="003A0FBF">
        <w:rPr>
          <w:rFonts w:asciiTheme="minorHAnsi" w:hAnsiTheme="minorHAnsi" w:cstheme="minorHAnsi"/>
          <w:szCs w:val="24"/>
          <w:u w:val="single"/>
        </w:rPr>
        <w:t xml:space="preserve"> discounts offered are: </w:t>
      </w:r>
      <w:r w:rsidRPr="003A0FBF">
        <w:rPr>
          <w:rFonts w:asciiTheme="minorHAnsi" w:hAnsiTheme="minorHAnsi" w:cstheme="minorHAnsi"/>
          <w:b/>
          <w:szCs w:val="24"/>
          <w:u w:val="single"/>
        </w:rPr>
        <w:t>[Specify in detail each discount offered</w:t>
      </w:r>
      <w:r w:rsidRPr="003A0FBF">
        <w:rPr>
          <w:rFonts w:asciiTheme="minorHAnsi" w:hAnsiTheme="minorHAnsi" w:cstheme="minorHAnsi"/>
          <w:szCs w:val="24"/>
          <w:u w:val="single"/>
        </w:rPr>
        <w:t>]</w:t>
      </w:r>
    </w:p>
    <w:p w14:paraId="3F92A482" w14:textId="77777777" w:rsidR="009D5699" w:rsidRPr="003A0FBF" w:rsidRDefault="009D5699" w:rsidP="00FD547F">
      <w:pPr>
        <w:spacing w:after="200"/>
        <w:ind w:left="864" w:hanging="432"/>
        <w:rPr>
          <w:rFonts w:asciiTheme="minorHAnsi" w:hAnsiTheme="minorHAnsi" w:cstheme="minorHAnsi"/>
          <w:szCs w:val="24"/>
          <w:u w:val="single"/>
        </w:rPr>
      </w:pPr>
      <w:r w:rsidRPr="003A0FBF">
        <w:rPr>
          <w:rFonts w:asciiTheme="minorHAnsi" w:hAnsiTheme="minorHAnsi" w:cstheme="minorHAnsi"/>
          <w:szCs w:val="24"/>
        </w:rPr>
        <w:t>(ii) The</w:t>
      </w:r>
      <w:r w:rsidRPr="003A0FBF">
        <w:rPr>
          <w:rFonts w:asciiTheme="minorHAnsi" w:hAnsiTheme="minorHAnsi" w:cstheme="minorHAnsi"/>
          <w:szCs w:val="24"/>
          <w:u w:val="single"/>
        </w:rPr>
        <w:t xml:space="preserve"> exact method of calculations to determine the net price after application of discounts is shown below:</w:t>
      </w:r>
      <w:r w:rsidR="00AA110D" w:rsidRPr="003A0FBF">
        <w:rPr>
          <w:rFonts w:asciiTheme="minorHAnsi" w:hAnsiTheme="minorHAnsi" w:cstheme="minorHAnsi"/>
          <w:szCs w:val="24"/>
          <w:u w:val="single"/>
        </w:rPr>
        <w:t xml:space="preserve"> </w:t>
      </w:r>
      <w:r w:rsidRPr="003A0FBF">
        <w:rPr>
          <w:rFonts w:asciiTheme="minorHAnsi" w:hAnsiTheme="minorHAnsi" w:cstheme="minorHAnsi"/>
          <w:szCs w:val="24"/>
          <w:u w:val="single"/>
        </w:rPr>
        <w:t>[</w:t>
      </w:r>
      <w:r w:rsidRPr="003A0FBF">
        <w:rPr>
          <w:rFonts w:asciiTheme="minorHAnsi" w:hAnsiTheme="minorHAnsi" w:cstheme="minorHAnsi"/>
          <w:b/>
          <w:szCs w:val="24"/>
          <w:u w:val="single"/>
        </w:rPr>
        <w:t>Specify in detail the method that shall be used to apply the discounts</w:t>
      </w:r>
      <w:r w:rsidRPr="003A0FBF">
        <w:rPr>
          <w:rFonts w:asciiTheme="minorHAnsi" w:hAnsiTheme="minorHAnsi" w:cstheme="minorHAnsi"/>
          <w:szCs w:val="24"/>
          <w:u w:val="single"/>
        </w:rPr>
        <w:t>];</w:t>
      </w:r>
    </w:p>
    <w:p w14:paraId="77BDE325"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Our bid shall be valid for a period as specified in ITB 18 from the date fixed for the bid submission deadline in accordance with the Bidding Documents, and it shall remain binding upon us and may be accepted at any time before the expiration of that period;</w:t>
      </w:r>
    </w:p>
    <w:p w14:paraId="4ABFED10"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lastRenderedPageBreak/>
        <w:t>If our bid is accepted, we commit to obtain a performance security in accordance with the Bidding Documents;</w:t>
      </w:r>
    </w:p>
    <w:p w14:paraId="3FF66AEF"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are not participating, as a Bidder or as a subcontractor, in more than one bid in this bidding process in accordance with ITB 4.3(e), other than alternative bids submitted in accordance with ITB 13;</w:t>
      </w:r>
    </w:p>
    <w:p w14:paraId="6B7130C8" w14:textId="34BE4C04"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 xml:space="preserve">We, including any of our subcontractors or suppliers for any part of the contract, have not been declared ineligible </w:t>
      </w:r>
      <w:r w:rsidRPr="003A0FBF">
        <w:rPr>
          <w:rFonts w:asciiTheme="minorHAnsi" w:hAnsiTheme="minorHAnsi" w:cstheme="minorHAnsi"/>
          <w:iCs/>
          <w:szCs w:val="24"/>
        </w:rPr>
        <w:t xml:space="preserve">under </w:t>
      </w:r>
      <w:r w:rsidR="00910A32" w:rsidRPr="003A0FBF">
        <w:rPr>
          <w:rFonts w:asciiTheme="minorHAnsi" w:hAnsiTheme="minorHAnsi" w:cstheme="minorHAnsi"/>
          <w:iCs/>
          <w:szCs w:val="24"/>
        </w:rPr>
        <w:t>the laws</w:t>
      </w:r>
      <w:r w:rsidRPr="003A0FBF">
        <w:rPr>
          <w:rFonts w:asciiTheme="minorHAnsi" w:hAnsiTheme="minorHAnsi" w:cstheme="minorHAnsi"/>
          <w:iCs/>
          <w:szCs w:val="24"/>
        </w:rPr>
        <w:t xml:space="preserve"> or official regulations </w:t>
      </w:r>
      <w:r w:rsidR="008D4934" w:rsidRPr="003A0FBF">
        <w:rPr>
          <w:rFonts w:asciiTheme="minorHAnsi" w:hAnsiTheme="minorHAnsi" w:cstheme="minorHAnsi"/>
          <w:iCs/>
          <w:szCs w:val="24"/>
        </w:rPr>
        <w:t xml:space="preserve">of the Lao PDR, by the ADB or the WB, </w:t>
      </w:r>
      <w:r w:rsidRPr="003A0FBF">
        <w:rPr>
          <w:rFonts w:asciiTheme="minorHAnsi" w:hAnsiTheme="minorHAnsi" w:cstheme="minorHAnsi"/>
          <w:iCs/>
          <w:szCs w:val="24"/>
        </w:rPr>
        <w:t>or by an act of compliance with a decision of the United Nations Security Council;</w:t>
      </w:r>
    </w:p>
    <w:p w14:paraId="70696050" w14:textId="186DA7C2"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are not a government owned entity/ We are a government owned entity but meet the requirements of ITB 4.4</w:t>
      </w:r>
      <w:r w:rsidR="000F4C8E" w:rsidRPr="003A0FBF">
        <w:rPr>
          <w:rStyle w:val="FootnoteReference"/>
          <w:rFonts w:asciiTheme="minorHAnsi" w:hAnsiTheme="minorHAnsi"/>
          <w:szCs w:val="24"/>
        </w:rPr>
        <w:footnoteReference w:id="3"/>
      </w:r>
      <w:r w:rsidRPr="003A0FBF">
        <w:rPr>
          <w:rFonts w:asciiTheme="minorHAnsi" w:hAnsiTheme="minorHAnsi" w:cstheme="minorHAnsi"/>
          <w:szCs w:val="24"/>
        </w:rPr>
        <w:t>;</w:t>
      </w:r>
    </w:p>
    <w:p w14:paraId="15A0E06A"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 xml:space="preserve">We have paid, or will pay the following commissions, gratuities, or fees with respect to the bidding process or execution of the Contract: </w:t>
      </w:r>
      <w:r w:rsidRPr="003A0FBF">
        <w:rPr>
          <w:rFonts w:asciiTheme="minorHAnsi" w:hAnsiTheme="minorHAnsi" w:cstheme="minorHAnsi"/>
          <w:b/>
          <w:szCs w:val="24"/>
        </w:rPr>
        <w:t xml:space="preserve">[insert complete name of each Recipient, its full address, the reason for which each commission or </w:t>
      </w:r>
      <w:r w:rsidR="00AA110D" w:rsidRPr="003A0FBF">
        <w:rPr>
          <w:rFonts w:asciiTheme="minorHAnsi" w:hAnsiTheme="minorHAnsi" w:cstheme="minorHAnsi"/>
          <w:b/>
          <w:szCs w:val="24"/>
        </w:rPr>
        <w:t>gratuity was</w:t>
      </w:r>
      <w:r w:rsidRPr="003A0FBF">
        <w:rPr>
          <w:rFonts w:asciiTheme="minorHAnsi" w:hAnsiTheme="minorHAnsi" w:cstheme="minorHAnsi"/>
          <w:b/>
          <w:szCs w:val="24"/>
        </w:rPr>
        <w:t xml:space="preserve"> paid and the amount and currency of each such commission or gratuity]</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493"/>
        <w:gridCol w:w="2070"/>
        <w:gridCol w:w="1548"/>
      </w:tblGrid>
      <w:tr w:rsidR="009D5699" w:rsidRPr="003A0FBF" w14:paraId="1A776D06" w14:textId="77777777" w:rsidTr="001C2BDA">
        <w:trPr>
          <w:jc w:val="right"/>
        </w:trPr>
        <w:tc>
          <w:tcPr>
            <w:tcW w:w="2245" w:type="dxa"/>
          </w:tcPr>
          <w:p w14:paraId="15C9BA8C" w14:textId="77777777" w:rsidR="009D5699" w:rsidRPr="003A0FBF" w:rsidRDefault="009D5699" w:rsidP="00990BEE">
            <w:pPr>
              <w:rPr>
                <w:rFonts w:asciiTheme="minorHAnsi" w:hAnsiTheme="minorHAnsi" w:cstheme="minorHAnsi"/>
                <w:szCs w:val="24"/>
              </w:rPr>
            </w:pPr>
            <w:r w:rsidRPr="003A0FBF">
              <w:rPr>
                <w:rFonts w:asciiTheme="minorHAnsi" w:hAnsiTheme="minorHAnsi" w:cstheme="minorHAnsi"/>
                <w:szCs w:val="24"/>
              </w:rPr>
              <w:t>Name of Recipient</w:t>
            </w:r>
          </w:p>
        </w:tc>
        <w:tc>
          <w:tcPr>
            <w:tcW w:w="2493" w:type="dxa"/>
          </w:tcPr>
          <w:p w14:paraId="77064055" w14:textId="77777777" w:rsidR="009D5699" w:rsidRPr="003A0FBF" w:rsidRDefault="009D5699" w:rsidP="00990BEE">
            <w:pPr>
              <w:rPr>
                <w:rFonts w:asciiTheme="minorHAnsi" w:hAnsiTheme="minorHAnsi" w:cstheme="minorHAnsi"/>
                <w:szCs w:val="24"/>
              </w:rPr>
            </w:pPr>
            <w:r w:rsidRPr="003A0FBF">
              <w:rPr>
                <w:rFonts w:asciiTheme="minorHAnsi" w:hAnsiTheme="minorHAnsi" w:cstheme="minorHAnsi"/>
                <w:szCs w:val="24"/>
              </w:rPr>
              <w:t>Address</w:t>
            </w:r>
          </w:p>
        </w:tc>
        <w:tc>
          <w:tcPr>
            <w:tcW w:w="2070" w:type="dxa"/>
          </w:tcPr>
          <w:p w14:paraId="45DEF4EA" w14:textId="77777777" w:rsidR="009D5699" w:rsidRPr="003A0FBF" w:rsidRDefault="009D5699" w:rsidP="00990BEE">
            <w:pPr>
              <w:rPr>
                <w:rFonts w:asciiTheme="minorHAnsi" w:hAnsiTheme="minorHAnsi" w:cstheme="minorHAnsi"/>
                <w:szCs w:val="24"/>
              </w:rPr>
            </w:pPr>
            <w:r w:rsidRPr="003A0FBF">
              <w:rPr>
                <w:rFonts w:asciiTheme="minorHAnsi" w:hAnsiTheme="minorHAnsi" w:cstheme="minorHAnsi"/>
                <w:szCs w:val="24"/>
              </w:rPr>
              <w:t>Reason</w:t>
            </w:r>
          </w:p>
        </w:tc>
        <w:tc>
          <w:tcPr>
            <w:tcW w:w="1548" w:type="dxa"/>
          </w:tcPr>
          <w:p w14:paraId="15668E8D" w14:textId="77777777" w:rsidR="009D5699" w:rsidRPr="003A0FBF" w:rsidRDefault="009D5699" w:rsidP="00990BEE">
            <w:pPr>
              <w:rPr>
                <w:rFonts w:asciiTheme="minorHAnsi" w:hAnsiTheme="minorHAnsi" w:cstheme="minorHAnsi"/>
                <w:szCs w:val="24"/>
              </w:rPr>
            </w:pPr>
            <w:r w:rsidRPr="003A0FBF">
              <w:rPr>
                <w:rFonts w:asciiTheme="minorHAnsi" w:hAnsiTheme="minorHAnsi" w:cstheme="minorHAnsi"/>
                <w:szCs w:val="24"/>
              </w:rPr>
              <w:t>Amount</w:t>
            </w:r>
          </w:p>
        </w:tc>
      </w:tr>
      <w:tr w:rsidR="009D5699" w:rsidRPr="003A0FBF" w14:paraId="4D514AD2" w14:textId="77777777" w:rsidTr="001C2BDA">
        <w:trPr>
          <w:jc w:val="right"/>
        </w:trPr>
        <w:tc>
          <w:tcPr>
            <w:tcW w:w="2245" w:type="dxa"/>
          </w:tcPr>
          <w:p w14:paraId="729E42B0" w14:textId="77777777" w:rsidR="009D5699" w:rsidRPr="003A0FBF" w:rsidRDefault="009D5699" w:rsidP="00990BEE">
            <w:pPr>
              <w:rPr>
                <w:rFonts w:asciiTheme="minorHAnsi" w:hAnsiTheme="minorHAnsi" w:cstheme="minorHAnsi"/>
                <w:szCs w:val="24"/>
                <w:u w:val="single"/>
              </w:rPr>
            </w:pPr>
          </w:p>
        </w:tc>
        <w:tc>
          <w:tcPr>
            <w:tcW w:w="2493" w:type="dxa"/>
          </w:tcPr>
          <w:p w14:paraId="3C714D07" w14:textId="77777777" w:rsidR="009D5699" w:rsidRPr="003A0FBF" w:rsidRDefault="009D5699" w:rsidP="00990BEE">
            <w:pPr>
              <w:rPr>
                <w:rFonts w:asciiTheme="minorHAnsi" w:hAnsiTheme="minorHAnsi" w:cstheme="minorHAnsi"/>
                <w:szCs w:val="24"/>
                <w:u w:val="single"/>
              </w:rPr>
            </w:pPr>
          </w:p>
        </w:tc>
        <w:tc>
          <w:tcPr>
            <w:tcW w:w="2070" w:type="dxa"/>
          </w:tcPr>
          <w:p w14:paraId="61A4DF61" w14:textId="77777777" w:rsidR="009D5699" w:rsidRPr="003A0FBF" w:rsidRDefault="009D5699" w:rsidP="00990BEE">
            <w:pPr>
              <w:rPr>
                <w:rFonts w:asciiTheme="minorHAnsi" w:hAnsiTheme="minorHAnsi" w:cstheme="minorHAnsi"/>
                <w:szCs w:val="24"/>
                <w:u w:val="single"/>
              </w:rPr>
            </w:pPr>
          </w:p>
        </w:tc>
        <w:tc>
          <w:tcPr>
            <w:tcW w:w="1548" w:type="dxa"/>
          </w:tcPr>
          <w:p w14:paraId="0D1A8447" w14:textId="77777777" w:rsidR="009D5699" w:rsidRPr="003A0FBF" w:rsidRDefault="009D5699" w:rsidP="00990BEE">
            <w:pPr>
              <w:rPr>
                <w:rFonts w:asciiTheme="minorHAnsi" w:hAnsiTheme="minorHAnsi" w:cstheme="minorHAnsi"/>
                <w:szCs w:val="24"/>
                <w:u w:val="single"/>
              </w:rPr>
            </w:pPr>
          </w:p>
        </w:tc>
      </w:tr>
      <w:tr w:rsidR="009D5699" w:rsidRPr="003A0FBF" w14:paraId="206B7E30" w14:textId="77777777" w:rsidTr="001C2BDA">
        <w:trPr>
          <w:jc w:val="right"/>
        </w:trPr>
        <w:tc>
          <w:tcPr>
            <w:tcW w:w="2245" w:type="dxa"/>
          </w:tcPr>
          <w:p w14:paraId="42B02884" w14:textId="77777777" w:rsidR="009D5699" w:rsidRPr="003A0FBF" w:rsidRDefault="009D5699" w:rsidP="00990BEE">
            <w:pPr>
              <w:rPr>
                <w:rFonts w:asciiTheme="minorHAnsi" w:hAnsiTheme="minorHAnsi" w:cstheme="minorHAnsi"/>
                <w:szCs w:val="24"/>
                <w:u w:val="single"/>
              </w:rPr>
            </w:pPr>
          </w:p>
        </w:tc>
        <w:tc>
          <w:tcPr>
            <w:tcW w:w="2493" w:type="dxa"/>
          </w:tcPr>
          <w:p w14:paraId="7B0F1BB4" w14:textId="77777777" w:rsidR="009D5699" w:rsidRPr="003A0FBF" w:rsidRDefault="009D5699" w:rsidP="00990BEE">
            <w:pPr>
              <w:rPr>
                <w:rFonts w:asciiTheme="minorHAnsi" w:hAnsiTheme="minorHAnsi" w:cstheme="minorHAnsi"/>
                <w:szCs w:val="24"/>
                <w:u w:val="single"/>
              </w:rPr>
            </w:pPr>
          </w:p>
        </w:tc>
        <w:tc>
          <w:tcPr>
            <w:tcW w:w="2070" w:type="dxa"/>
          </w:tcPr>
          <w:p w14:paraId="0DA6BABC" w14:textId="77777777" w:rsidR="009D5699" w:rsidRPr="003A0FBF" w:rsidRDefault="009D5699" w:rsidP="00990BEE">
            <w:pPr>
              <w:rPr>
                <w:rFonts w:asciiTheme="minorHAnsi" w:hAnsiTheme="minorHAnsi" w:cstheme="minorHAnsi"/>
                <w:szCs w:val="24"/>
                <w:u w:val="single"/>
              </w:rPr>
            </w:pPr>
          </w:p>
        </w:tc>
        <w:tc>
          <w:tcPr>
            <w:tcW w:w="1548" w:type="dxa"/>
          </w:tcPr>
          <w:p w14:paraId="505678F7" w14:textId="77777777" w:rsidR="009D5699" w:rsidRPr="003A0FBF" w:rsidRDefault="009D5699" w:rsidP="00990BEE">
            <w:pPr>
              <w:rPr>
                <w:rFonts w:asciiTheme="minorHAnsi" w:hAnsiTheme="minorHAnsi" w:cstheme="minorHAnsi"/>
                <w:szCs w:val="24"/>
                <w:u w:val="single"/>
              </w:rPr>
            </w:pPr>
          </w:p>
        </w:tc>
      </w:tr>
      <w:tr w:rsidR="009D5699" w:rsidRPr="003A0FBF" w14:paraId="4C5B1369" w14:textId="77777777" w:rsidTr="001C2BDA">
        <w:trPr>
          <w:jc w:val="right"/>
        </w:trPr>
        <w:tc>
          <w:tcPr>
            <w:tcW w:w="2245" w:type="dxa"/>
          </w:tcPr>
          <w:p w14:paraId="56D4C4D6" w14:textId="77777777" w:rsidR="009D5699" w:rsidRPr="003A0FBF" w:rsidRDefault="009D5699" w:rsidP="00990BEE">
            <w:pPr>
              <w:rPr>
                <w:rFonts w:asciiTheme="minorHAnsi" w:hAnsiTheme="minorHAnsi" w:cstheme="minorHAnsi"/>
                <w:szCs w:val="24"/>
                <w:u w:val="single"/>
              </w:rPr>
            </w:pPr>
          </w:p>
        </w:tc>
        <w:tc>
          <w:tcPr>
            <w:tcW w:w="2493" w:type="dxa"/>
          </w:tcPr>
          <w:p w14:paraId="3B9037EF" w14:textId="77777777" w:rsidR="009D5699" w:rsidRPr="003A0FBF" w:rsidRDefault="009D5699" w:rsidP="00990BEE">
            <w:pPr>
              <w:rPr>
                <w:rFonts w:asciiTheme="minorHAnsi" w:hAnsiTheme="minorHAnsi" w:cstheme="minorHAnsi"/>
                <w:szCs w:val="24"/>
                <w:u w:val="single"/>
              </w:rPr>
            </w:pPr>
          </w:p>
        </w:tc>
        <w:tc>
          <w:tcPr>
            <w:tcW w:w="2070" w:type="dxa"/>
          </w:tcPr>
          <w:p w14:paraId="26BE9EC6" w14:textId="77777777" w:rsidR="009D5699" w:rsidRPr="003A0FBF" w:rsidRDefault="009D5699" w:rsidP="00990BEE">
            <w:pPr>
              <w:rPr>
                <w:rFonts w:asciiTheme="minorHAnsi" w:hAnsiTheme="minorHAnsi" w:cstheme="minorHAnsi"/>
                <w:szCs w:val="24"/>
                <w:u w:val="single"/>
              </w:rPr>
            </w:pPr>
          </w:p>
        </w:tc>
        <w:tc>
          <w:tcPr>
            <w:tcW w:w="1548" w:type="dxa"/>
          </w:tcPr>
          <w:p w14:paraId="79DDC853" w14:textId="77777777" w:rsidR="009D5699" w:rsidRPr="003A0FBF" w:rsidRDefault="009D5699" w:rsidP="00990BEE">
            <w:pPr>
              <w:rPr>
                <w:rFonts w:asciiTheme="minorHAnsi" w:hAnsiTheme="minorHAnsi" w:cstheme="minorHAnsi"/>
                <w:szCs w:val="24"/>
                <w:u w:val="single"/>
              </w:rPr>
            </w:pPr>
          </w:p>
        </w:tc>
      </w:tr>
      <w:tr w:rsidR="009D5699" w:rsidRPr="003A0FBF" w14:paraId="78B1ECCB" w14:textId="77777777" w:rsidTr="001C2BDA">
        <w:trPr>
          <w:jc w:val="right"/>
        </w:trPr>
        <w:tc>
          <w:tcPr>
            <w:tcW w:w="2245" w:type="dxa"/>
          </w:tcPr>
          <w:p w14:paraId="5D047557" w14:textId="77777777" w:rsidR="009D5699" w:rsidRPr="003A0FBF" w:rsidRDefault="009D5699" w:rsidP="00990BEE">
            <w:pPr>
              <w:rPr>
                <w:rFonts w:asciiTheme="minorHAnsi" w:hAnsiTheme="minorHAnsi" w:cstheme="minorHAnsi"/>
                <w:szCs w:val="24"/>
                <w:u w:val="single"/>
              </w:rPr>
            </w:pPr>
          </w:p>
        </w:tc>
        <w:tc>
          <w:tcPr>
            <w:tcW w:w="2493" w:type="dxa"/>
          </w:tcPr>
          <w:p w14:paraId="0F166E6A" w14:textId="77777777" w:rsidR="009D5699" w:rsidRPr="003A0FBF" w:rsidRDefault="009D5699" w:rsidP="00990BEE">
            <w:pPr>
              <w:rPr>
                <w:rFonts w:asciiTheme="minorHAnsi" w:hAnsiTheme="minorHAnsi" w:cstheme="minorHAnsi"/>
                <w:szCs w:val="24"/>
                <w:u w:val="single"/>
              </w:rPr>
            </w:pPr>
          </w:p>
        </w:tc>
        <w:tc>
          <w:tcPr>
            <w:tcW w:w="2070" w:type="dxa"/>
          </w:tcPr>
          <w:p w14:paraId="6A9689E2" w14:textId="77777777" w:rsidR="009D5699" w:rsidRPr="003A0FBF" w:rsidRDefault="009D5699" w:rsidP="00990BEE">
            <w:pPr>
              <w:rPr>
                <w:rFonts w:asciiTheme="minorHAnsi" w:hAnsiTheme="minorHAnsi" w:cstheme="minorHAnsi"/>
                <w:szCs w:val="24"/>
                <w:u w:val="single"/>
              </w:rPr>
            </w:pPr>
          </w:p>
        </w:tc>
        <w:tc>
          <w:tcPr>
            <w:tcW w:w="1548" w:type="dxa"/>
          </w:tcPr>
          <w:p w14:paraId="2C3497D7" w14:textId="77777777" w:rsidR="009D5699" w:rsidRPr="003A0FBF" w:rsidRDefault="009D5699" w:rsidP="00990BEE">
            <w:pPr>
              <w:rPr>
                <w:rFonts w:asciiTheme="minorHAnsi" w:hAnsiTheme="minorHAnsi" w:cstheme="minorHAnsi"/>
                <w:szCs w:val="24"/>
                <w:u w:val="single"/>
              </w:rPr>
            </w:pPr>
          </w:p>
        </w:tc>
      </w:tr>
    </w:tbl>
    <w:p w14:paraId="5CD611D8" w14:textId="77777777" w:rsidR="009D5699" w:rsidRPr="003A0FBF" w:rsidRDefault="009D5699" w:rsidP="00FD547F">
      <w:pPr>
        <w:rPr>
          <w:rFonts w:asciiTheme="minorHAnsi" w:hAnsiTheme="minorHAnsi" w:cstheme="minorHAnsi"/>
          <w:szCs w:val="24"/>
        </w:rPr>
      </w:pPr>
    </w:p>
    <w:p w14:paraId="1B776D1A" w14:textId="77777777" w:rsidR="009D5699" w:rsidRPr="003A0FBF" w:rsidRDefault="009D5699" w:rsidP="00FD547F">
      <w:pPr>
        <w:rPr>
          <w:rFonts w:asciiTheme="minorHAnsi" w:hAnsiTheme="minorHAnsi" w:cstheme="minorHAnsi"/>
          <w:szCs w:val="24"/>
        </w:rPr>
      </w:pPr>
      <w:r w:rsidRPr="003A0FBF">
        <w:rPr>
          <w:rFonts w:asciiTheme="minorHAnsi" w:hAnsiTheme="minorHAnsi" w:cstheme="minorHAnsi"/>
          <w:szCs w:val="24"/>
        </w:rPr>
        <w:tab/>
        <w:t>(If none has been paid or is to be paid, indicate “none.”)</w:t>
      </w:r>
    </w:p>
    <w:p w14:paraId="4FA14BEC" w14:textId="77777777" w:rsidR="009D5699" w:rsidRPr="003A0FBF" w:rsidRDefault="009D5699" w:rsidP="00FD547F">
      <w:pPr>
        <w:rPr>
          <w:rFonts w:asciiTheme="minorHAnsi" w:hAnsiTheme="minorHAnsi" w:cstheme="minorHAnsi"/>
          <w:szCs w:val="24"/>
        </w:rPr>
      </w:pPr>
    </w:p>
    <w:p w14:paraId="79EA6F87"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 xml:space="preserve">We understand that this bid, together with your written acceptance thereof included in your notification of award, shall constitute a binding contract between us, until a formal contract is prepared and executed; </w:t>
      </w:r>
    </w:p>
    <w:p w14:paraId="31C5833B"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understand that you are not bound to accept the lowest evaluated bid or any other bid that you may receive; and</w:t>
      </w:r>
    </w:p>
    <w:p w14:paraId="01484B93" w14:textId="77777777" w:rsidR="009D5699" w:rsidRPr="003A0FB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3A0FBF">
        <w:rPr>
          <w:rFonts w:asciiTheme="minorHAnsi" w:hAnsiTheme="minorHAnsi" w:cstheme="minorHAnsi"/>
          <w:szCs w:val="24"/>
        </w:rPr>
        <w:t>We hereby certify that we have taken steps to ensure that no person acting for us or on our behalf will engage in any type of fraud and corruption.</w:t>
      </w:r>
    </w:p>
    <w:p w14:paraId="4D87F169" w14:textId="77777777" w:rsidR="009D5699" w:rsidRPr="003A0FBF" w:rsidRDefault="009D5699" w:rsidP="00FD547F">
      <w:pPr>
        <w:rPr>
          <w:rFonts w:asciiTheme="minorHAnsi" w:hAnsiTheme="minorHAnsi" w:cstheme="minorHAnsi"/>
          <w:szCs w:val="24"/>
        </w:rPr>
      </w:pPr>
    </w:p>
    <w:p w14:paraId="73452D06" w14:textId="77777777" w:rsidR="009D5699" w:rsidRPr="003A0FBF" w:rsidRDefault="009D5699" w:rsidP="00FD547F">
      <w:pPr>
        <w:rPr>
          <w:rFonts w:asciiTheme="minorHAnsi" w:hAnsiTheme="minorHAnsi" w:cstheme="minorHAnsi"/>
          <w:szCs w:val="24"/>
        </w:rPr>
      </w:pPr>
      <w:r w:rsidRPr="003A0FBF">
        <w:rPr>
          <w:rFonts w:asciiTheme="minorHAnsi" w:hAnsiTheme="minorHAnsi" w:cstheme="minorHAnsi"/>
          <w:szCs w:val="24"/>
        </w:rPr>
        <w:t>Name of the Bidder</w:t>
      </w:r>
      <w:r w:rsidRPr="003A0FBF">
        <w:rPr>
          <w:rFonts w:asciiTheme="minorHAnsi" w:hAnsiTheme="minorHAnsi" w:cstheme="minorHAnsi"/>
          <w:b/>
          <w:bCs/>
          <w:iCs/>
          <w:szCs w:val="24"/>
        </w:rPr>
        <w:t>*</w:t>
      </w:r>
      <w:r w:rsidRPr="003A0FBF">
        <w:rPr>
          <w:rFonts w:asciiTheme="minorHAnsi" w:hAnsiTheme="minorHAnsi" w:cstheme="minorHAnsi"/>
          <w:szCs w:val="24"/>
          <w:u w:val="single"/>
        </w:rPr>
        <w:tab/>
      </w:r>
      <w:r w:rsidRPr="003A0FBF">
        <w:rPr>
          <w:rFonts w:asciiTheme="minorHAnsi" w:hAnsiTheme="minorHAnsi" w:cstheme="minorHAnsi"/>
          <w:b/>
          <w:szCs w:val="24"/>
          <w:u w:val="single"/>
        </w:rPr>
        <w:t>[insert complete name of person signing the Bid]</w:t>
      </w:r>
    </w:p>
    <w:p w14:paraId="3FDD295A" w14:textId="77777777" w:rsidR="009D5699" w:rsidRPr="003A0FBF" w:rsidRDefault="009D5699" w:rsidP="00FD547F">
      <w:pPr>
        <w:rPr>
          <w:rFonts w:asciiTheme="minorHAnsi" w:hAnsiTheme="minorHAnsi" w:cstheme="minorHAnsi"/>
          <w:szCs w:val="24"/>
        </w:rPr>
      </w:pPr>
    </w:p>
    <w:p w14:paraId="22884A5F" w14:textId="77777777" w:rsidR="009D5699" w:rsidRPr="003A0FBF" w:rsidRDefault="009D5699" w:rsidP="00FB353F">
      <w:pPr>
        <w:jc w:val="both"/>
        <w:rPr>
          <w:rFonts w:asciiTheme="minorHAnsi" w:hAnsiTheme="minorHAnsi" w:cstheme="minorHAnsi"/>
          <w:szCs w:val="24"/>
          <w:u w:val="single"/>
        </w:rPr>
      </w:pPr>
      <w:r w:rsidRPr="003A0FBF">
        <w:rPr>
          <w:rFonts w:asciiTheme="minorHAnsi" w:hAnsiTheme="minorHAnsi" w:cstheme="minorHAnsi"/>
          <w:szCs w:val="24"/>
        </w:rPr>
        <w:t>Name of the person duly authorized to sign the Bid on behalf of the Bidder</w:t>
      </w:r>
      <w:r w:rsidRPr="003A0FBF">
        <w:rPr>
          <w:rFonts w:asciiTheme="minorHAnsi" w:hAnsiTheme="minorHAnsi" w:cstheme="minorHAnsi"/>
          <w:b/>
          <w:bCs/>
          <w:iCs/>
          <w:szCs w:val="24"/>
        </w:rPr>
        <w:t xml:space="preserve">** </w:t>
      </w:r>
      <w:r w:rsidRPr="003A0FBF">
        <w:rPr>
          <w:rFonts w:asciiTheme="minorHAnsi" w:hAnsiTheme="minorHAnsi" w:cstheme="minorHAnsi"/>
          <w:b/>
          <w:bCs/>
          <w:iCs/>
          <w:szCs w:val="24"/>
          <w:u w:val="single"/>
        </w:rPr>
        <w:t>[insert complete name of person duly authorized to sign the Bid]</w:t>
      </w:r>
    </w:p>
    <w:p w14:paraId="6199EED5" w14:textId="77777777" w:rsidR="009D5699" w:rsidRPr="003A0FBF" w:rsidRDefault="009D5699" w:rsidP="00FD547F">
      <w:pPr>
        <w:rPr>
          <w:rFonts w:asciiTheme="minorHAnsi" w:hAnsiTheme="minorHAnsi" w:cstheme="minorHAnsi"/>
          <w:szCs w:val="24"/>
        </w:rPr>
      </w:pPr>
    </w:p>
    <w:p w14:paraId="696C56CA" w14:textId="77777777" w:rsidR="009D5699" w:rsidRPr="003A0FBF" w:rsidRDefault="009D5699" w:rsidP="00FD547F">
      <w:pPr>
        <w:rPr>
          <w:rFonts w:asciiTheme="minorHAnsi" w:hAnsiTheme="minorHAnsi" w:cstheme="minorHAnsi"/>
          <w:szCs w:val="24"/>
        </w:rPr>
      </w:pPr>
      <w:r w:rsidRPr="003A0FBF">
        <w:rPr>
          <w:rFonts w:asciiTheme="minorHAnsi" w:hAnsiTheme="minorHAnsi" w:cstheme="minorHAnsi"/>
          <w:szCs w:val="24"/>
        </w:rPr>
        <w:t xml:space="preserve">Title of the person signing the Bid </w:t>
      </w:r>
      <w:r w:rsidRPr="003A0FBF">
        <w:rPr>
          <w:rFonts w:asciiTheme="minorHAnsi" w:hAnsiTheme="minorHAnsi" w:cstheme="minorHAnsi"/>
          <w:b/>
          <w:szCs w:val="24"/>
          <w:u w:val="single"/>
        </w:rPr>
        <w:t>[insert complete title of the person signing the Bid]</w:t>
      </w:r>
    </w:p>
    <w:p w14:paraId="7C4A756C" w14:textId="77777777" w:rsidR="009D5699" w:rsidRPr="003A0FBF" w:rsidRDefault="009D5699" w:rsidP="00FD547F">
      <w:pPr>
        <w:rPr>
          <w:rFonts w:asciiTheme="minorHAnsi" w:hAnsiTheme="minorHAnsi" w:cstheme="minorHAnsi"/>
          <w:szCs w:val="24"/>
        </w:rPr>
      </w:pPr>
    </w:p>
    <w:p w14:paraId="6B627F4F" w14:textId="2BFDF318" w:rsidR="009D5699" w:rsidRPr="003A0FBF" w:rsidRDefault="009D5699" w:rsidP="00FD547F">
      <w:pPr>
        <w:rPr>
          <w:rFonts w:asciiTheme="minorHAnsi" w:hAnsiTheme="minorHAnsi" w:cstheme="minorHAnsi"/>
          <w:szCs w:val="24"/>
        </w:rPr>
      </w:pPr>
      <w:r w:rsidRPr="003A0FBF">
        <w:rPr>
          <w:rFonts w:asciiTheme="minorHAnsi" w:hAnsiTheme="minorHAnsi" w:cstheme="minorHAnsi"/>
          <w:szCs w:val="24"/>
        </w:rPr>
        <w:t>Signature of the person named above</w:t>
      </w:r>
      <w:r w:rsidRPr="003A0FBF">
        <w:rPr>
          <w:rFonts w:asciiTheme="minorHAnsi" w:hAnsiTheme="minorHAnsi" w:cstheme="minorHAnsi"/>
          <w:szCs w:val="24"/>
          <w:u w:val="single"/>
        </w:rPr>
        <w:tab/>
        <w:t xml:space="preserve"> [</w:t>
      </w:r>
      <w:r w:rsidRPr="003A0FBF">
        <w:rPr>
          <w:rFonts w:asciiTheme="minorHAnsi" w:hAnsiTheme="minorHAnsi" w:cstheme="minorHAnsi"/>
          <w:b/>
          <w:szCs w:val="24"/>
          <w:u w:val="single"/>
        </w:rPr>
        <w:t xml:space="preserve">insert signature of person whose name and capacity are shown </w:t>
      </w:r>
      <w:r w:rsidR="00313073" w:rsidRPr="003A0FBF">
        <w:rPr>
          <w:rFonts w:asciiTheme="minorHAnsi" w:hAnsiTheme="minorHAnsi" w:cstheme="minorHAnsi"/>
          <w:b/>
          <w:szCs w:val="24"/>
          <w:u w:val="single"/>
        </w:rPr>
        <w:t>above</w:t>
      </w:r>
      <w:r w:rsidR="00313073" w:rsidRPr="003A0FBF">
        <w:rPr>
          <w:rFonts w:asciiTheme="minorHAnsi" w:hAnsiTheme="minorHAnsi" w:cstheme="minorHAnsi"/>
          <w:szCs w:val="24"/>
          <w:u w:val="single"/>
        </w:rPr>
        <w:t>]</w:t>
      </w:r>
      <w:r w:rsidR="00313073" w:rsidRPr="003A0FBF">
        <w:rPr>
          <w:rFonts w:asciiTheme="minorHAnsi" w:hAnsiTheme="minorHAnsi" w:cstheme="minorHAnsi"/>
          <w:szCs w:val="24"/>
        </w:rPr>
        <w:t xml:space="preserve"> Date</w:t>
      </w:r>
      <w:r w:rsidRPr="003A0FBF">
        <w:rPr>
          <w:rFonts w:asciiTheme="minorHAnsi" w:hAnsiTheme="minorHAnsi" w:cstheme="minorHAnsi"/>
          <w:szCs w:val="24"/>
        </w:rPr>
        <w:t xml:space="preserve"> signed </w:t>
      </w:r>
      <w:r w:rsidR="00AA110D" w:rsidRPr="003A0FBF">
        <w:rPr>
          <w:rFonts w:asciiTheme="minorHAnsi" w:hAnsiTheme="minorHAnsi" w:cstheme="minorHAnsi"/>
          <w:szCs w:val="24"/>
        </w:rPr>
        <w:t>_</w:t>
      </w:r>
      <w:r w:rsidR="00AA110D" w:rsidRPr="003A0FBF">
        <w:rPr>
          <w:rFonts w:asciiTheme="minorHAnsi" w:hAnsiTheme="minorHAnsi" w:cstheme="minorHAnsi"/>
          <w:b/>
          <w:szCs w:val="24"/>
        </w:rPr>
        <w:t xml:space="preserve"> [</w:t>
      </w:r>
      <w:r w:rsidRPr="003A0FBF">
        <w:rPr>
          <w:rFonts w:asciiTheme="minorHAnsi" w:hAnsiTheme="minorHAnsi" w:cstheme="minorHAnsi"/>
          <w:b/>
          <w:szCs w:val="24"/>
        </w:rPr>
        <w:t xml:space="preserve">insert date of signing] </w:t>
      </w:r>
      <w:r w:rsidRPr="003A0FBF">
        <w:rPr>
          <w:rFonts w:asciiTheme="minorHAnsi" w:hAnsiTheme="minorHAnsi" w:cstheme="minorHAnsi"/>
          <w:szCs w:val="24"/>
        </w:rPr>
        <w:t xml:space="preserve">day of </w:t>
      </w:r>
      <w:r w:rsidRPr="003A0FBF">
        <w:rPr>
          <w:rFonts w:asciiTheme="minorHAnsi" w:hAnsiTheme="minorHAnsi" w:cstheme="minorHAnsi"/>
          <w:b/>
          <w:szCs w:val="24"/>
        </w:rPr>
        <w:t>[insert month]</w:t>
      </w:r>
      <w:r w:rsidRPr="003A0FBF">
        <w:rPr>
          <w:rFonts w:asciiTheme="minorHAnsi" w:hAnsiTheme="minorHAnsi" w:cstheme="minorHAnsi"/>
          <w:szCs w:val="24"/>
        </w:rPr>
        <w:t xml:space="preserve">, </w:t>
      </w:r>
      <w:r w:rsidRPr="003A0FBF">
        <w:rPr>
          <w:rFonts w:asciiTheme="minorHAnsi" w:hAnsiTheme="minorHAnsi" w:cstheme="minorHAnsi"/>
          <w:b/>
          <w:szCs w:val="24"/>
        </w:rPr>
        <w:t>[insert year]</w:t>
      </w:r>
    </w:p>
    <w:p w14:paraId="3CBAD9C2" w14:textId="71EEAF67" w:rsidR="009D5699" w:rsidRPr="003A0FBF" w:rsidRDefault="009D5699" w:rsidP="00471D84">
      <w:pPr>
        <w:rPr>
          <w:rFonts w:asciiTheme="minorHAnsi" w:hAnsiTheme="minorHAnsi" w:cstheme="minorHAnsi"/>
          <w:szCs w:val="24"/>
        </w:rPr>
      </w:pPr>
      <w:r w:rsidRPr="003A0FBF">
        <w:rPr>
          <w:rFonts w:asciiTheme="minorHAnsi" w:hAnsiTheme="minorHAnsi" w:cstheme="minorHAnsi"/>
          <w:b/>
          <w:bCs/>
          <w:iCs/>
          <w:szCs w:val="24"/>
        </w:rPr>
        <w:lastRenderedPageBreak/>
        <w:t>*</w:t>
      </w:r>
      <w:r w:rsidRPr="003A0FBF">
        <w:rPr>
          <w:rFonts w:asciiTheme="minorHAnsi" w:hAnsiTheme="minorHAnsi" w:cstheme="minorHAnsi"/>
          <w:szCs w:val="24"/>
        </w:rPr>
        <w:t>: In the case of the Bid submitted by joint venture specify the name of the Joint Venture as Bidder</w:t>
      </w:r>
      <w:r w:rsidR="00471D84" w:rsidRPr="003A0FBF">
        <w:rPr>
          <w:rFonts w:asciiTheme="minorHAnsi" w:hAnsiTheme="minorHAnsi" w:cstheme="minorHAnsi"/>
          <w:szCs w:val="24"/>
        </w:rPr>
        <w:br/>
        <w:t>**Person signing the Bid shall have the power of attorney given by the Bidder to be attached with the Bid Schedules.</w:t>
      </w:r>
    </w:p>
    <w:p w14:paraId="6740BC38" w14:textId="77777777" w:rsidR="009D5699" w:rsidRPr="003A0FBF" w:rsidRDefault="009D5699" w:rsidP="00FD547F">
      <w:pPr>
        <w:rPr>
          <w:rFonts w:asciiTheme="minorHAnsi" w:hAnsiTheme="minorHAnsi" w:cstheme="minorHAnsi"/>
          <w:szCs w:val="24"/>
        </w:rPr>
      </w:pPr>
    </w:p>
    <w:p w14:paraId="32F5FC65" w14:textId="7F6C2B69" w:rsidR="009D5699" w:rsidRPr="003A0FBF" w:rsidRDefault="009D5699" w:rsidP="00471D84">
      <w:pPr>
        <w:pStyle w:val="SectionVHeader"/>
        <w:spacing w:before="0"/>
        <w:rPr>
          <w:rFonts w:asciiTheme="minorHAnsi" w:hAnsiTheme="minorHAnsi" w:cstheme="minorHAnsi"/>
          <w:sz w:val="24"/>
          <w:szCs w:val="24"/>
        </w:rPr>
      </w:pPr>
      <w:r w:rsidRPr="003A0FBF">
        <w:rPr>
          <w:rFonts w:asciiTheme="minorHAnsi" w:hAnsiTheme="minorHAnsi" w:cstheme="minorHAnsi"/>
          <w:sz w:val="24"/>
          <w:szCs w:val="24"/>
        </w:rPr>
        <w:br w:type="page"/>
      </w:r>
      <w:bookmarkStart w:id="301" w:name="_Toc58235041"/>
      <w:r w:rsidR="00100898" w:rsidRPr="003A0FBF">
        <w:rPr>
          <w:rFonts w:asciiTheme="minorHAnsi" w:hAnsiTheme="minorHAnsi" w:cstheme="minorHAnsi"/>
          <w:sz w:val="32"/>
          <w:szCs w:val="32"/>
        </w:rPr>
        <w:lastRenderedPageBreak/>
        <w:fldChar w:fldCharType="begin"/>
      </w:r>
      <w:r w:rsidR="00100898" w:rsidRPr="003A0FBF">
        <w:rPr>
          <w:rFonts w:asciiTheme="minorHAnsi" w:hAnsiTheme="minorHAnsi" w:cstheme="minorHAnsi"/>
          <w:sz w:val="32"/>
          <w:szCs w:val="32"/>
        </w:rPr>
        <w:instrText xml:space="preserve"> SEQ Form \* ARABIC </w:instrText>
      </w:r>
      <w:r w:rsidR="00100898" w:rsidRPr="003A0FBF">
        <w:rPr>
          <w:rFonts w:asciiTheme="minorHAnsi" w:hAnsiTheme="minorHAnsi" w:cstheme="minorHAnsi"/>
          <w:sz w:val="32"/>
          <w:szCs w:val="32"/>
        </w:rPr>
        <w:fldChar w:fldCharType="separate"/>
      </w:r>
      <w:bookmarkStart w:id="302" w:name="_Toc80005561"/>
      <w:r w:rsidR="00576EB2">
        <w:rPr>
          <w:rFonts w:asciiTheme="minorHAnsi" w:hAnsiTheme="minorHAnsi" w:cstheme="minorHAnsi"/>
          <w:noProof/>
          <w:sz w:val="32"/>
          <w:szCs w:val="32"/>
        </w:rPr>
        <w:t>2</w:t>
      </w:r>
      <w:r w:rsidR="00100898" w:rsidRPr="003A0FBF">
        <w:rPr>
          <w:rFonts w:asciiTheme="minorHAnsi" w:hAnsiTheme="minorHAnsi" w:cstheme="minorHAnsi"/>
          <w:sz w:val="32"/>
          <w:szCs w:val="32"/>
        </w:rPr>
        <w:fldChar w:fldCharType="end"/>
      </w:r>
      <w:r w:rsidR="00100898" w:rsidRPr="003A0FBF">
        <w:rPr>
          <w:rFonts w:asciiTheme="minorHAnsi" w:hAnsiTheme="minorHAnsi" w:cstheme="minorHAnsi"/>
          <w:sz w:val="32"/>
          <w:szCs w:val="32"/>
        </w:rPr>
        <w:t xml:space="preserve">. </w:t>
      </w:r>
      <w:r w:rsidRPr="003A0FBF">
        <w:rPr>
          <w:rFonts w:asciiTheme="minorHAnsi" w:hAnsiTheme="minorHAnsi" w:cstheme="minorHAnsi"/>
          <w:sz w:val="32"/>
          <w:szCs w:val="32"/>
        </w:rPr>
        <w:t>Bidder Information Form</w:t>
      </w:r>
      <w:bookmarkEnd w:id="301"/>
      <w:bookmarkEnd w:id="302"/>
      <w:r w:rsidR="00471D84" w:rsidRPr="003A0FBF">
        <w:rPr>
          <w:rFonts w:asciiTheme="minorHAnsi" w:hAnsiTheme="minorHAnsi" w:cstheme="minorHAnsi"/>
          <w:sz w:val="24"/>
          <w:szCs w:val="24"/>
        </w:rPr>
        <w:br/>
      </w:r>
    </w:p>
    <w:p w14:paraId="21E083BD" w14:textId="77777777" w:rsidR="009D5699" w:rsidRPr="003A0FBF" w:rsidRDefault="009D5699">
      <w:pPr>
        <w:pStyle w:val="BankNormal"/>
        <w:jc w:val="both"/>
        <w:rPr>
          <w:rFonts w:asciiTheme="minorHAnsi" w:hAnsiTheme="minorHAnsi" w:cstheme="minorHAnsi"/>
          <w:i/>
          <w:iCs/>
          <w:szCs w:val="24"/>
        </w:rPr>
      </w:pPr>
      <w:r w:rsidRPr="003A0FBF">
        <w:rPr>
          <w:rFonts w:asciiTheme="minorHAnsi" w:hAnsiTheme="minorHAnsi" w:cstheme="minorHAnsi"/>
          <w:i/>
          <w:iCs/>
          <w:szCs w:val="24"/>
        </w:rPr>
        <w:t>[The Bidder shall fill in this Form in accordance with the instructions indicated below. No alterations to its format shall be permitted and no substitutions shall be accepted.]</w:t>
      </w:r>
    </w:p>
    <w:p w14:paraId="3D2AA35B"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i/>
          <w:szCs w:val="24"/>
        </w:rPr>
        <w:t>[insert date (as day, month and year) of Bid Submission</w:t>
      </w:r>
      <w:r w:rsidRPr="003A0FBF">
        <w:rPr>
          <w:rFonts w:asciiTheme="minorHAnsi" w:hAnsiTheme="minorHAnsi" w:cstheme="minorHAnsi"/>
          <w:szCs w:val="24"/>
        </w:rPr>
        <w:t xml:space="preserve">] </w:t>
      </w:r>
    </w:p>
    <w:p w14:paraId="27C9AEA8" w14:textId="25D7891D" w:rsidR="009D5699" w:rsidRPr="003A0FBF" w:rsidRDefault="005F3992">
      <w:pPr>
        <w:tabs>
          <w:tab w:val="right" w:pos="9360"/>
        </w:tabs>
        <w:ind w:left="720" w:hanging="720"/>
        <w:jc w:val="right"/>
        <w:rPr>
          <w:rFonts w:asciiTheme="minorHAnsi" w:hAnsiTheme="minorHAnsi" w:cstheme="minorHAnsi"/>
          <w:i/>
          <w:szCs w:val="24"/>
        </w:rPr>
      </w:pPr>
      <w:r w:rsidRPr="003A0FBF">
        <w:rPr>
          <w:rFonts w:asciiTheme="minorHAnsi" w:hAnsiTheme="minorHAnsi" w:cstheme="minorHAnsi"/>
          <w:szCs w:val="24"/>
        </w:rPr>
        <w:t>OB</w:t>
      </w:r>
      <w:r w:rsidR="009D5699" w:rsidRPr="003A0FBF">
        <w:rPr>
          <w:rFonts w:asciiTheme="minorHAnsi" w:hAnsiTheme="minorHAnsi" w:cstheme="minorHAnsi"/>
          <w:szCs w:val="24"/>
        </w:rPr>
        <w:t xml:space="preserve"> No.: </w:t>
      </w:r>
      <w:r w:rsidR="009D5699" w:rsidRPr="003A0FBF">
        <w:rPr>
          <w:rFonts w:asciiTheme="minorHAnsi" w:hAnsiTheme="minorHAnsi" w:cstheme="minorHAnsi"/>
          <w:i/>
          <w:szCs w:val="24"/>
        </w:rPr>
        <w:t>[insert number of bidding process]</w:t>
      </w:r>
    </w:p>
    <w:p w14:paraId="7F3E1947" w14:textId="77777777" w:rsidR="009D5699" w:rsidRPr="003A0FBF" w:rsidRDefault="009D5699">
      <w:pPr>
        <w:tabs>
          <w:tab w:val="right" w:pos="9360"/>
        </w:tabs>
        <w:ind w:left="720" w:hanging="720"/>
        <w:jc w:val="right"/>
        <w:rPr>
          <w:rFonts w:asciiTheme="minorHAnsi" w:hAnsiTheme="minorHAnsi" w:cstheme="minorHAnsi"/>
          <w:szCs w:val="24"/>
        </w:rPr>
      </w:pPr>
      <w:r w:rsidRPr="003A0FBF">
        <w:rPr>
          <w:rFonts w:asciiTheme="minorHAnsi" w:hAnsiTheme="minorHAnsi" w:cstheme="minorHAnsi"/>
          <w:szCs w:val="24"/>
        </w:rPr>
        <w:t xml:space="preserve">Alternative No.: </w:t>
      </w:r>
      <w:r w:rsidRPr="003A0FBF">
        <w:rPr>
          <w:rFonts w:asciiTheme="minorHAnsi" w:hAnsiTheme="minorHAnsi" w:cstheme="minorHAnsi"/>
          <w:i/>
          <w:iCs/>
          <w:szCs w:val="24"/>
        </w:rPr>
        <w:t>[insert identification No if this is a Bid for an alternative]</w:t>
      </w:r>
    </w:p>
    <w:p w14:paraId="0C5CA61E" w14:textId="77777777" w:rsidR="009D5699" w:rsidRPr="003A0FBF" w:rsidRDefault="009D5699">
      <w:pPr>
        <w:ind w:left="720" w:hanging="720"/>
        <w:jc w:val="right"/>
        <w:rPr>
          <w:rFonts w:asciiTheme="minorHAnsi" w:hAnsiTheme="minorHAnsi" w:cstheme="minorHAnsi"/>
          <w:szCs w:val="24"/>
        </w:rPr>
      </w:pPr>
    </w:p>
    <w:p w14:paraId="595D80F9"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Page ________ of_ ______ pages</w:t>
      </w:r>
    </w:p>
    <w:p w14:paraId="7329B382" w14:textId="77777777" w:rsidR="009D5699" w:rsidRPr="003A0FBF" w:rsidRDefault="009D5699">
      <w:pPr>
        <w:ind w:right="72"/>
        <w:jc w:val="right"/>
        <w:rPr>
          <w:rFonts w:asciiTheme="minorHAnsi" w:hAnsiTheme="minorHAnsi" w:cstheme="minorHAnsi"/>
          <w:szCs w:val="24"/>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9D5699" w:rsidRPr="003A0FBF" w14:paraId="0ACE3F2D" w14:textId="77777777">
        <w:trPr>
          <w:cantSplit/>
          <w:trHeight w:val="440"/>
        </w:trPr>
        <w:tc>
          <w:tcPr>
            <w:tcW w:w="9180" w:type="dxa"/>
            <w:tcBorders>
              <w:bottom w:val="nil"/>
            </w:tcBorders>
          </w:tcPr>
          <w:p w14:paraId="21D88760" w14:textId="77777777" w:rsidR="009D5699" w:rsidRPr="003A0FBF" w:rsidRDefault="009D5699" w:rsidP="0059319C">
            <w:pPr>
              <w:suppressAutoHyphens/>
              <w:spacing w:after="200"/>
              <w:ind w:left="360" w:hanging="360"/>
              <w:rPr>
                <w:rFonts w:asciiTheme="minorHAnsi" w:hAnsiTheme="minorHAnsi" w:cstheme="minorHAnsi"/>
                <w:szCs w:val="24"/>
              </w:rPr>
            </w:pPr>
            <w:r w:rsidRPr="003A0FBF">
              <w:rPr>
                <w:rFonts w:asciiTheme="minorHAnsi" w:hAnsiTheme="minorHAnsi" w:cstheme="minorHAnsi"/>
                <w:spacing w:val="-2"/>
                <w:szCs w:val="24"/>
              </w:rPr>
              <w:t xml:space="preserve">1.  </w:t>
            </w:r>
            <w:r w:rsidR="00AA110D" w:rsidRPr="003A0FBF">
              <w:rPr>
                <w:rFonts w:asciiTheme="minorHAnsi" w:hAnsiTheme="minorHAnsi" w:cstheme="minorHAnsi"/>
                <w:spacing w:val="-2"/>
                <w:szCs w:val="24"/>
              </w:rPr>
              <w:t>Bidder’s</w:t>
            </w:r>
            <w:r w:rsidR="00AA110D" w:rsidRPr="003A0FBF">
              <w:rPr>
                <w:rFonts w:asciiTheme="minorHAnsi" w:hAnsiTheme="minorHAnsi" w:cstheme="minorHAnsi"/>
                <w:szCs w:val="24"/>
              </w:rPr>
              <w:t xml:space="preserve"> Name [</w:t>
            </w:r>
            <w:r w:rsidRPr="003A0FBF">
              <w:rPr>
                <w:rFonts w:asciiTheme="minorHAnsi" w:hAnsiTheme="minorHAnsi" w:cstheme="minorHAnsi"/>
                <w:bCs/>
                <w:i/>
                <w:iCs/>
                <w:szCs w:val="24"/>
              </w:rPr>
              <w:t>insert Bidder’s legal name]</w:t>
            </w:r>
          </w:p>
        </w:tc>
      </w:tr>
      <w:tr w:rsidR="009D5699" w:rsidRPr="003A0FBF" w14:paraId="15EACF06" w14:textId="77777777">
        <w:trPr>
          <w:cantSplit/>
        </w:trPr>
        <w:tc>
          <w:tcPr>
            <w:tcW w:w="9180" w:type="dxa"/>
          </w:tcPr>
          <w:p w14:paraId="255A57E6" w14:textId="77777777" w:rsidR="009D5699" w:rsidRPr="003A0FBF" w:rsidRDefault="009D5699" w:rsidP="00D91A06">
            <w:pPr>
              <w:suppressAutoHyphens/>
              <w:spacing w:after="200"/>
              <w:ind w:left="360" w:hanging="360"/>
              <w:rPr>
                <w:rFonts w:asciiTheme="minorHAnsi" w:hAnsiTheme="minorHAnsi" w:cstheme="minorHAnsi"/>
                <w:spacing w:val="-2"/>
                <w:szCs w:val="24"/>
              </w:rPr>
            </w:pPr>
            <w:r w:rsidRPr="003A0FBF">
              <w:rPr>
                <w:rFonts w:asciiTheme="minorHAnsi" w:hAnsiTheme="minorHAnsi" w:cstheme="minorHAnsi"/>
                <w:spacing w:val="-2"/>
                <w:szCs w:val="24"/>
              </w:rPr>
              <w:t xml:space="preserve">2.  In case of JV, legal name of each </w:t>
            </w:r>
            <w:r w:rsidR="00AA110D" w:rsidRPr="003A0FBF">
              <w:rPr>
                <w:rFonts w:asciiTheme="minorHAnsi" w:hAnsiTheme="minorHAnsi" w:cstheme="minorHAnsi"/>
                <w:spacing w:val="-2"/>
                <w:szCs w:val="24"/>
              </w:rPr>
              <w:t>member:</w:t>
            </w:r>
            <w:r w:rsidRPr="003A0FBF">
              <w:rPr>
                <w:rFonts w:asciiTheme="minorHAnsi" w:hAnsiTheme="minorHAnsi" w:cstheme="minorHAnsi"/>
                <w:spacing w:val="-2"/>
                <w:szCs w:val="24"/>
              </w:rPr>
              <w:t xml:space="preserve"> </w:t>
            </w:r>
            <w:r w:rsidRPr="003A0FBF">
              <w:rPr>
                <w:rFonts w:asciiTheme="minorHAnsi" w:hAnsiTheme="minorHAnsi" w:cstheme="minorHAnsi"/>
                <w:bCs/>
                <w:i/>
                <w:iCs/>
                <w:spacing w:val="-2"/>
                <w:szCs w:val="24"/>
              </w:rPr>
              <w:t xml:space="preserve">[insert legal name of each </w:t>
            </w:r>
            <w:r w:rsidR="00AA110D" w:rsidRPr="003A0FBF">
              <w:rPr>
                <w:rFonts w:asciiTheme="minorHAnsi" w:hAnsiTheme="minorHAnsi" w:cstheme="minorHAnsi"/>
                <w:bCs/>
                <w:i/>
                <w:iCs/>
                <w:spacing w:val="-2"/>
                <w:szCs w:val="24"/>
              </w:rPr>
              <w:t>member in</w:t>
            </w:r>
            <w:r w:rsidRPr="003A0FBF">
              <w:rPr>
                <w:rFonts w:asciiTheme="minorHAnsi" w:hAnsiTheme="minorHAnsi" w:cstheme="minorHAnsi"/>
                <w:bCs/>
                <w:i/>
                <w:iCs/>
                <w:spacing w:val="-2"/>
                <w:szCs w:val="24"/>
              </w:rPr>
              <w:t xml:space="preserve"> JV]</w:t>
            </w:r>
          </w:p>
        </w:tc>
      </w:tr>
      <w:tr w:rsidR="009D5699" w:rsidRPr="003A0FBF" w14:paraId="78579408" w14:textId="77777777">
        <w:trPr>
          <w:cantSplit/>
          <w:trHeight w:val="674"/>
        </w:trPr>
        <w:tc>
          <w:tcPr>
            <w:tcW w:w="9180" w:type="dxa"/>
          </w:tcPr>
          <w:p w14:paraId="6C14E30E" w14:textId="77777777" w:rsidR="009D5699" w:rsidRPr="003A0FBF" w:rsidRDefault="009D5699" w:rsidP="0059319C">
            <w:pPr>
              <w:suppressAutoHyphens/>
              <w:spacing w:after="200"/>
              <w:rPr>
                <w:rFonts w:asciiTheme="minorHAnsi" w:hAnsiTheme="minorHAnsi" w:cstheme="minorHAnsi"/>
                <w:b/>
                <w:szCs w:val="24"/>
              </w:rPr>
            </w:pPr>
            <w:r w:rsidRPr="003A0FBF">
              <w:rPr>
                <w:rFonts w:asciiTheme="minorHAnsi" w:hAnsiTheme="minorHAnsi" w:cstheme="minorHAnsi"/>
                <w:szCs w:val="24"/>
              </w:rPr>
              <w:t>3.  Bidder’s</w:t>
            </w:r>
            <w:r w:rsidRPr="003A0FBF">
              <w:rPr>
                <w:rFonts w:asciiTheme="minorHAnsi" w:hAnsiTheme="minorHAnsi" w:cstheme="minorHAnsi"/>
                <w:spacing w:val="-2"/>
                <w:szCs w:val="24"/>
              </w:rPr>
              <w:t xml:space="preserve"> actual or intended country of registration: </w:t>
            </w:r>
            <w:r w:rsidRPr="003A0FBF">
              <w:rPr>
                <w:rFonts w:asciiTheme="minorHAnsi" w:hAnsiTheme="minorHAnsi" w:cstheme="minorHAnsi"/>
                <w:bCs/>
                <w:i/>
                <w:iCs/>
                <w:spacing w:val="-2"/>
                <w:szCs w:val="24"/>
              </w:rPr>
              <w:t>[insert actual or intended country of registration]</w:t>
            </w:r>
          </w:p>
        </w:tc>
      </w:tr>
      <w:tr w:rsidR="009D5699" w:rsidRPr="003A0FBF" w14:paraId="1B150775" w14:textId="77777777">
        <w:trPr>
          <w:cantSplit/>
          <w:trHeight w:val="674"/>
        </w:trPr>
        <w:tc>
          <w:tcPr>
            <w:tcW w:w="9180" w:type="dxa"/>
          </w:tcPr>
          <w:p w14:paraId="52D6F22A" w14:textId="77777777" w:rsidR="009D5699" w:rsidRPr="003A0FBF" w:rsidRDefault="009D5699" w:rsidP="0059319C">
            <w:pPr>
              <w:suppressAutoHyphens/>
              <w:spacing w:after="200"/>
              <w:rPr>
                <w:rFonts w:asciiTheme="minorHAnsi" w:hAnsiTheme="minorHAnsi" w:cstheme="minorHAnsi"/>
                <w:b/>
                <w:spacing w:val="-2"/>
                <w:szCs w:val="24"/>
              </w:rPr>
            </w:pPr>
            <w:r w:rsidRPr="003A0FBF">
              <w:rPr>
                <w:rFonts w:asciiTheme="minorHAnsi" w:hAnsiTheme="minorHAnsi" w:cstheme="minorHAnsi"/>
                <w:spacing w:val="-2"/>
                <w:szCs w:val="24"/>
              </w:rPr>
              <w:t xml:space="preserve">4.  Bidder’s year of registration: </w:t>
            </w:r>
            <w:r w:rsidRPr="003A0FBF">
              <w:rPr>
                <w:rFonts w:asciiTheme="minorHAnsi" w:hAnsiTheme="minorHAnsi" w:cstheme="minorHAnsi"/>
                <w:bCs/>
                <w:i/>
                <w:iCs/>
                <w:spacing w:val="-2"/>
                <w:szCs w:val="24"/>
              </w:rPr>
              <w:t>[insert Bidder’s year of registration]</w:t>
            </w:r>
          </w:p>
        </w:tc>
      </w:tr>
      <w:tr w:rsidR="009D5699" w:rsidRPr="003A0FBF" w14:paraId="761BABA7" w14:textId="77777777">
        <w:trPr>
          <w:cantSplit/>
        </w:trPr>
        <w:tc>
          <w:tcPr>
            <w:tcW w:w="9180" w:type="dxa"/>
          </w:tcPr>
          <w:p w14:paraId="10CBD0F3" w14:textId="77777777" w:rsidR="009D5699" w:rsidRPr="003A0FBF" w:rsidRDefault="009D5699" w:rsidP="0059319C">
            <w:pPr>
              <w:suppressAutoHyphens/>
              <w:spacing w:after="200"/>
              <w:rPr>
                <w:rFonts w:asciiTheme="minorHAnsi" w:hAnsiTheme="minorHAnsi" w:cstheme="minorHAnsi"/>
                <w:spacing w:val="-2"/>
                <w:szCs w:val="24"/>
              </w:rPr>
            </w:pPr>
            <w:r w:rsidRPr="003A0FBF">
              <w:rPr>
                <w:rFonts w:asciiTheme="minorHAnsi" w:hAnsiTheme="minorHAnsi" w:cstheme="minorHAnsi"/>
                <w:spacing w:val="-2"/>
                <w:szCs w:val="24"/>
              </w:rPr>
              <w:t xml:space="preserve">5.  </w:t>
            </w:r>
            <w:r w:rsidR="00AA110D" w:rsidRPr="003A0FBF">
              <w:rPr>
                <w:rFonts w:asciiTheme="minorHAnsi" w:hAnsiTheme="minorHAnsi" w:cstheme="minorHAnsi"/>
                <w:spacing w:val="-2"/>
                <w:szCs w:val="24"/>
              </w:rPr>
              <w:t>Bidder’s Address</w:t>
            </w:r>
            <w:r w:rsidRPr="003A0FBF">
              <w:rPr>
                <w:rFonts w:asciiTheme="minorHAnsi" w:hAnsiTheme="minorHAnsi" w:cstheme="minorHAnsi"/>
                <w:spacing w:val="-2"/>
                <w:szCs w:val="24"/>
              </w:rPr>
              <w:t xml:space="preserve"> in country of registration: </w:t>
            </w:r>
            <w:r w:rsidRPr="003A0FBF">
              <w:rPr>
                <w:rFonts w:asciiTheme="minorHAnsi" w:hAnsiTheme="minorHAnsi" w:cstheme="minorHAnsi"/>
                <w:bCs/>
                <w:i/>
                <w:iCs/>
                <w:spacing w:val="-2"/>
                <w:szCs w:val="24"/>
              </w:rPr>
              <w:t>[insert Bidder’s legal address in country of registration]</w:t>
            </w:r>
          </w:p>
        </w:tc>
      </w:tr>
      <w:tr w:rsidR="009D5699" w:rsidRPr="003A0FBF" w14:paraId="59F57A81" w14:textId="77777777">
        <w:trPr>
          <w:cantSplit/>
        </w:trPr>
        <w:tc>
          <w:tcPr>
            <w:tcW w:w="9180" w:type="dxa"/>
          </w:tcPr>
          <w:p w14:paraId="1E951A69" w14:textId="77777777" w:rsidR="009D5699" w:rsidRPr="003A0FBF" w:rsidRDefault="009D5699">
            <w:pPr>
              <w:pStyle w:val="Outline"/>
              <w:suppressAutoHyphens/>
              <w:spacing w:before="0" w:after="200"/>
              <w:rPr>
                <w:rFonts w:asciiTheme="minorHAnsi" w:hAnsiTheme="minorHAnsi" w:cstheme="minorHAnsi"/>
                <w:spacing w:val="-2"/>
                <w:kern w:val="0"/>
                <w:szCs w:val="24"/>
              </w:rPr>
            </w:pPr>
            <w:r w:rsidRPr="003A0FBF">
              <w:rPr>
                <w:rFonts w:asciiTheme="minorHAnsi" w:hAnsiTheme="minorHAnsi" w:cstheme="minorHAnsi"/>
                <w:spacing w:val="-2"/>
                <w:kern w:val="0"/>
                <w:szCs w:val="24"/>
              </w:rPr>
              <w:t>6.  Bidder’s Authorized Representative Information</w:t>
            </w:r>
          </w:p>
          <w:p w14:paraId="5922E19E" w14:textId="77777777" w:rsidR="009D5699" w:rsidRPr="003A0FBF" w:rsidRDefault="009D5699">
            <w:pPr>
              <w:pStyle w:val="Outline1"/>
              <w:keepNext w:val="0"/>
              <w:tabs>
                <w:tab w:val="clear" w:pos="360"/>
              </w:tabs>
              <w:suppressAutoHyphens/>
              <w:spacing w:before="0" w:after="120"/>
              <w:rPr>
                <w:rFonts w:asciiTheme="minorHAnsi" w:hAnsiTheme="minorHAnsi" w:cstheme="minorHAnsi"/>
                <w:b/>
                <w:spacing w:val="-2"/>
                <w:kern w:val="0"/>
                <w:szCs w:val="24"/>
              </w:rPr>
            </w:pPr>
            <w:r w:rsidRPr="003A0FBF">
              <w:rPr>
                <w:rFonts w:asciiTheme="minorHAnsi" w:hAnsiTheme="minorHAnsi" w:cstheme="minorHAnsi"/>
                <w:spacing w:val="-2"/>
                <w:kern w:val="0"/>
                <w:szCs w:val="24"/>
              </w:rPr>
              <w:t xml:space="preserve">     Name: </w:t>
            </w:r>
            <w:r w:rsidRPr="003A0FBF">
              <w:rPr>
                <w:rFonts w:asciiTheme="minorHAnsi" w:hAnsiTheme="minorHAnsi" w:cstheme="minorHAnsi"/>
                <w:i/>
                <w:spacing w:val="-2"/>
                <w:kern w:val="0"/>
                <w:szCs w:val="24"/>
              </w:rPr>
              <w:t>[insert Authorized Representative’s name]</w:t>
            </w:r>
          </w:p>
          <w:p w14:paraId="2A36626F" w14:textId="77777777" w:rsidR="009D5699" w:rsidRPr="003A0FBF" w:rsidRDefault="009D5699">
            <w:pPr>
              <w:suppressAutoHyphens/>
              <w:spacing w:after="120"/>
              <w:rPr>
                <w:rFonts w:asciiTheme="minorHAnsi" w:hAnsiTheme="minorHAnsi" w:cstheme="minorHAnsi"/>
                <w:b/>
                <w:spacing w:val="-2"/>
                <w:szCs w:val="24"/>
              </w:rPr>
            </w:pPr>
            <w:r w:rsidRPr="003A0FBF">
              <w:rPr>
                <w:rFonts w:asciiTheme="minorHAnsi" w:hAnsiTheme="minorHAnsi" w:cstheme="minorHAnsi"/>
                <w:spacing w:val="-2"/>
                <w:szCs w:val="24"/>
              </w:rPr>
              <w:t xml:space="preserve">     Address: </w:t>
            </w:r>
            <w:r w:rsidRPr="003A0FBF">
              <w:rPr>
                <w:rFonts w:asciiTheme="minorHAnsi" w:hAnsiTheme="minorHAnsi" w:cstheme="minorHAnsi"/>
                <w:i/>
                <w:spacing w:val="-2"/>
                <w:szCs w:val="24"/>
              </w:rPr>
              <w:t>[insert Authorized Representative’s Address]</w:t>
            </w:r>
          </w:p>
          <w:p w14:paraId="3E2CDBB5" w14:textId="0919EE4F" w:rsidR="009D5699" w:rsidRPr="003A0FBF" w:rsidRDefault="009D5699" w:rsidP="00912CDD">
            <w:pPr>
              <w:suppressAutoHyphens/>
              <w:spacing w:after="120"/>
              <w:rPr>
                <w:rFonts w:asciiTheme="minorHAnsi" w:hAnsiTheme="minorHAnsi" w:cstheme="minorHAnsi"/>
                <w:spacing w:val="-2"/>
                <w:szCs w:val="24"/>
              </w:rPr>
            </w:pPr>
            <w:r w:rsidRPr="003A0FBF">
              <w:rPr>
                <w:rFonts w:asciiTheme="minorHAnsi" w:hAnsiTheme="minorHAnsi" w:cstheme="minorHAnsi"/>
                <w:spacing w:val="-2"/>
                <w:szCs w:val="24"/>
              </w:rPr>
              <w:t xml:space="preserve">     Email Address: </w:t>
            </w:r>
            <w:r w:rsidRPr="003A0FBF">
              <w:rPr>
                <w:rFonts w:asciiTheme="minorHAnsi" w:hAnsiTheme="minorHAnsi" w:cstheme="minorHAnsi"/>
                <w:i/>
                <w:spacing w:val="-2"/>
                <w:szCs w:val="24"/>
              </w:rPr>
              <w:t>[insert Authorized Representative’s email address]</w:t>
            </w:r>
          </w:p>
        </w:tc>
      </w:tr>
      <w:tr w:rsidR="009D5699" w:rsidRPr="003A0FBF" w14:paraId="373A1D85" w14:textId="77777777">
        <w:tc>
          <w:tcPr>
            <w:tcW w:w="9180" w:type="dxa"/>
          </w:tcPr>
          <w:p w14:paraId="39699934" w14:textId="77777777" w:rsidR="009D5699" w:rsidRPr="003A0FBF" w:rsidRDefault="009D5699" w:rsidP="00FD78DD">
            <w:pPr>
              <w:spacing w:before="40" w:after="120"/>
              <w:ind w:left="90"/>
              <w:rPr>
                <w:rFonts w:asciiTheme="minorHAnsi" w:hAnsiTheme="minorHAnsi" w:cstheme="minorHAnsi"/>
                <w:spacing w:val="-2"/>
                <w:szCs w:val="24"/>
              </w:rPr>
            </w:pPr>
            <w:r w:rsidRPr="003A0FBF">
              <w:rPr>
                <w:rFonts w:asciiTheme="minorHAnsi" w:hAnsiTheme="minorHAnsi" w:cstheme="minorHAnsi"/>
                <w:szCs w:val="24"/>
              </w:rPr>
              <w:t xml:space="preserve">7. </w:t>
            </w:r>
            <w:r w:rsidRPr="003A0FBF">
              <w:rPr>
                <w:rFonts w:asciiTheme="minorHAnsi" w:hAnsiTheme="minorHAnsi" w:cstheme="minorHAnsi"/>
                <w:szCs w:val="24"/>
              </w:rPr>
              <w:tab/>
            </w:r>
            <w:r w:rsidRPr="003A0FBF">
              <w:rPr>
                <w:rFonts w:asciiTheme="minorHAnsi" w:hAnsiTheme="minorHAnsi" w:cstheme="minorHAnsi"/>
                <w:spacing w:val="-2"/>
                <w:szCs w:val="24"/>
              </w:rPr>
              <w:t xml:space="preserve">Attached are copies of original documents </w:t>
            </w:r>
            <w:r w:rsidR="00AA110D" w:rsidRPr="003A0FBF">
              <w:rPr>
                <w:rFonts w:asciiTheme="minorHAnsi" w:hAnsiTheme="minorHAnsi" w:cstheme="minorHAnsi"/>
                <w:spacing w:val="-2"/>
                <w:szCs w:val="24"/>
              </w:rPr>
              <w:t>of</w:t>
            </w:r>
            <w:r w:rsidR="00AA110D" w:rsidRPr="003A0FBF">
              <w:rPr>
                <w:rFonts w:asciiTheme="minorHAnsi" w:hAnsiTheme="minorHAnsi" w:cstheme="minorHAnsi"/>
                <w:i/>
                <w:spacing w:val="-2"/>
                <w:szCs w:val="24"/>
              </w:rPr>
              <w:t xml:space="preserve"> [</w:t>
            </w:r>
            <w:r w:rsidRPr="003A0FBF">
              <w:rPr>
                <w:rFonts w:asciiTheme="minorHAnsi" w:hAnsiTheme="minorHAnsi" w:cstheme="minorHAnsi"/>
                <w:i/>
                <w:spacing w:val="-2"/>
                <w:szCs w:val="24"/>
              </w:rPr>
              <w:t>check the box(es) of the attached original documents]</w:t>
            </w:r>
          </w:p>
          <w:p w14:paraId="232740C6" w14:textId="77777777" w:rsidR="009D5699" w:rsidRPr="003A0FBF" w:rsidRDefault="009D5699" w:rsidP="00FD78DD">
            <w:pPr>
              <w:spacing w:before="40" w:after="120"/>
              <w:ind w:left="540" w:hanging="450"/>
              <w:rPr>
                <w:rFonts w:asciiTheme="minorHAnsi" w:hAnsiTheme="minorHAnsi" w:cstheme="minorHAnsi"/>
                <w:spacing w:val="-8"/>
                <w:szCs w:val="24"/>
              </w:rPr>
            </w:pPr>
            <w:r w:rsidRPr="003A0FBF">
              <w:rPr>
                <w:rFonts w:asciiTheme="minorHAnsi" w:eastAsia="MS Mincho" w:hAnsiTheme="minorHAnsi" w:cstheme="minorHAnsi"/>
                <w:spacing w:val="-2"/>
                <w:szCs w:val="24"/>
              </w:rPr>
              <w:sym w:font="Wingdings" w:char="F0A8"/>
            </w:r>
            <w:r w:rsidRPr="003A0FBF">
              <w:rPr>
                <w:rFonts w:asciiTheme="minorHAnsi" w:eastAsia="MS Mincho" w:hAnsiTheme="minorHAnsi" w:cstheme="minorHAnsi"/>
                <w:spacing w:val="-2"/>
                <w:szCs w:val="24"/>
              </w:rPr>
              <w:tab/>
            </w:r>
            <w:r w:rsidRPr="003A0FBF">
              <w:rPr>
                <w:rFonts w:asciiTheme="minorHAnsi" w:hAnsiTheme="minorHAnsi" w:cstheme="minorHAnsi"/>
                <w:spacing w:val="-2"/>
                <w:szCs w:val="24"/>
              </w:rPr>
              <w:t xml:space="preserve">Articles of Incorporation (or equivalent documents of constitution or association), and/or documents of registration of </w:t>
            </w:r>
            <w:r w:rsidRPr="003A0FBF">
              <w:rPr>
                <w:rFonts w:asciiTheme="minorHAnsi" w:hAnsiTheme="minorHAnsi" w:cstheme="minorHAnsi"/>
                <w:spacing w:val="-8"/>
                <w:szCs w:val="24"/>
              </w:rPr>
              <w:t>the legal entity named above</w:t>
            </w:r>
          </w:p>
          <w:p w14:paraId="33ECC073" w14:textId="77777777" w:rsidR="009D5699" w:rsidRPr="003A0FBF" w:rsidRDefault="009D5699" w:rsidP="00FD78DD">
            <w:pPr>
              <w:spacing w:before="40" w:after="120"/>
              <w:ind w:left="540" w:hanging="450"/>
              <w:rPr>
                <w:rFonts w:asciiTheme="minorHAnsi" w:hAnsiTheme="minorHAnsi" w:cstheme="minorHAnsi"/>
                <w:spacing w:val="-2"/>
                <w:szCs w:val="24"/>
              </w:rPr>
            </w:pPr>
            <w:r w:rsidRPr="003A0FBF">
              <w:rPr>
                <w:rFonts w:asciiTheme="minorHAnsi" w:eastAsia="MS Mincho" w:hAnsiTheme="minorHAnsi" w:cstheme="minorHAnsi"/>
                <w:spacing w:val="-2"/>
                <w:szCs w:val="24"/>
              </w:rPr>
              <w:sym w:font="Wingdings" w:char="F0A8"/>
            </w:r>
            <w:r w:rsidRPr="003A0FBF">
              <w:rPr>
                <w:rFonts w:asciiTheme="minorHAnsi" w:hAnsiTheme="minorHAnsi" w:cstheme="minorHAnsi"/>
                <w:spacing w:val="-2"/>
                <w:szCs w:val="24"/>
              </w:rPr>
              <w:tab/>
              <w:t>In case of JV, letter of intent to form JV or JV agreement, in accordance with ITB 4.2.</w:t>
            </w:r>
          </w:p>
          <w:p w14:paraId="1C9FD16C" w14:textId="77777777" w:rsidR="009D5699" w:rsidRPr="003A0FBF" w:rsidRDefault="009D5699" w:rsidP="00FD78DD">
            <w:pPr>
              <w:spacing w:before="40" w:after="120"/>
              <w:ind w:left="540" w:hanging="450"/>
              <w:rPr>
                <w:rFonts w:asciiTheme="minorHAnsi" w:hAnsiTheme="minorHAnsi" w:cstheme="minorHAnsi"/>
                <w:spacing w:val="-2"/>
                <w:szCs w:val="24"/>
              </w:rPr>
            </w:pPr>
            <w:r w:rsidRPr="003A0FBF">
              <w:rPr>
                <w:rFonts w:asciiTheme="minorHAnsi" w:eastAsia="MS Mincho" w:hAnsiTheme="minorHAnsi" w:cstheme="minorHAnsi"/>
                <w:spacing w:val="-2"/>
                <w:szCs w:val="24"/>
              </w:rPr>
              <w:sym w:font="Wingdings" w:char="F0A8"/>
            </w:r>
            <w:r w:rsidRPr="003A0FBF">
              <w:rPr>
                <w:rFonts w:asciiTheme="minorHAnsi" w:eastAsia="MS Mincho" w:hAnsiTheme="minorHAnsi" w:cstheme="minorHAnsi"/>
                <w:spacing w:val="-2"/>
                <w:szCs w:val="24"/>
              </w:rPr>
              <w:tab/>
            </w:r>
            <w:r w:rsidRPr="003A0FBF">
              <w:rPr>
                <w:rFonts w:asciiTheme="minorHAnsi" w:hAnsiTheme="minorHAnsi" w:cstheme="minorHAnsi"/>
                <w:spacing w:val="-2"/>
                <w:szCs w:val="24"/>
              </w:rPr>
              <w:t>In case of Government-owned enterprise or institution, in accordance with ITB 4.4 documents establishing:</w:t>
            </w:r>
          </w:p>
          <w:p w14:paraId="3A31E750" w14:textId="77777777" w:rsidR="009D5699" w:rsidRPr="003A0FB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3A0FBF">
              <w:rPr>
                <w:rFonts w:asciiTheme="minorHAnsi" w:hAnsiTheme="minorHAnsi" w:cstheme="minorHAnsi"/>
                <w:spacing w:val="-2"/>
                <w:szCs w:val="24"/>
              </w:rPr>
              <w:t>Legal and financial autonomy</w:t>
            </w:r>
          </w:p>
          <w:p w14:paraId="2783C20E" w14:textId="77777777" w:rsidR="009D5699" w:rsidRPr="003A0FB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3A0FBF">
              <w:rPr>
                <w:rFonts w:asciiTheme="minorHAnsi" w:hAnsiTheme="minorHAnsi" w:cstheme="minorHAnsi"/>
                <w:spacing w:val="-2"/>
                <w:szCs w:val="24"/>
              </w:rPr>
              <w:t>Operation under commercial law</w:t>
            </w:r>
          </w:p>
          <w:p w14:paraId="04B84C56" w14:textId="42D7F2D6" w:rsidR="009D5699" w:rsidRPr="003A0FB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3A0FBF">
              <w:rPr>
                <w:rFonts w:asciiTheme="minorHAnsi" w:hAnsiTheme="minorHAnsi" w:cstheme="minorHAnsi"/>
                <w:spacing w:val="-2"/>
                <w:szCs w:val="24"/>
              </w:rPr>
              <w:t xml:space="preserve">Establishing that the Bidder is not dependent agency of the </w:t>
            </w:r>
            <w:r w:rsidR="00AA0238" w:rsidRPr="003A0FBF">
              <w:rPr>
                <w:rFonts w:asciiTheme="minorHAnsi" w:hAnsiTheme="minorHAnsi" w:cstheme="minorHAnsi"/>
                <w:spacing w:val="-2"/>
                <w:szCs w:val="24"/>
              </w:rPr>
              <w:t>Procuring Entity</w:t>
            </w:r>
          </w:p>
          <w:p w14:paraId="2D552A07" w14:textId="77777777" w:rsidR="009D5699" w:rsidRPr="003A0FBF" w:rsidRDefault="00025009" w:rsidP="00D25F61">
            <w:pPr>
              <w:spacing w:after="200"/>
              <w:ind w:left="342" w:hanging="342"/>
              <w:rPr>
                <w:rFonts w:asciiTheme="minorHAnsi" w:hAnsiTheme="minorHAnsi" w:cstheme="minorHAnsi"/>
                <w:szCs w:val="24"/>
              </w:rPr>
            </w:pPr>
            <w:r w:rsidRPr="003A0FBF">
              <w:rPr>
                <w:rFonts w:asciiTheme="minorHAnsi" w:hAnsiTheme="minorHAnsi" w:cstheme="minorHAnsi"/>
                <w:spacing w:val="-2"/>
                <w:szCs w:val="24"/>
              </w:rPr>
              <w:t>8</w:t>
            </w:r>
            <w:r w:rsidR="009D5699" w:rsidRPr="003A0FBF">
              <w:rPr>
                <w:rFonts w:asciiTheme="minorHAnsi" w:hAnsiTheme="minorHAnsi" w:cstheme="minorHAnsi"/>
                <w:spacing w:val="-2"/>
                <w:szCs w:val="24"/>
              </w:rPr>
              <w:t>. Included are the organizational chart, a list of Board of Directors, and the beneficial ownership.</w:t>
            </w:r>
          </w:p>
        </w:tc>
      </w:tr>
    </w:tbl>
    <w:p w14:paraId="4B8B3C06" w14:textId="1AC9BB9A" w:rsidR="009D5699" w:rsidRPr="003A0FBF" w:rsidRDefault="009D5699" w:rsidP="00DD45E0">
      <w:pPr>
        <w:pStyle w:val="SectionVHeader"/>
        <w:spacing w:before="0"/>
        <w:rPr>
          <w:rFonts w:asciiTheme="minorHAnsi" w:hAnsiTheme="minorHAnsi" w:cstheme="minorHAnsi"/>
          <w:sz w:val="24"/>
          <w:szCs w:val="24"/>
        </w:rPr>
      </w:pPr>
      <w:r w:rsidRPr="003A0FBF">
        <w:rPr>
          <w:rFonts w:asciiTheme="minorHAnsi" w:hAnsiTheme="minorHAnsi" w:cstheme="minorHAnsi"/>
          <w:sz w:val="24"/>
          <w:szCs w:val="24"/>
        </w:rPr>
        <w:br w:type="page"/>
      </w:r>
      <w:bookmarkStart w:id="303" w:name="_Hlk80005389"/>
      <w:bookmarkStart w:id="304" w:name="_Toc58235042"/>
      <w:r w:rsidR="00100898" w:rsidRPr="003A0FBF">
        <w:rPr>
          <w:rFonts w:asciiTheme="minorHAnsi" w:hAnsiTheme="minorHAnsi" w:cstheme="minorHAnsi"/>
          <w:sz w:val="32"/>
          <w:szCs w:val="32"/>
        </w:rPr>
        <w:lastRenderedPageBreak/>
        <w:fldChar w:fldCharType="begin"/>
      </w:r>
      <w:r w:rsidR="00100898" w:rsidRPr="003A0FBF">
        <w:rPr>
          <w:rFonts w:asciiTheme="minorHAnsi" w:hAnsiTheme="minorHAnsi" w:cstheme="minorHAnsi"/>
          <w:sz w:val="32"/>
          <w:szCs w:val="32"/>
        </w:rPr>
        <w:instrText xml:space="preserve"> SEQ Form \* ARABIC </w:instrText>
      </w:r>
      <w:r w:rsidR="00100898" w:rsidRPr="003A0FBF">
        <w:rPr>
          <w:rFonts w:asciiTheme="minorHAnsi" w:hAnsiTheme="minorHAnsi" w:cstheme="minorHAnsi"/>
          <w:sz w:val="32"/>
          <w:szCs w:val="32"/>
        </w:rPr>
        <w:fldChar w:fldCharType="separate"/>
      </w:r>
      <w:bookmarkStart w:id="305" w:name="_Toc80005562"/>
      <w:r w:rsidR="00576EB2">
        <w:rPr>
          <w:rFonts w:asciiTheme="minorHAnsi" w:hAnsiTheme="minorHAnsi" w:cstheme="minorHAnsi"/>
          <w:noProof/>
          <w:sz w:val="32"/>
          <w:szCs w:val="32"/>
        </w:rPr>
        <w:t>3</w:t>
      </w:r>
      <w:r w:rsidR="00100898" w:rsidRPr="003A0FBF">
        <w:rPr>
          <w:rFonts w:asciiTheme="minorHAnsi" w:hAnsiTheme="minorHAnsi" w:cstheme="minorHAnsi"/>
          <w:sz w:val="32"/>
          <w:szCs w:val="32"/>
        </w:rPr>
        <w:fldChar w:fldCharType="end"/>
      </w:r>
      <w:r w:rsidR="00100898" w:rsidRPr="003A0FBF">
        <w:rPr>
          <w:rFonts w:asciiTheme="minorHAnsi" w:hAnsiTheme="minorHAnsi" w:cstheme="minorHAnsi"/>
          <w:sz w:val="32"/>
          <w:szCs w:val="32"/>
        </w:rPr>
        <w:t xml:space="preserve">. </w:t>
      </w:r>
      <w:bookmarkEnd w:id="303"/>
      <w:r w:rsidRPr="003A0FBF">
        <w:rPr>
          <w:rFonts w:asciiTheme="minorHAnsi" w:hAnsiTheme="minorHAnsi" w:cstheme="minorHAnsi"/>
          <w:sz w:val="32"/>
          <w:szCs w:val="32"/>
        </w:rPr>
        <w:t>Bidder’s JV Members Information Form</w:t>
      </w:r>
      <w:bookmarkEnd w:id="304"/>
      <w:bookmarkEnd w:id="305"/>
    </w:p>
    <w:p w14:paraId="378AA1AC" w14:textId="77777777" w:rsidR="009D5699" w:rsidRPr="003A0FBF" w:rsidRDefault="009D5699">
      <w:pPr>
        <w:rPr>
          <w:rFonts w:asciiTheme="minorHAnsi" w:hAnsiTheme="minorHAnsi" w:cstheme="minorHAnsi"/>
          <w:szCs w:val="24"/>
        </w:rPr>
      </w:pPr>
    </w:p>
    <w:p w14:paraId="5C69281D" w14:textId="77777777" w:rsidR="009D5699" w:rsidRPr="003A0FBF" w:rsidRDefault="009D5699" w:rsidP="00A53E48">
      <w:pPr>
        <w:jc w:val="both"/>
        <w:rPr>
          <w:rFonts w:asciiTheme="minorHAnsi" w:hAnsiTheme="minorHAnsi" w:cstheme="minorHAnsi"/>
          <w:szCs w:val="24"/>
        </w:rPr>
      </w:pPr>
      <w:r w:rsidRPr="003A0FBF">
        <w:rPr>
          <w:rFonts w:asciiTheme="minorHAnsi" w:hAnsiTheme="minorHAnsi" w:cstheme="minorHAnsi"/>
          <w:i/>
          <w:iCs/>
          <w:szCs w:val="24"/>
        </w:rPr>
        <w:t xml:space="preserve">[The Bidder shall fill in this Form in accordance with the instructions indicated below. </w:t>
      </w:r>
      <w:r w:rsidRPr="003A0FBF">
        <w:rPr>
          <w:rFonts w:asciiTheme="minorHAnsi" w:hAnsiTheme="minorHAnsi" w:cstheme="minorHAnsi"/>
          <w:bCs/>
          <w:i/>
          <w:iCs/>
          <w:szCs w:val="24"/>
        </w:rPr>
        <w:t xml:space="preserve">The following table shall be filled in for the Bidder and for each member of a Joint </w:t>
      </w:r>
      <w:r w:rsidRPr="003A0FBF">
        <w:rPr>
          <w:rFonts w:asciiTheme="minorHAnsi" w:hAnsiTheme="minorHAnsi" w:cstheme="minorHAnsi"/>
          <w:bCs/>
          <w:i/>
          <w:iCs/>
          <w:spacing w:val="-4"/>
          <w:szCs w:val="24"/>
        </w:rPr>
        <w:t>Venture]</w:t>
      </w:r>
      <w:r w:rsidRPr="003A0FBF">
        <w:rPr>
          <w:rFonts w:asciiTheme="minorHAnsi" w:hAnsiTheme="minorHAnsi" w:cstheme="minorHAnsi"/>
          <w:i/>
          <w:iCs/>
          <w:szCs w:val="24"/>
        </w:rPr>
        <w:t>].</w:t>
      </w:r>
    </w:p>
    <w:p w14:paraId="4934B833"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i/>
          <w:szCs w:val="24"/>
        </w:rPr>
        <w:t>[insert date (as day, month and year) of Bid Submission</w:t>
      </w:r>
      <w:r w:rsidRPr="003A0FBF">
        <w:rPr>
          <w:rFonts w:asciiTheme="minorHAnsi" w:hAnsiTheme="minorHAnsi" w:cstheme="minorHAnsi"/>
          <w:szCs w:val="24"/>
        </w:rPr>
        <w:t xml:space="preserve">] </w:t>
      </w:r>
    </w:p>
    <w:p w14:paraId="068B6A4D" w14:textId="718BE709" w:rsidR="009D5699" w:rsidRPr="003A0FBF" w:rsidRDefault="005F3992">
      <w:pPr>
        <w:tabs>
          <w:tab w:val="right" w:pos="9360"/>
        </w:tabs>
        <w:ind w:left="720" w:hanging="720"/>
        <w:jc w:val="right"/>
        <w:rPr>
          <w:rFonts w:asciiTheme="minorHAnsi" w:hAnsiTheme="minorHAnsi" w:cstheme="minorHAnsi"/>
          <w:i/>
          <w:szCs w:val="24"/>
        </w:rPr>
      </w:pPr>
      <w:r w:rsidRPr="003A0FBF">
        <w:rPr>
          <w:rFonts w:asciiTheme="minorHAnsi" w:hAnsiTheme="minorHAnsi" w:cstheme="minorHAnsi"/>
          <w:szCs w:val="24"/>
        </w:rPr>
        <w:t>OB</w:t>
      </w:r>
      <w:r w:rsidR="009D5699" w:rsidRPr="003A0FBF">
        <w:rPr>
          <w:rFonts w:asciiTheme="minorHAnsi" w:hAnsiTheme="minorHAnsi" w:cstheme="minorHAnsi"/>
          <w:szCs w:val="24"/>
        </w:rPr>
        <w:t xml:space="preserve"> </w:t>
      </w:r>
      <w:r w:rsidR="00AA110D" w:rsidRPr="003A0FBF">
        <w:rPr>
          <w:rFonts w:asciiTheme="minorHAnsi" w:hAnsiTheme="minorHAnsi" w:cstheme="minorHAnsi"/>
          <w:szCs w:val="24"/>
        </w:rPr>
        <w:t>No.:</w:t>
      </w:r>
      <w:r w:rsidR="00AA110D" w:rsidRPr="003A0FBF">
        <w:rPr>
          <w:rFonts w:asciiTheme="minorHAnsi" w:hAnsiTheme="minorHAnsi" w:cstheme="minorHAnsi"/>
          <w:i/>
          <w:szCs w:val="24"/>
        </w:rPr>
        <w:t xml:space="preserve"> [</w:t>
      </w:r>
      <w:r w:rsidR="009D5699" w:rsidRPr="003A0FBF">
        <w:rPr>
          <w:rFonts w:asciiTheme="minorHAnsi" w:hAnsiTheme="minorHAnsi" w:cstheme="minorHAnsi"/>
          <w:i/>
          <w:szCs w:val="24"/>
        </w:rPr>
        <w:t>insert number of bidding process]</w:t>
      </w:r>
    </w:p>
    <w:p w14:paraId="2D79C36C" w14:textId="77777777" w:rsidR="009D5699" w:rsidRPr="003A0FBF" w:rsidRDefault="009D5699">
      <w:pPr>
        <w:tabs>
          <w:tab w:val="right" w:pos="9360"/>
        </w:tabs>
        <w:ind w:left="720" w:hanging="720"/>
        <w:jc w:val="right"/>
        <w:rPr>
          <w:rFonts w:asciiTheme="minorHAnsi" w:hAnsiTheme="minorHAnsi" w:cstheme="minorHAnsi"/>
          <w:szCs w:val="24"/>
        </w:rPr>
      </w:pPr>
      <w:r w:rsidRPr="003A0FBF">
        <w:rPr>
          <w:rFonts w:asciiTheme="minorHAnsi" w:hAnsiTheme="minorHAnsi" w:cstheme="minorHAnsi"/>
          <w:szCs w:val="24"/>
        </w:rPr>
        <w:t xml:space="preserve">Alternative No.: </w:t>
      </w:r>
      <w:r w:rsidRPr="003A0FBF">
        <w:rPr>
          <w:rFonts w:asciiTheme="minorHAnsi" w:hAnsiTheme="minorHAnsi" w:cstheme="minorHAnsi"/>
          <w:i/>
          <w:iCs/>
          <w:szCs w:val="24"/>
        </w:rPr>
        <w:t>[insert identification No if this is a Bid for an alternative]</w:t>
      </w:r>
    </w:p>
    <w:p w14:paraId="334AC999" w14:textId="77777777" w:rsidR="009D5699" w:rsidRPr="003A0FBF" w:rsidRDefault="009D5699">
      <w:pPr>
        <w:ind w:left="720" w:hanging="720"/>
        <w:jc w:val="right"/>
        <w:rPr>
          <w:rFonts w:asciiTheme="minorHAnsi" w:hAnsiTheme="minorHAnsi" w:cstheme="minorHAnsi"/>
          <w:szCs w:val="24"/>
        </w:rPr>
      </w:pPr>
    </w:p>
    <w:p w14:paraId="5724B15F"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Page ________ of_ ______ pages</w:t>
      </w:r>
    </w:p>
    <w:p w14:paraId="35B56B98" w14:textId="77777777" w:rsidR="009D5699" w:rsidRPr="003A0FBF" w:rsidRDefault="009D5699">
      <w:pPr>
        <w:suppressAutoHyphens/>
        <w:rPr>
          <w:rFonts w:asciiTheme="minorHAnsi" w:hAnsiTheme="minorHAnsi" w:cstheme="minorHAnsi"/>
          <w:spacing w:val="-2"/>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6"/>
      </w:tblGrid>
      <w:tr w:rsidR="009D5699" w:rsidRPr="003A0FBF" w14:paraId="30008083" w14:textId="77777777">
        <w:trPr>
          <w:cantSplit/>
          <w:trHeight w:val="440"/>
        </w:trPr>
        <w:tc>
          <w:tcPr>
            <w:tcW w:w="9466" w:type="dxa"/>
            <w:tcBorders>
              <w:bottom w:val="nil"/>
            </w:tcBorders>
          </w:tcPr>
          <w:p w14:paraId="0BED7725" w14:textId="77777777" w:rsidR="009D5699" w:rsidRPr="003A0FBF" w:rsidRDefault="009D5699" w:rsidP="00034B7B">
            <w:pPr>
              <w:pStyle w:val="BodyText"/>
              <w:spacing w:before="40" w:after="160"/>
              <w:ind w:left="360" w:hanging="360"/>
              <w:rPr>
                <w:rFonts w:asciiTheme="minorHAnsi" w:hAnsiTheme="minorHAnsi" w:cstheme="minorHAnsi"/>
                <w:szCs w:val="24"/>
                <w:lang w:bidi="ar-SA"/>
              </w:rPr>
            </w:pPr>
            <w:r w:rsidRPr="003A0FBF">
              <w:rPr>
                <w:rFonts w:asciiTheme="minorHAnsi" w:hAnsiTheme="minorHAnsi" w:cstheme="minorHAnsi"/>
                <w:szCs w:val="24"/>
                <w:lang w:bidi="ar-SA"/>
              </w:rPr>
              <w:t>1.</w:t>
            </w:r>
            <w:r w:rsidRPr="003A0FBF">
              <w:rPr>
                <w:rFonts w:asciiTheme="minorHAnsi" w:hAnsiTheme="minorHAnsi" w:cstheme="minorHAnsi"/>
                <w:szCs w:val="24"/>
                <w:lang w:bidi="ar-SA"/>
              </w:rPr>
              <w:tab/>
              <w:t xml:space="preserve">Bidder’s Name: </w:t>
            </w:r>
            <w:r w:rsidRPr="003A0FBF">
              <w:rPr>
                <w:rFonts w:asciiTheme="minorHAnsi" w:hAnsiTheme="minorHAnsi" w:cstheme="minorHAnsi"/>
                <w:i/>
                <w:szCs w:val="24"/>
                <w:lang w:bidi="ar-SA"/>
              </w:rPr>
              <w:t>[insert Bidder’s legal name]</w:t>
            </w:r>
          </w:p>
        </w:tc>
      </w:tr>
      <w:tr w:rsidR="009D5699" w:rsidRPr="003A0FBF" w14:paraId="55C02BC3" w14:textId="77777777">
        <w:trPr>
          <w:cantSplit/>
          <w:trHeight w:val="674"/>
        </w:trPr>
        <w:tc>
          <w:tcPr>
            <w:tcW w:w="9466" w:type="dxa"/>
          </w:tcPr>
          <w:p w14:paraId="1E4EF2AA" w14:textId="77777777" w:rsidR="009D5699" w:rsidRPr="003A0FBF" w:rsidRDefault="009D5699" w:rsidP="00A84E78">
            <w:pPr>
              <w:pStyle w:val="BodyText"/>
              <w:spacing w:before="40" w:after="160"/>
              <w:ind w:left="360" w:hanging="360"/>
              <w:rPr>
                <w:rFonts w:asciiTheme="minorHAnsi" w:hAnsiTheme="minorHAnsi" w:cstheme="minorHAnsi"/>
                <w:b/>
                <w:szCs w:val="24"/>
                <w:lang w:bidi="ar-SA"/>
              </w:rPr>
            </w:pPr>
            <w:r w:rsidRPr="003A0FBF">
              <w:rPr>
                <w:rFonts w:asciiTheme="minorHAnsi" w:hAnsiTheme="minorHAnsi" w:cstheme="minorHAnsi"/>
                <w:szCs w:val="24"/>
                <w:lang w:bidi="ar-SA"/>
              </w:rPr>
              <w:t>2.</w:t>
            </w:r>
            <w:r w:rsidRPr="003A0FBF">
              <w:rPr>
                <w:rFonts w:asciiTheme="minorHAnsi" w:hAnsiTheme="minorHAnsi" w:cstheme="minorHAnsi"/>
                <w:szCs w:val="24"/>
                <w:lang w:bidi="ar-SA"/>
              </w:rPr>
              <w:tab/>
              <w:t xml:space="preserve">Bidder’s JV Member’s name: </w:t>
            </w:r>
            <w:r w:rsidRPr="003A0FBF">
              <w:rPr>
                <w:rFonts w:asciiTheme="minorHAnsi" w:hAnsiTheme="minorHAnsi" w:cstheme="minorHAnsi"/>
                <w:i/>
                <w:szCs w:val="24"/>
                <w:lang w:bidi="ar-SA"/>
              </w:rPr>
              <w:t xml:space="preserve">[insert JV’s </w:t>
            </w:r>
            <w:r w:rsidR="00AA110D" w:rsidRPr="003A0FBF">
              <w:rPr>
                <w:rFonts w:asciiTheme="minorHAnsi" w:hAnsiTheme="minorHAnsi" w:cstheme="minorHAnsi"/>
                <w:i/>
                <w:szCs w:val="24"/>
                <w:lang w:bidi="ar-SA"/>
              </w:rPr>
              <w:t>Member legal</w:t>
            </w:r>
            <w:r w:rsidRPr="003A0FBF">
              <w:rPr>
                <w:rFonts w:asciiTheme="minorHAnsi" w:hAnsiTheme="minorHAnsi" w:cstheme="minorHAnsi"/>
                <w:i/>
                <w:szCs w:val="24"/>
                <w:lang w:bidi="ar-SA"/>
              </w:rPr>
              <w:t xml:space="preserve"> name]</w:t>
            </w:r>
          </w:p>
        </w:tc>
      </w:tr>
      <w:tr w:rsidR="009D5699" w:rsidRPr="003A0FBF" w14:paraId="03EF6D07" w14:textId="77777777">
        <w:trPr>
          <w:cantSplit/>
          <w:trHeight w:val="674"/>
        </w:trPr>
        <w:tc>
          <w:tcPr>
            <w:tcW w:w="9466" w:type="dxa"/>
          </w:tcPr>
          <w:p w14:paraId="485BC709" w14:textId="77777777" w:rsidR="009D5699" w:rsidRPr="003A0FBF" w:rsidRDefault="009D5699" w:rsidP="00A84E78">
            <w:pPr>
              <w:pStyle w:val="BodyText"/>
              <w:spacing w:before="40" w:after="160"/>
              <w:ind w:left="360" w:hanging="360"/>
              <w:rPr>
                <w:rFonts w:asciiTheme="minorHAnsi" w:hAnsiTheme="minorHAnsi" w:cstheme="minorHAnsi"/>
                <w:b/>
                <w:szCs w:val="24"/>
                <w:lang w:bidi="ar-SA"/>
              </w:rPr>
            </w:pPr>
            <w:r w:rsidRPr="003A0FBF">
              <w:rPr>
                <w:rFonts w:asciiTheme="minorHAnsi" w:hAnsiTheme="minorHAnsi" w:cstheme="minorHAnsi"/>
                <w:szCs w:val="24"/>
                <w:lang w:bidi="ar-SA"/>
              </w:rPr>
              <w:t>3.</w:t>
            </w:r>
            <w:r w:rsidRPr="003A0FBF">
              <w:rPr>
                <w:rFonts w:asciiTheme="minorHAnsi" w:hAnsiTheme="minorHAnsi" w:cstheme="minorHAnsi"/>
                <w:szCs w:val="24"/>
                <w:lang w:bidi="ar-SA"/>
              </w:rPr>
              <w:tab/>
              <w:t xml:space="preserve">Bidder’s JV Member’s country of registration: </w:t>
            </w:r>
            <w:r w:rsidRPr="003A0FBF">
              <w:rPr>
                <w:rFonts w:asciiTheme="minorHAnsi" w:hAnsiTheme="minorHAnsi" w:cstheme="minorHAnsi"/>
                <w:i/>
                <w:szCs w:val="24"/>
                <w:lang w:bidi="ar-SA"/>
              </w:rPr>
              <w:t xml:space="preserve">[insert JV’s </w:t>
            </w:r>
            <w:r w:rsidR="00AA110D" w:rsidRPr="003A0FBF">
              <w:rPr>
                <w:rFonts w:asciiTheme="minorHAnsi" w:hAnsiTheme="minorHAnsi" w:cstheme="minorHAnsi"/>
                <w:i/>
                <w:szCs w:val="24"/>
                <w:lang w:bidi="ar-SA"/>
              </w:rPr>
              <w:t>Member country</w:t>
            </w:r>
            <w:r w:rsidRPr="003A0FBF">
              <w:rPr>
                <w:rFonts w:asciiTheme="minorHAnsi" w:hAnsiTheme="minorHAnsi" w:cstheme="minorHAnsi"/>
                <w:i/>
                <w:szCs w:val="24"/>
                <w:lang w:bidi="ar-SA"/>
              </w:rPr>
              <w:t xml:space="preserve"> of registration]</w:t>
            </w:r>
          </w:p>
        </w:tc>
      </w:tr>
      <w:tr w:rsidR="009D5699" w:rsidRPr="003A0FBF" w14:paraId="2926EDCA" w14:textId="77777777">
        <w:trPr>
          <w:cantSplit/>
        </w:trPr>
        <w:tc>
          <w:tcPr>
            <w:tcW w:w="9466" w:type="dxa"/>
          </w:tcPr>
          <w:p w14:paraId="13366755" w14:textId="77777777" w:rsidR="009D5699" w:rsidRPr="003A0FBF" w:rsidRDefault="009D5699" w:rsidP="00780024">
            <w:pPr>
              <w:pStyle w:val="BodyText"/>
              <w:spacing w:before="40" w:after="160"/>
              <w:ind w:left="360" w:hanging="360"/>
              <w:rPr>
                <w:rFonts w:asciiTheme="minorHAnsi" w:hAnsiTheme="minorHAnsi" w:cstheme="minorHAnsi"/>
                <w:szCs w:val="24"/>
                <w:lang w:bidi="ar-SA"/>
              </w:rPr>
            </w:pPr>
            <w:r w:rsidRPr="003A0FBF">
              <w:rPr>
                <w:rFonts w:asciiTheme="minorHAnsi" w:hAnsiTheme="minorHAnsi" w:cstheme="minorHAnsi"/>
                <w:szCs w:val="24"/>
                <w:lang w:bidi="ar-SA"/>
              </w:rPr>
              <w:t>4.</w:t>
            </w:r>
            <w:r w:rsidRPr="003A0FBF">
              <w:rPr>
                <w:rFonts w:asciiTheme="minorHAnsi" w:hAnsiTheme="minorHAnsi" w:cstheme="minorHAnsi"/>
                <w:szCs w:val="24"/>
                <w:lang w:bidi="ar-SA"/>
              </w:rPr>
              <w:tab/>
              <w:t xml:space="preserve">Bidder’s JV Member’s year of registration: </w:t>
            </w:r>
            <w:r w:rsidRPr="003A0FBF">
              <w:rPr>
                <w:rFonts w:asciiTheme="minorHAnsi" w:hAnsiTheme="minorHAnsi" w:cstheme="minorHAnsi"/>
                <w:i/>
                <w:szCs w:val="24"/>
                <w:lang w:bidi="ar-SA"/>
              </w:rPr>
              <w:t>[insert JV’s Member year of registration]</w:t>
            </w:r>
          </w:p>
        </w:tc>
      </w:tr>
      <w:tr w:rsidR="009D5699" w:rsidRPr="003A0FBF" w14:paraId="3CD7B76D" w14:textId="77777777">
        <w:trPr>
          <w:cantSplit/>
        </w:trPr>
        <w:tc>
          <w:tcPr>
            <w:tcW w:w="9466" w:type="dxa"/>
          </w:tcPr>
          <w:p w14:paraId="557D23EA" w14:textId="77777777" w:rsidR="009D5699" w:rsidRPr="003A0FBF" w:rsidRDefault="009D5699" w:rsidP="00780024">
            <w:pPr>
              <w:pStyle w:val="BodyText"/>
              <w:spacing w:before="40" w:after="160"/>
              <w:ind w:left="360" w:hanging="360"/>
              <w:rPr>
                <w:rFonts w:asciiTheme="minorHAnsi" w:hAnsiTheme="minorHAnsi" w:cstheme="minorHAnsi"/>
                <w:szCs w:val="24"/>
                <w:lang w:bidi="ar-SA"/>
              </w:rPr>
            </w:pPr>
            <w:r w:rsidRPr="003A0FBF">
              <w:rPr>
                <w:rFonts w:asciiTheme="minorHAnsi" w:hAnsiTheme="minorHAnsi" w:cstheme="minorHAnsi"/>
                <w:szCs w:val="24"/>
                <w:lang w:bidi="ar-SA"/>
              </w:rPr>
              <w:t>5.</w:t>
            </w:r>
            <w:r w:rsidRPr="003A0FBF">
              <w:rPr>
                <w:rFonts w:asciiTheme="minorHAnsi" w:hAnsiTheme="minorHAnsi" w:cstheme="minorHAnsi"/>
                <w:szCs w:val="24"/>
                <w:lang w:bidi="ar-SA"/>
              </w:rPr>
              <w:tab/>
              <w:t xml:space="preserve">Bidder’s JV Member’s legal address in country of registration: </w:t>
            </w:r>
            <w:r w:rsidRPr="003A0FBF">
              <w:rPr>
                <w:rFonts w:asciiTheme="minorHAnsi" w:hAnsiTheme="minorHAnsi" w:cstheme="minorHAnsi"/>
                <w:i/>
                <w:szCs w:val="24"/>
                <w:lang w:bidi="ar-SA"/>
              </w:rPr>
              <w:t>[insert JV’s Member legal address in country of registration]</w:t>
            </w:r>
          </w:p>
        </w:tc>
      </w:tr>
      <w:tr w:rsidR="009D5699" w:rsidRPr="003A0FBF" w14:paraId="497752EC" w14:textId="77777777">
        <w:trPr>
          <w:cantSplit/>
        </w:trPr>
        <w:tc>
          <w:tcPr>
            <w:tcW w:w="9466" w:type="dxa"/>
          </w:tcPr>
          <w:p w14:paraId="3AA4AE42" w14:textId="77777777" w:rsidR="009D5699" w:rsidRPr="003A0FBF" w:rsidRDefault="009D5699">
            <w:pPr>
              <w:pStyle w:val="BodyText"/>
              <w:spacing w:before="40" w:after="160"/>
              <w:ind w:left="360" w:hanging="360"/>
              <w:rPr>
                <w:rFonts w:asciiTheme="minorHAnsi" w:hAnsiTheme="minorHAnsi" w:cstheme="minorHAnsi"/>
                <w:szCs w:val="24"/>
                <w:lang w:bidi="ar-SA"/>
              </w:rPr>
            </w:pPr>
            <w:r w:rsidRPr="003A0FBF">
              <w:rPr>
                <w:rFonts w:asciiTheme="minorHAnsi" w:hAnsiTheme="minorHAnsi" w:cstheme="minorHAnsi"/>
                <w:szCs w:val="24"/>
                <w:lang w:bidi="ar-SA"/>
              </w:rPr>
              <w:t>6.</w:t>
            </w:r>
            <w:r w:rsidRPr="003A0FBF">
              <w:rPr>
                <w:rFonts w:asciiTheme="minorHAnsi" w:hAnsiTheme="minorHAnsi" w:cstheme="minorHAnsi"/>
                <w:szCs w:val="24"/>
                <w:lang w:bidi="ar-SA"/>
              </w:rPr>
              <w:tab/>
              <w:t>Bidder’s JV Member’s authorized representative information</w:t>
            </w:r>
          </w:p>
          <w:p w14:paraId="5ABDF5C3" w14:textId="77777777" w:rsidR="009D5699" w:rsidRPr="003A0FBF" w:rsidRDefault="009D5699">
            <w:pPr>
              <w:pStyle w:val="BodyText"/>
              <w:spacing w:before="40" w:after="160"/>
              <w:ind w:left="360" w:hanging="360"/>
              <w:rPr>
                <w:rFonts w:asciiTheme="minorHAnsi" w:hAnsiTheme="minorHAnsi" w:cstheme="minorHAnsi"/>
                <w:b/>
                <w:szCs w:val="24"/>
                <w:lang w:bidi="ar-SA"/>
              </w:rPr>
            </w:pPr>
            <w:r w:rsidRPr="003A0FBF">
              <w:rPr>
                <w:rFonts w:asciiTheme="minorHAnsi" w:hAnsiTheme="minorHAnsi" w:cstheme="minorHAnsi"/>
                <w:szCs w:val="24"/>
                <w:lang w:bidi="ar-SA"/>
              </w:rPr>
              <w:t xml:space="preserve">Name: </w:t>
            </w:r>
            <w:r w:rsidRPr="003A0FBF">
              <w:rPr>
                <w:rFonts w:asciiTheme="minorHAnsi" w:hAnsiTheme="minorHAnsi" w:cstheme="minorHAnsi"/>
                <w:i/>
                <w:szCs w:val="24"/>
                <w:lang w:bidi="ar-SA"/>
              </w:rPr>
              <w:t xml:space="preserve">[insert name of JV’s </w:t>
            </w:r>
            <w:r w:rsidR="00AA110D" w:rsidRPr="003A0FBF">
              <w:rPr>
                <w:rFonts w:asciiTheme="minorHAnsi" w:hAnsiTheme="minorHAnsi" w:cstheme="minorHAnsi"/>
                <w:i/>
                <w:szCs w:val="24"/>
                <w:lang w:bidi="ar-SA"/>
              </w:rPr>
              <w:t>Member authorized</w:t>
            </w:r>
            <w:r w:rsidRPr="003A0FBF">
              <w:rPr>
                <w:rFonts w:asciiTheme="minorHAnsi" w:hAnsiTheme="minorHAnsi" w:cstheme="minorHAnsi"/>
                <w:i/>
                <w:szCs w:val="24"/>
                <w:lang w:bidi="ar-SA"/>
              </w:rPr>
              <w:t xml:space="preserve"> representative]</w:t>
            </w:r>
          </w:p>
          <w:p w14:paraId="448A273C" w14:textId="77777777" w:rsidR="009D5699" w:rsidRPr="003A0FBF" w:rsidRDefault="009D5699">
            <w:pPr>
              <w:pStyle w:val="BodyText"/>
              <w:spacing w:before="40" w:after="160"/>
              <w:ind w:left="360" w:hanging="360"/>
              <w:rPr>
                <w:rFonts w:asciiTheme="minorHAnsi" w:hAnsiTheme="minorHAnsi" w:cstheme="minorHAnsi"/>
                <w:b/>
                <w:szCs w:val="24"/>
                <w:lang w:bidi="ar-SA"/>
              </w:rPr>
            </w:pPr>
            <w:r w:rsidRPr="003A0FBF">
              <w:rPr>
                <w:rFonts w:asciiTheme="minorHAnsi" w:hAnsiTheme="minorHAnsi" w:cstheme="minorHAnsi"/>
                <w:szCs w:val="24"/>
                <w:lang w:bidi="ar-SA"/>
              </w:rPr>
              <w:t xml:space="preserve">Address: </w:t>
            </w:r>
            <w:r w:rsidRPr="003A0FBF">
              <w:rPr>
                <w:rFonts w:asciiTheme="minorHAnsi" w:hAnsiTheme="minorHAnsi" w:cstheme="minorHAnsi"/>
                <w:i/>
                <w:szCs w:val="24"/>
                <w:lang w:bidi="ar-SA"/>
              </w:rPr>
              <w:t xml:space="preserve">[insert address of JV’s </w:t>
            </w:r>
            <w:r w:rsidR="00AA110D" w:rsidRPr="003A0FBF">
              <w:rPr>
                <w:rFonts w:asciiTheme="minorHAnsi" w:hAnsiTheme="minorHAnsi" w:cstheme="minorHAnsi"/>
                <w:i/>
                <w:szCs w:val="24"/>
                <w:lang w:bidi="ar-SA"/>
              </w:rPr>
              <w:t>Member authorized</w:t>
            </w:r>
            <w:r w:rsidRPr="003A0FBF">
              <w:rPr>
                <w:rFonts w:asciiTheme="minorHAnsi" w:hAnsiTheme="minorHAnsi" w:cstheme="minorHAnsi"/>
                <w:i/>
                <w:szCs w:val="24"/>
                <w:lang w:bidi="ar-SA"/>
              </w:rPr>
              <w:t xml:space="preserve"> representative]</w:t>
            </w:r>
          </w:p>
          <w:p w14:paraId="03100A22" w14:textId="77777777" w:rsidR="009D5699" w:rsidRPr="003A0FBF" w:rsidRDefault="009D5699">
            <w:pPr>
              <w:pStyle w:val="BodyText"/>
              <w:spacing w:before="40" w:after="160"/>
              <w:ind w:left="360" w:hanging="360"/>
              <w:rPr>
                <w:rFonts w:asciiTheme="minorHAnsi" w:hAnsiTheme="minorHAnsi" w:cstheme="minorHAnsi"/>
                <w:i/>
                <w:szCs w:val="24"/>
                <w:lang w:bidi="ar-SA"/>
              </w:rPr>
            </w:pPr>
            <w:r w:rsidRPr="003A0FBF">
              <w:rPr>
                <w:rFonts w:asciiTheme="minorHAnsi" w:hAnsiTheme="minorHAnsi" w:cstheme="minorHAnsi"/>
                <w:szCs w:val="24"/>
                <w:lang w:bidi="ar-SA"/>
              </w:rPr>
              <w:t xml:space="preserve">Telephone/Fax numbers: </w:t>
            </w:r>
            <w:r w:rsidRPr="003A0FBF">
              <w:rPr>
                <w:rFonts w:asciiTheme="minorHAnsi" w:hAnsiTheme="minorHAnsi" w:cstheme="minorHAnsi"/>
                <w:i/>
                <w:szCs w:val="24"/>
                <w:lang w:bidi="ar-SA"/>
              </w:rPr>
              <w:t xml:space="preserve">[insert telephone/fax numbers of JV’s </w:t>
            </w:r>
            <w:r w:rsidR="00AA110D" w:rsidRPr="003A0FBF">
              <w:rPr>
                <w:rFonts w:asciiTheme="minorHAnsi" w:hAnsiTheme="minorHAnsi" w:cstheme="minorHAnsi"/>
                <w:i/>
                <w:szCs w:val="24"/>
                <w:lang w:bidi="ar-SA"/>
              </w:rPr>
              <w:t>Member authorized</w:t>
            </w:r>
            <w:r w:rsidRPr="003A0FBF">
              <w:rPr>
                <w:rFonts w:asciiTheme="minorHAnsi" w:hAnsiTheme="minorHAnsi" w:cstheme="minorHAnsi"/>
                <w:i/>
                <w:szCs w:val="24"/>
                <w:lang w:bidi="ar-SA"/>
              </w:rPr>
              <w:t xml:space="preserve"> representative]</w:t>
            </w:r>
          </w:p>
          <w:p w14:paraId="19616BF5" w14:textId="77777777" w:rsidR="009D5699" w:rsidRPr="003A0FBF" w:rsidRDefault="009D5699" w:rsidP="00DE5A47">
            <w:pPr>
              <w:pStyle w:val="BodyText"/>
              <w:spacing w:before="40" w:after="160"/>
              <w:ind w:left="360" w:hanging="360"/>
              <w:rPr>
                <w:rFonts w:asciiTheme="minorHAnsi" w:hAnsiTheme="minorHAnsi" w:cstheme="minorHAnsi"/>
                <w:szCs w:val="24"/>
                <w:lang w:bidi="ar-SA"/>
              </w:rPr>
            </w:pPr>
            <w:r w:rsidRPr="003A0FBF">
              <w:rPr>
                <w:rFonts w:asciiTheme="minorHAnsi" w:hAnsiTheme="minorHAnsi" w:cstheme="minorHAnsi"/>
                <w:szCs w:val="24"/>
                <w:lang w:bidi="ar-SA"/>
              </w:rPr>
              <w:t xml:space="preserve">Email Address: </w:t>
            </w:r>
            <w:r w:rsidRPr="003A0FBF">
              <w:rPr>
                <w:rFonts w:asciiTheme="minorHAnsi" w:hAnsiTheme="minorHAnsi" w:cstheme="minorHAnsi"/>
                <w:i/>
                <w:szCs w:val="24"/>
                <w:lang w:bidi="ar-SA"/>
              </w:rPr>
              <w:t xml:space="preserve">[insert email address of JV’s </w:t>
            </w:r>
            <w:r w:rsidR="00AA110D" w:rsidRPr="003A0FBF">
              <w:rPr>
                <w:rFonts w:asciiTheme="minorHAnsi" w:hAnsiTheme="minorHAnsi" w:cstheme="minorHAnsi"/>
                <w:i/>
                <w:szCs w:val="24"/>
                <w:lang w:bidi="ar-SA"/>
              </w:rPr>
              <w:t>Member authorized</w:t>
            </w:r>
            <w:r w:rsidRPr="003A0FBF">
              <w:rPr>
                <w:rFonts w:asciiTheme="minorHAnsi" w:hAnsiTheme="minorHAnsi" w:cstheme="minorHAnsi"/>
                <w:i/>
                <w:szCs w:val="24"/>
                <w:lang w:bidi="ar-SA"/>
              </w:rPr>
              <w:t xml:space="preserve"> representative]</w:t>
            </w:r>
          </w:p>
        </w:tc>
      </w:tr>
      <w:tr w:rsidR="009D5699" w:rsidRPr="003A0FBF" w14:paraId="1A5DF16F" w14:textId="77777777">
        <w:tc>
          <w:tcPr>
            <w:tcW w:w="9466" w:type="dxa"/>
          </w:tcPr>
          <w:p w14:paraId="01B50C11" w14:textId="77777777" w:rsidR="009D5699" w:rsidRPr="003A0FBF" w:rsidRDefault="009D5699" w:rsidP="00A53E48">
            <w:pPr>
              <w:spacing w:before="40" w:after="120"/>
              <w:ind w:left="358" w:hanging="360"/>
              <w:rPr>
                <w:rFonts w:asciiTheme="minorHAnsi" w:hAnsiTheme="minorHAnsi" w:cstheme="minorHAnsi"/>
                <w:spacing w:val="-2"/>
                <w:szCs w:val="24"/>
              </w:rPr>
            </w:pPr>
            <w:r w:rsidRPr="003A0FBF">
              <w:rPr>
                <w:rFonts w:asciiTheme="minorHAnsi" w:hAnsiTheme="minorHAnsi" w:cstheme="minorHAnsi"/>
                <w:spacing w:val="-2"/>
                <w:szCs w:val="24"/>
              </w:rPr>
              <w:t>7.</w:t>
            </w:r>
            <w:r w:rsidRPr="003A0FBF">
              <w:rPr>
                <w:rFonts w:asciiTheme="minorHAnsi" w:hAnsiTheme="minorHAnsi" w:cstheme="minorHAnsi"/>
                <w:spacing w:val="-2"/>
                <w:szCs w:val="24"/>
              </w:rPr>
              <w:tab/>
              <w:t xml:space="preserve">Attached are copies of original documents </w:t>
            </w:r>
            <w:r w:rsidR="00AA110D" w:rsidRPr="003A0FBF">
              <w:rPr>
                <w:rFonts w:asciiTheme="minorHAnsi" w:hAnsiTheme="minorHAnsi" w:cstheme="minorHAnsi"/>
                <w:spacing w:val="-2"/>
                <w:szCs w:val="24"/>
              </w:rPr>
              <w:t>of</w:t>
            </w:r>
            <w:r w:rsidR="00AA110D" w:rsidRPr="003A0FBF">
              <w:rPr>
                <w:rFonts w:asciiTheme="minorHAnsi" w:hAnsiTheme="minorHAnsi" w:cstheme="minorHAnsi"/>
                <w:i/>
                <w:szCs w:val="24"/>
              </w:rPr>
              <w:t xml:space="preserve"> [</w:t>
            </w:r>
            <w:r w:rsidRPr="003A0FBF">
              <w:rPr>
                <w:rFonts w:asciiTheme="minorHAnsi" w:hAnsiTheme="minorHAnsi" w:cstheme="minorHAnsi"/>
                <w:i/>
                <w:szCs w:val="24"/>
              </w:rPr>
              <w:t>check the box(es) of the attached original documents]</w:t>
            </w:r>
          </w:p>
          <w:p w14:paraId="199CA3F9" w14:textId="77777777" w:rsidR="009D5699" w:rsidRPr="003A0FBF" w:rsidRDefault="009D5699" w:rsidP="000E5ED0">
            <w:pPr>
              <w:spacing w:before="40" w:after="120"/>
              <w:ind w:left="540" w:hanging="450"/>
              <w:rPr>
                <w:rFonts w:asciiTheme="minorHAnsi" w:hAnsiTheme="minorHAnsi" w:cstheme="minorHAnsi"/>
                <w:spacing w:val="-8"/>
                <w:szCs w:val="24"/>
              </w:rPr>
            </w:pPr>
            <w:r w:rsidRPr="003A0FBF">
              <w:rPr>
                <w:rFonts w:asciiTheme="minorHAnsi" w:eastAsia="MS Mincho" w:hAnsiTheme="minorHAnsi" w:cstheme="minorHAnsi"/>
                <w:spacing w:val="-2"/>
                <w:szCs w:val="24"/>
              </w:rPr>
              <w:sym w:font="Wingdings" w:char="F0A8"/>
            </w:r>
            <w:r w:rsidRPr="003A0FBF">
              <w:rPr>
                <w:rFonts w:asciiTheme="minorHAnsi" w:eastAsia="MS Mincho" w:hAnsiTheme="minorHAnsi" w:cstheme="minorHAnsi"/>
                <w:spacing w:val="-2"/>
                <w:szCs w:val="24"/>
              </w:rPr>
              <w:tab/>
            </w:r>
            <w:r w:rsidRPr="003A0FBF">
              <w:rPr>
                <w:rFonts w:asciiTheme="minorHAnsi" w:hAnsiTheme="minorHAnsi" w:cstheme="minorHAnsi"/>
                <w:spacing w:val="-2"/>
                <w:szCs w:val="24"/>
              </w:rPr>
              <w:t xml:space="preserve">Articles of Incorporation (or equivalent documents of constitution or association), and/or registration documents of the </w:t>
            </w:r>
            <w:r w:rsidRPr="003A0FBF">
              <w:rPr>
                <w:rFonts w:asciiTheme="minorHAnsi" w:hAnsiTheme="minorHAnsi" w:cstheme="minorHAnsi"/>
                <w:spacing w:val="-8"/>
                <w:szCs w:val="24"/>
              </w:rPr>
              <w:t>legal entity named above.</w:t>
            </w:r>
          </w:p>
          <w:p w14:paraId="294B38FD" w14:textId="77777777" w:rsidR="009D5699" w:rsidRPr="003A0FBF" w:rsidRDefault="009D5699" w:rsidP="000E5ED0">
            <w:pPr>
              <w:spacing w:before="40" w:after="120"/>
              <w:ind w:left="540" w:hanging="450"/>
              <w:rPr>
                <w:rFonts w:asciiTheme="minorHAnsi" w:hAnsiTheme="minorHAnsi" w:cstheme="minorHAnsi"/>
                <w:spacing w:val="-2"/>
                <w:szCs w:val="24"/>
              </w:rPr>
            </w:pPr>
            <w:r w:rsidRPr="003A0FBF">
              <w:rPr>
                <w:rFonts w:asciiTheme="minorHAnsi" w:eastAsia="MS Mincho" w:hAnsiTheme="minorHAnsi" w:cstheme="minorHAnsi"/>
                <w:spacing w:val="-2"/>
                <w:szCs w:val="24"/>
              </w:rPr>
              <w:sym w:font="Wingdings" w:char="F0A8"/>
            </w:r>
            <w:r w:rsidRPr="003A0FBF">
              <w:rPr>
                <w:rFonts w:asciiTheme="minorHAnsi" w:hAnsiTheme="minorHAnsi" w:cstheme="minorHAnsi"/>
                <w:spacing w:val="-2"/>
                <w:szCs w:val="24"/>
              </w:rPr>
              <w:tab/>
              <w:t>In case of a Government-owned enterprise or institution, documents establishing legal and financial autonomy, operation in accordance with commercial law, and absence of dependent status, in accordance with ITB 4.4.</w:t>
            </w:r>
          </w:p>
          <w:p w14:paraId="45D60EDD" w14:textId="77777777" w:rsidR="009D5699" w:rsidRPr="003A0FBF" w:rsidRDefault="00A53E48" w:rsidP="000E5ED0">
            <w:pPr>
              <w:spacing w:before="40" w:after="160"/>
              <w:ind w:left="342" w:hanging="342"/>
              <w:rPr>
                <w:rFonts w:asciiTheme="minorHAnsi" w:hAnsiTheme="minorHAnsi" w:cstheme="minorHAnsi"/>
                <w:spacing w:val="-2"/>
                <w:szCs w:val="24"/>
              </w:rPr>
            </w:pPr>
            <w:r w:rsidRPr="003A0FBF">
              <w:rPr>
                <w:rFonts w:asciiTheme="minorHAnsi" w:hAnsiTheme="minorHAnsi" w:cstheme="minorHAnsi"/>
                <w:spacing w:val="-2"/>
                <w:szCs w:val="24"/>
              </w:rPr>
              <w:t>8</w:t>
            </w:r>
            <w:r w:rsidR="009D5699" w:rsidRPr="003A0FBF">
              <w:rPr>
                <w:rFonts w:asciiTheme="minorHAnsi" w:hAnsiTheme="minorHAnsi" w:cstheme="minorHAnsi"/>
                <w:spacing w:val="-2"/>
                <w:szCs w:val="24"/>
              </w:rPr>
              <w:t>. Included are the organizational chart, a list of Board of Directors, and the beneficial ownership.</w:t>
            </w:r>
          </w:p>
          <w:p w14:paraId="4004FCAB" w14:textId="77777777" w:rsidR="009D5699" w:rsidRPr="003A0FBF" w:rsidRDefault="009D5699" w:rsidP="00264FAA">
            <w:pPr>
              <w:suppressAutoHyphens/>
              <w:spacing w:before="40" w:after="160"/>
              <w:ind w:left="372"/>
              <w:rPr>
                <w:rFonts w:asciiTheme="minorHAnsi" w:hAnsiTheme="minorHAnsi" w:cstheme="minorHAnsi"/>
                <w:spacing w:val="-2"/>
                <w:szCs w:val="24"/>
              </w:rPr>
            </w:pPr>
          </w:p>
        </w:tc>
      </w:tr>
    </w:tbl>
    <w:p w14:paraId="2103E37A" w14:textId="21693F9B" w:rsidR="009D5699" w:rsidRPr="003A0FBF" w:rsidRDefault="009D5699" w:rsidP="00DD45E0">
      <w:pPr>
        <w:pStyle w:val="SectionVHeader"/>
        <w:spacing w:before="0"/>
        <w:rPr>
          <w:rFonts w:asciiTheme="minorHAnsi" w:hAnsiTheme="minorHAnsi" w:cstheme="minorHAnsi"/>
          <w:sz w:val="24"/>
          <w:szCs w:val="24"/>
        </w:rPr>
      </w:pPr>
      <w:r w:rsidRPr="003A0FBF">
        <w:rPr>
          <w:rFonts w:asciiTheme="minorHAnsi" w:hAnsiTheme="minorHAnsi" w:cstheme="minorHAnsi"/>
          <w:sz w:val="24"/>
          <w:szCs w:val="24"/>
        </w:rPr>
        <w:br w:type="page"/>
      </w:r>
      <w:bookmarkStart w:id="306" w:name="_Toc58235043"/>
      <w:r w:rsidR="00100898" w:rsidRPr="003A0FBF">
        <w:rPr>
          <w:rFonts w:asciiTheme="minorHAnsi" w:hAnsiTheme="minorHAnsi" w:cstheme="minorHAnsi"/>
          <w:sz w:val="32"/>
          <w:szCs w:val="32"/>
        </w:rPr>
        <w:lastRenderedPageBreak/>
        <w:fldChar w:fldCharType="begin"/>
      </w:r>
      <w:r w:rsidR="00100898" w:rsidRPr="003A0FBF">
        <w:rPr>
          <w:rFonts w:asciiTheme="minorHAnsi" w:hAnsiTheme="minorHAnsi" w:cstheme="minorHAnsi"/>
          <w:sz w:val="32"/>
          <w:szCs w:val="32"/>
        </w:rPr>
        <w:instrText xml:space="preserve"> SEQ Form \* ARABIC </w:instrText>
      </w:r>
      <w:r w:rsidR="00100898" w:rsidRPr="003A0FBF">
        <w:rPr>
          <w:rFonts w:asciiTheme="minorHAnsi" w:hAnsiTheme="minorHAnsi" w:cstheme="minorHAnsi"/>
          <w:sz w:val="32"/>
          <w:szCs w:val="32"/>
        </w:rPr>
        <w:fldChar w:fldCharType="separate"/>
      </w:r>
      <w:bookmarkStart w:id="307" w:name="_Toc80005563"/>
      <w:r w:rsidR="00576EB2">
        <w:rPr>
          <w:rFonts w:asciiTheme="minorHAnsi" w:hAnsiTheme="minorHAnsi" w:cstheme="minorHAnsi"/>
          <w:noProof/>
          <w:sz w:val="32"/>
          <w:szCs w:val="32"/>
        </w:rPr>
        <w:t>4</w:t>
      </w:r>
      <w:r w:rsidR="00100898" w:rsidRPr="003A0FBF">
        <w:rPr>
          <w:rFonts w:asciiTheme="minorHAnsi" w:hAnsiTheme="minorHAnsi" w:cstheme="minorHAnsi"/>
          <w:sz w:val="32"/>
          <w:szCs w:val="32"/>
        </w:rPr>
        <w:fldChar w:fldCharType="end"/>
      </w:r>
      <w:r w:rsidR="00100898" w:rsidRPr="003A0FBF">
        <w:rPr>
          <w:rFonts w:asciiTheme="minorHAnsi" w:hAnsiTheme="minorHAnsi" w:cstheme="minorHAnsi"/>
          <w:sz w:val="32"/>
          <w:szCs w:val="32"/>
        </w:rPr>
        <w:t xml:space="preserve">. </w:t>
      </w:r>
      <w:r w:rsidRPr="003A0FBF">
        <w:rPr>
          <w:rFonts w:asciiTheme="minorHAnsi" w:hAnsiTheme="minorHAnsi" w:cstheme="minorHAnsi"/>
          <w:sz w:val="32"/>
          <w:szCs w:val="32"/>
        </w:rPr>
        <w:t>Price Schedule Forms</w:t>
      </w:r>
      <w:bookmarkEnd w:id="306"/>
      <w:bookmarkEnd w:id="307"/>
    </w:p>
    <w:p w14:paraId="2D3A82FB" w14:textId="77777777" w:rsidR="009D5699" w:rsidRPr="003A0FBF" w:rsidRDefault="009D5699">
      <w:pPr>
        <w:pStyle w:val="BodyText"/>
        <w:rPr>
          <w:rFonts w:asciiTheme="minorHAnsi" w:hAnsiTheme="minorHAnsi" w:cstheme="minorHAnsi"/>
          <w:i/>
          <w:iCs/>
          <w:szCs w:val="24"/>
        </w:rPr>
      </w:pPr>
    </w:p>
    <w:p w14:paraId="38BFB1D9" w14:textId="1F2B48AC" w:rsidR="009D5699" w:rsidRPr="003A0FBF" w:rsidRDefault="009D5699">
      <w:pPr>
        <w:pStyle w:val="BodyText"/>
        <w:rPr>
          <w:rFonts w:asciiTheme="minorHAnsi" w:hAnsiTheme="minorHAnsi" w:cstheme="minorHAnsi"/>
          <w:i/>
          <w:iCs/>
          <w:szCs w:val="24"/>
        </w:rPr>
      </w:pPr>
      <w:r w:rsidRPr="003A0FBF">
        <w:rPr>
          <w:rFonts w:asciiTheme="minorHAnsi" w:hAnsiTheme="minorHAnsi" w:cstheme="minorHAnsi"/>
          <w:i/>
          <w:iCs/>
          <w:szCs w:val="24"/>
        </w:rPr>
        <w:t xml:space="preserve">[The Bidder shall fill in these Price Schedule Forms in accordance with the instructions indicated.  The list of line items in column 1 of the </w:t>
      </w:r>
      <w:r w:rsidRPr="003A0FBF">
        <w:rPr>
          <w:rFonts w:asciiTheme="minorHAnsi" w:hAnsiTheme="minorHAnsi" w:cstheme="minorHAnsi"/>
          <w:b/>
          <w:i/>
          <w:iCs/>
          <w:szCs w:val="24"/>
        </w:rPr>
        <w:t>Price Schedules</w:t>
      </w:r>
      <w:r w:rsidRPr="003A0FBF">
        <w:rPr>
          <w:rFonts w:asciiTheme="minorHAnsi" w:hAnsiTheme="minorHAnsi" w:cstheme="minorHAnsi"/>
          <w:i/>
          <w:iCs/>
          <w:szCs w:val="24"/>
        </w:rPr>
        <w:t xml:space="preserve"> shall coincide with the List of Goods and Related Services specified by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in the Schedule of Requirements.]</w:t>
      </w:r>
    </w:p>
    <w:p w14:paraId="11B67FA9" w14:textId="77777777" w:rsidR="009D5699" w:rsidRPr="003A0FBF" w:rsidRDefault="009D5699">
      <w:pPr>
        <w:pStyle w:val="BodyText"/>
        <w:jc w:val="center"/>
        <w:rPr>
          <w:rFonts w:asciiTheme="minorHAnsi" w:hAnsiTheme="minorHAnsi" w:cstheme="minorHAnsi"/>
          <w:szCs w:val="24"/>
        </w:rPr>
        <w:sectPr w:rsidR="009D5699" w:rsidRPr="003A0FBF" w:rsidSect="00B57616">
          <w:headerReference w:type="even" r:id="rId32"/>
          <w:headerReference w:type="default" r:id="rId33"/>
          <w:headerReference w:type="first" r:id="rId34"/>
          <w:pgSz w:w="11909" w:h="16834" w:code="9"/>
          <w:pgMar w:top="1008" w:right="1440" w:bottom="1008" w:left="1440" w:header="720" w:footer="720" w:gutter="0"/>
          <w:cols w:space="720"/>
          <w:titlePg/>
        </w:sectPr>
      </w:pPr>
    </w:p>
    <w:tbl>
      <w:tblPr>
        <w:tblW w:w="993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2"/>
        <w:gridCol w:w="1606"/>
        <w:gridCol w:w="980"/>
        <w:gridCol w:w="986"/>
        <w:gridCol w:w="1648"/>
        <w:gridCol w:w="1530"/>
        <w:gridCol w:w="2221"/>
        <w:gridCol w:w="85"/>
      </w:tblGrid>
      <w:tr w:rsidR="009D5699" w:rsidRPr="003A0FBF" w14:paraId="00627389" w14:textId="77777777" w:rsidTr="000C133B">
        <w:trPr>
          <w:cantSplit/>
          <w:trHeight w:val="158"/>
        </w:trPr>
        <w:tc>
          <w:tcPr>
            <w:tcW w:w="9938" w:type="dxa"/>
            <w:gridSpan w:val="8"/>
            <w:tcBorders>
              <w:top w:val="nil"/>
              <w:left w:val="nil"/>
              <w:bottom w:val="nil"/>
              <w:right w:val="nil"/>
            </w:tcBorders>
          </w:tcPr>
          <w:bookmarkStart w:id="308" w:name="_Toc58235044"/>
          <w:p w14:paraId="214C1F88" w14:textId="0823D83E" w:rsidR="009D5699" w:rsidRPr="003A0FBF" w:rsidRDefault="00100898" w:rsidP="00E801C6">
            <w:pPr>
              <w:pStyle w:val="SectionVHeader"/>
              <w:rPr>
                <w:rFonts w:asciiTheme="minorHAnsi" w:hAnsiTheme="minorHAnsi" w:cstheme="minorHAnsi"/>
                <w:sz w:val="24"/>
                <w:szCs w:val="24"/>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Form \* ARABIC </w:instrText>
            </w:r>
            <w:r w:rsidRPr="003A0FBF">
              <w:rPr>
                <w:rFonts w:asciiTheme="minorHAnsi" w:hAnsiTheme="minorHAnsi" w:cstheme="minorHAnsi"/>
                <w:sz w:val="32"/>
                <w:szCs w:val="32"/>
              </w:rPr>
              <w:fldChar w:fldCharType="separate"/>
            </w:r>
            <w:bookmarkStart w:id="309" w:name="_Toc80005564"/>
            <w:r w:rsidR="00576EB2">
              <w:rPr>
                <w:rFonts w:asciiTheme="minorHAnsi" w:hAnsiTheme="minorHAnsi" w:cstheme="minorHAnsi"/>
                <w:noProof/>
                <w:sz w:val="32"/>
                <w:szCs w:val="32"/>
              </w:rPr>
              <w:t>5</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w:t>
            </w:r>
            <w:r w:rsidR="009D5699" w:rsidRPr="003A0FBF">
              <w:rPr>
                <w:rFonts w:asciiTheme="minorHAnsi" w:hAnsiTheme="minorHAnsi" w:cstheme="minorHAnsi"/>
                <w:sz w:val="32"/>
                <w:szCs w:val="32"/>
              </w:rPr>
              <w:t>Price Schedule</w:t>
            </w:r>
            <w:bookmarkEnd w:id="308"/>
            <w:bookmarkEnd w:id="309"/>
          </w:p>
        </w:tc>
      </w:tr>
      <w:tr w:rsidR="00E262B8" w:rsidRPr="003A0FBF" w14:paraId="7C3622FD" w14:textId="77777777" w:rsidTr="004C396F">
        <w:trPr>
          <w:cantSplit/>
          <w:trHeight w:val="2394"/>
        </w:trPr>
        <w:tc>
          <w:tcPr>
            <w:tcW w:w="4454" w:type="dxa"/>
            <w:gridSpan w:val="4"/>
            <w:tcBorders>
              <w:top w:val="double" w:sz="6" w:space="0" w:color="auto"/>
              <w:bottom w:val="nil"/>
              <w:right w:val="nil"/>
            </w:tcBorders>
          </w:tcPr>
          <w:p w14:paraId="5BF6FB0D" w14:textId="77777777" w:rsidR="00E262B8" w:rsidRPr="003A0FBF" w:rsidRDefault="00E262B8">
            <w:pPr>
              <w:suppressAutoHyphens/>
              <w:jc w:val="center"/>
              <w:rPr>
                <w:rFonts w:asciiTheme="minorHAnsi" w:hAnsiTheme="minorHAnsi" w:cstheme="minorHAnsi"/>
                <w:szCs w:val="24"/>
              </w:rPr>
            </w:pPr>
          </w:p>
        </w:tc>
        <w:tc>
          <w:tcPr>
            <w:tcW w:w="5484" w:type="dxa"/>
            <w:gridSpan w:val="4"/>
            <w:tcBorders>
              <w:top w:val="double" w:sz="6" w:space="0" w:color="auto"/>
              <w:left w:val="nil"/>
              <w:bottom w:val="nil"/>
            </w:tcBorders>
          </w:tcPr>
          <w:p w14:paraId="2D0A08FA" w14:textId="77777777" w:rsidR="00E262B8" w:rsidRPr="003A0FBF" w:rsidRDefault="00E262B8" w:rsidP="00E262B8">
            <w:pPr>
              <w:ind w:left="2160"/>
              <w:rPr>
                <w:rFonts w:asciiTheme="minorHAnsi" w:hAnsiTheme="minorHAnsi" w:cstheme="minorHAnsi"/>
                <w:szCs w:val="24"/>
              </w:rPr>
            </w:pPr>
          </w:p>
          <w:p w14:paraId="75072C38" w14:textId="77777777" w:rsidR="00E262B8" w:rsidRPr="003A0FBF" w:rsidRDefault="00AA110D" w:rsidP="00E262B8">
            <w:pPr>
              <w:ind w:left="2160"/>
              <w:rPr>
                <w:rFonts w:asciiTheme="minorHAnsi" w:hAnsiTheme="minorHAnsi" w:cstheme="minorHAnsi"/>
                <w:szCs w:val="24"/>
              </w:rPr>
            </w:pPr>
            <w:r w:rsidRPr="003A0FBF">
              <w:rPr>
                <w:rFonts w:asciiTheme="minorHAnsi" w:hAnsiTheme="minorHAnsi" w:cstheme="minorHAnsi"/>
                <w:szCs w:val="24"/>
              </w:rPr>
              <w:t>Date: _</w:t>
            </w:r>
            <w:r w:rsidR="00E262B8" w:rsidRPr="003A0FBF">
              <w:rPr>
                <w:rFonts w:asciiTheme="minorHAnsi" w:hAnsiTheme="minorHAnsi" w:cstheme="minorHAnsi"/>
                <w:szCs w:val="24"/>
              </w:rPr>
              <w:t>________________________</w:t>
            </w:r>
          </w:p>
          <w:p w14:paraId="2F385289" w14:textId="5A8FA076" w:rsidR="00E262B8" w:rsidRPr="003A0FBF" w:rsidRDefault="005F3992" w:rsidP="00E262B8">
            <w:pPr>
              <w:suppressAutoHyphens/>
              <w:ind w:left="2160"/>
              <w:rPr>
                <w:rFonts w:asciiTheme="minorHAnsi" w:hAnsiTheme="minorHAnsi" w:cstheme="minorHAnsi"/>
                <w:szCs w:val="24"/>
              </w:rPr>
            </w:pPr>
            <w:r w:rsidRPr="003A0FBF">
              <w:rPr>
                <w:rFonts w:asciiTheme="minorHAnsi" w:hAnsiTheme="minorHAnsi" w:cstheme="minorHAnsi"/>
                <w:szCs w:val="24"/>
              </w:rPr>
              <w:t>OB</w:t>
            </w:r>
            <w:r w:rsidR="00E262B8" w:rsidRPr="003A0FBF">
              <w:rPr>
                <w:rFonts w:asciiTheme="minorHAnsi" w:hAnsiTheme="minorHAnsi" w:cstheme="minorHAnsi"/>
                <w:szCs w:val="24"/>
              </w:rPr>
              <w:t xml:space="preserve"> No: _____________________</w:t>
            </w:r>
          </w:p>
          <w:p w14:paraId="1EC324B8" w14:textId="77777777" w:rsidR="00E262B8" w:rsidRPr="003A0FBF" w:rsidRDefault="00E262B8" w:rsidP="00E262B8">
            <w:pPr>
              <w:suppressAutoHyphens/>
              <w:ind w:left="2160"/>
              <w:rPr>
                <w:rFonts w:asciiTheme="minorHAnsi" w:hAnsiTheme="minorHAnsi" w:cstheme="minorHAnsi"/>
                <w:szCs w:val="24"/>
              </w:rPr>
            </w:pPr>
            <w:r w:rsidRPr="003A0FBF">
              <w:rPr>
                <w:rFonts w:asciiTheme="minorHAnsi" w:hAnsiTheme="minorHAnsi" w:cstheme="minorHAnsi"/>
                <w:szCs w:val="24"/>
              </w:rPr>
              <w:t>Alternative No: ________________</w:t>
            </w:r>
          </w:p>
          <w:p w14:paraId="3F645D3E" w14:textId="77777777" w:rsidR="00E262B8" w:rsidRPr="003A0FBF" w:rsidRDefault="00E262B8" w:rsidP="00E262B8">
            <w:pPr>
              <w:suppressAutoHyphens/>
              <w:ind w:left="2160"/>
              <w:rPr>
                <w:rFonts w:asciiTheme="minorHAnsi" w:hAnsiTheme="minorHAnsi" w:cstheme="minorHAnsi"/>
                <w:szCs w:val="24"/>
              </w:rPr>
            </w:pPr>
            <w:r w:rsidRPr="003A0FBF">
              <w:rPr>
                <w:rFonts w:asciiTheme="minorHAnsi" w:hAnsiTheme="minorHAnsi" w:cstheme="minorHAnsi"/>
                <w:szCs w:val="24"/>
              </w:rPr>
              <w:t>Page N</w:t>
            </w:r>
            <w:r w:rsidRPr="003A0FBF">
              <w:rPr>
                <w:rFonts w:asciiTheme="minorHAnsi" w:hAnsiTheme="minorHAnsi" w:cstheme="minorHAnsi"/>
                <w:szCs w:val="24"/>
              </w:rPr>
              <w:sym w:font="Symbol" w:char="F0B0"/>
            </w:r>
            <w:r w:rsidRPr="003A0FBF">
              <w:rPr>
                <w:rFonts w:asciiTheme="minorHAnsi" w:hAnsiTheme="minorHAnsi" w:cstheme="minorHAnsi"/>
                <w:szCs w:val="24"/>
              </w:rPr>
              <w:t xml:space="preserve"> ______ of ______</w:t>
            </w:r>
          </w:p>
          <w:p w14:paraId="0859E86C" w14:textId="77777777" w:rsidR="00E262B8" w:rsidRPr="003A0FBF" w:rsidRDefault="00E262B8" w:rsidP="00E262B8">
            <w:pPr>
              <w:suppressAutoHyphens/>
              <w:ind w:left="2160"/>
              <w:rPr>
                <w:rFonts w:asciiTheme="minorHAnsi" w:hAnsiTheme="minorHAnsi" w:cstheme="minorHAnsi"/>
                <w:szCs w:val="24"/>
              </w:rPr>
            </w:pPr>
          </w:p>
        </w:tc>
      </w:tr>
      <w:tr w:rsidR="009D5699" w:rsidRPr="003A0FBF" w14:paraId="546BCC11" w14:textId="77777777" w:rsidTr="001704E0">
        <w:trPr>
          <w:cantSplit/>
          <w:trHeight w:val="324"/>
        </w:trPr>
        <w:tc>
          <w:tcPr>
            <w:tcW w:w="882" w:type="dxa"/>
            <w:tcBorders>
              <w:top w:val="double" w:sz="6" w:space="0" w:color="auto"/>
              <w:bottom w:val="double" w:sz="6" w:space="0" w:color="auto"/>
            </w:tcBorders>
          </w:tcPr>
          <w:p w14:paraId="43E9471C"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1</w:t>
            </w:r>
          </w:p>
        </w:tc>
        <w:tc>
          <w:tcPr>
            <w:tcW w:w="1606" w:type="dxa"/>
            <w:tcBorders>
              <w:top w:val="double" w:sz="6" w:space="0" w:color="auto"/>
              <w:bottom w:val="double" w:sz="6" w:space="0" w:color="auto"/>
            </w:tcBorders>
          </w:tcPr>
          <w:p w14:paraId="6759D91B"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2</w:t>
            </w:r>
          </w:p>
        </w:tc>
        <w:tc>
          <w:tcPr>
            <w:tcW w:w="980" w:type="dxa"/>
            <w:tcBorders>
              <w:top w:val="double" w:sz="6" w:space="0" w:color="auto"/>
              <w:bottom w:val="double" w:sz="6" w:space="0" w:color="auto"/>
            </w:tcBorders>
          </w:tcPr>
          <w:p w14:paraId="7CEADC23"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3</w:t>
            </w:r>
          </w:p>
        </w:tc>
        <w:tc>
          <w:tcPr>
            <w:tcW w:w="986" w:type="dxa"/>
            <w:tcBorders>
              <w:top w:val="double" w:sz="6" w:space="0" w:color="auto"/>
              <w:bottom w:val="double" w:sz="6" w:space="0" w:color="auto"/>
            </w:tcBorders>
          </w:tcPr>
          <w:p w14:paraId="590C2A2B"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4</w:t>
            </w:r>
          </w:p>
        </w:tc>
        <w:tc>
          <w:tcPr>
            <w:tcW w:w="1648" w:type="dxa"/>
            <w:tcBorders>
              <w:top w:val="double" w:sz="6" w:space="0" w:color="auto"/>
              <w:bottom w:val="double" w:sz="6" w:space="0" w:color="auto"/>
            </w:tcBorders>
          </w:tcPr>
          <w:p w14:paraId="42BA8C69"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5</w:t>
            </w:r>
          </w:p>
        </w:tc>
        <w:tc>
          <w:tcPr>
            <w:tcW w:w="1530" w:type="dxa"/>
            <w:tcBorders>
              <w:top w:val="double" w:sz="6" w:space="0" w:color="auto"/>
              <w:bottom w:val="double" w:sz="6" w:space="0" w:color="auto"/>
            </w:tcBorders>
          </w:tcPr>
          <w:p w14:paraId="09A97B5A"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6</w:t>
            </w:r>
          </w:p>
        </w:tc>
        <w:tc>
          <w:tcPr>
            <w:tcW w:w="2306" w:type="dxa"/>
            <w:gridSpan w:val="2"/>
            <w:tcBorders>
              <w:top w:val="double" w:sz="6" w:space="0" w:color="auto"/>
              <w:bottom w:val="double" w:sz="6" w:space="0" w:color="auto"/>
              <w:right w:val="single" w:sz="6" w:space="0" w:color="auto"/>
            </w:tcBorders>
          </w:tcPr>
          <w:p w14:paraId="45EDF20E"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7</w:t>
            </w:r>
          </w:p>
        </w:tc>
      </w:tr>
      <w:tr w:rsidR="009D5699" w:rsidRPr="003A0FBF" w14:paraId="3FA1E671" w14:textId="77777777" w:rsidTr="001704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1"/>
        </w:trPr>
        <w:tc>
          <w:tcPr>
            <w:tcW w:w="882" w:type="dxa"/>
            <w:tcBorders>
              <w:top w:val="double" w:sz="6" w:space="0" w:color="auto"/>
              <w:left w:val="double" w:sz="6" w:space="0" w:color="auto"/>
              <w:bottom w:val="single" w:sz="6" w:space="0" w:color="auto"/>
              <w:right w:val="single" w:sz="6" w:space="0" w:color="auto"/>
            </w:tcBorders>
          </w:tcPr>
          <w:p w14:paraId="46807EDE"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Line Item</w:t>
            </w:r>
          </w:p>
          <w:p w14:paraId="4A8FEA8E"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N</w:t>
            </w:r>
            <w:r w:rsidRPr="003A0FBF">
              <w:rPr>
                <w:rFonts w:asciiTheme="minorHAnsi" w:hAnsiTheme="minorHAnsi" w:cstheme="minorHAnsi"/>
                <w:szCs w:val="24"/>
              </w:rPr>
              <w:sym w:font="Symbol" w:char="F0B0"/>
            </w:r>
          </w:p>
          <w:p w14:paraId="0E26369C" w14:textId="77777777" w:rsidR="009D5699" w:rsidRPr="003A0FBF" w:rsidRDefault="009D5699">
            <w:pPr>
              <w:suppressAutoHyphens/>
              <w:jc w:val="center"/>
              <w:rPr>
                <w:rFonts w:asciiTheme="minorHAnsi" w:hAnsiTheme="minorHAnsi" w:cstheme="minorHAnsi"/>
                <w:szCs w:val="24"/>
              </w:rPr>
            </w:pPr>
          </w:p>
        </w:tc>
        <w:tc>
          <w:tcPr>
            <w:tcW w:w="1606" w:type="dxa"/>
            <w:tcBorders>
              <w:top w:val="double" w:sz="6" w:space="0" w:color="auto"/>
              <w:left w:val="single" w:sz="6" w:space="0" w:color="auto"/>
              <w:bottom w:val="single" w:sz="6" w:space="0" w:color="auto"/>
              <w:right w:val="single" w:sz="6" w:space="0" w:color="auto"/>
            </w:tcBorders>
          </w:tcPr>
          <w:p w14:paraId="6B09BD29"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Description of Goods </w:t>
            </w:r>
          </w:p>
        </w:tc>
        <w:tc>
          <w:tcPr>
            <w:tcW w:w="980" w:type="dxa"/>
            <w:tcBorders>
              <w:top w:val="double" w:sz="6" w:space="0" w:color="auto"/>
              <w:left w:val="single" w:sz="6" w:space="0" w:color="auto"/>
              <w:bottom w:val="single" w:sz="6" w:space="0" w:color="auto"/>
              <w:right w:val="single" w:sz="6" w:space="0" w:color="auto"/>
            </w:tcBorders>
          </w:tcPr>
          <w:p w14:paraId="6FAABA77"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Country of Origin</w:t>
            </w:r>
          </w:p>
        </w:tc>
        <w:tc>
          <w:tcPr>
            <w:tcW w:w="986" w:type="dxa"/>
            <w:tcBorders>
              <w:top w:val="double" w:sz="6" w:space="0" w:color="auto"/>
              <w:left w:val="single" w:sz="6" w:space="0" w:color="auto"/>
              <w:bottom w:val="single" w:sz="6" w:space="0" w:color="auto"/>
              <w:right w:val="single" w:sz="6" w:space="0" w:color="auto"/>
            </w:tcBorders>
          </w:tcPr>
          <w:p w14:paraId="03C048B7"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Delivery Date as defined by Incoterms</w:t>
            </w:r>
          </w:p>
        </w:tc>
        <w:tc>
          <w:tcPr>
            <w:tcW w:w="1648" w:type="dxa"/>
            <w:tcBorders>
              <w:top w:val="double" w:sz="6" w:space="0" w:color="auto"/>
              <w:left w:val="single" w:sz="6" w:space="0" w:color="auto"/>
              <w:bottom w:val="single" w:sz="6" w:space="0" w:color="auto"/>
              <w:right w:val="single" w:sz="6" w:space="0" w:color="auto"/>
            </w:tcBorders>
          </w:tcPr>
          <w:p w14:paraId="02B25419"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14:paraId="0E50FEBA"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Unit price </w:t>
            </w:r>
          </w:p>
          <w:p w14:paraId="5448EF87" w14:textId="5CB9C299" w:rsidR="009D5699" w:rsidRPr="003A0FBF" w:rsidRDefault="00AA110D">
            <w:pPr>
              <w:suppressAutoHyphens/>
              <w:jc w:val="center"/>
              <w:rPr>
                <w:rFonts w:asciiTheme="minorHAnsi" w:hAnsiTheme="minorHAnsi" w:cstheme="minorHAnsi"/>
                <w:szCs w:val="24"/>
              </w:rPr>
            </w:pPr>
            <w:r w:rsidRPr="003A0FBF">
              <w:rPr>
                <w:rFonts w:asciiTheme="minorHAnsi" w:hAnsiTheme="minorHAnsi" w:cstheme="minorHAnsi"/>
                <w:smallCaps/>
                <w:szCs w:val="24"/>
              </w:rPr>
              <w:t>DDP</w:t>
            </w:r>
            <w:r w:rsidR="006C5562" w:rsidRPr="003A0FBF">
              <w:rPr>
                <w:rStyle w:val="FootnoteReference"/>
                <w:rFonts w:asciiTheme="minorHAnsi" w:hAnsiTheme="minorHAnsi"/>
                <w:smallCaps/>
                <w:szCs w:val="24"/>
              </w:rPr>
              <w:footnoteReference w:id="4"/>
            </w:r>
            <w:r w:rsidRPr="003A0FBF">
              <w:rPr>
                <w:rFonts w:asciiTheme="minorHAnsi" w:hAnsiTheme="minorHAnsi" w:cstheme="minorHAnsi"/>
                <w:i/>
                <w:iCs/>
                <w:szCs w:val="24"/>
              </w:rPr>
              <w:t xml:space="preserve"> [</w:t>
            </w:r>
            <w:r w:rsidR="009D5699" w:rsidRPr="003A0FBF">
              <w:rPr>
                <w:rFonts w:asciiTheme="minorHAnsi" w:hAnsiTheme="minorHAnsi" w:cstheme="minorHAnsi"/>
                <w:i/>
                <w:iCs/>
                <w:szCs w:val="24"/>
              </w:rPr>
              <w:t>insert place of destination]</w:t>
            </w:r>
          </w:p>
          <w:p w14:paraId="0D19E33D" w14:textId="77777777" w:rsidR="009D5699" w:rsidRPr="003A0FBF" w:rsidRDefault="009D5699" w:rsidP="00C52D62">
            <w:pPr>
              <w:suppressAutoHyphens/>
              <w:jc w:val="center"/>
              <w:rPr>
                <w:rFonts w:asciiTheme="minorHAnsi" w:hAnsiTheme="minorHAnsi" w:cstheme="minorHAnsi"/>
                <w:szCs w:val="24"/>
              </w:rPr>
            </w:pPr>
            <w:r w:rsidRPr="003A0FBF">
              <w:rPr>
                <w:rFonts w:asciiTheme="minorHAnsi" w:hAnsiTheme="minorHAnsi" w:cstheme="minorHAnsi"/>
                <w:szCs w:val="24"/>
              </w:rPr>
              <w:t>in accordance with ITB 14.8(a)</w:t>
            </w:r>
          </w:p>
        </w:tc>
        <w:tc>
          <w:tcPr>
            <w:tcW w:w="2306" w:type="dxa"/>
            <w:gridSpan w:val="2"/>
            <w:tcBorders>
              <w:top w:val="double" w:sz="6" w:space="0" w:color="auto"/>
              <w:left w:val="single" w:sz="6" w:space="0" w:color="auto"/>
              <w:bottom w:val="single" w:sz="6" w:space="0" w:color="auto"/>
              <w:right w:val="single" w:sz="6" w:space="0" w:color="auto"/>
            </w:tcBorders>
          </w:tcPr>
          <w:p w14:paraId="352F62CB"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DDP Price per line item</w:t>
            </w:r>
          </w:p>
          <w:p w14:paraId="75EDD218"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(Col. 5x6)</w:t>
            </w:r>
          </w:p>
        </w:tc>
      </w:tr>
      <w:tr w:rsidR="009D5699" w:rsidRPr="003A0FBF" w14:paraId="182BFCB6" w14:textId="77777777" w:rsidTr="001704E0">
        <w:trPr>
          <w:cantSplit/>
          <w:trHeight w:val="1443"/>
        </w:trPr>
        <w:tc>
          <w:tcPr>
            <w:tcW w:w="882" w:type="dxa"/>
          </w:tcPr>
          <w:p w14:paraId="4112637A"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number of the item]</w:t>
            </w:r>
          </w:p>
        </w:tc>
        <w:tc>
          <w:tcPr>
            <w:tcW w:w="1606" w:type="dxa"/>
          </w:tcPr>
          <w:p w14:paraId="797F24C5"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name of good]</w:t>
            </w:r>
          </w:p>
        </w:tc>
        <w:tc>
          <w:tcPr>
            <w:tcW w:w="980" w:type="dxa"/>
          </w:tcPr>
          <w:p w14:paraId="1DB29786"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country of origin of the Good]</w:t>
            </w:r>
          </w:p>
        </w:tc>
        <w:tc>
          <w:tcPr>
            <w:tcW w:w="986" w:type="dxa"/>
          </w:tcPr>
          <w:p w14:paraId="676BB031"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quoted Delivery Date]</w:t>
            </w:r>
          </w:p>
        </w:tc>
        <w:tc>
          <w:tcPr>
            <w:tcW w:w="1648" w:type="dxa"/>
          </w:tcPr>
          <w:p w14:paraId="295330B4"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number of units to be supplied and name of the physical unit]</w:t>
            </w:r>
          </w:p>
        </w:tc>
        <w:tc>
          <w:tcPr>
            <w:tcW w:w="1530" w:type="dxa"/>
          </w:tcPr>
          <w:p w14:paraId="77802841" w14:textId="77777777" w:rsidR="009D5699" w:rsidRPr="003A0FBF" w:rsidRDefault="009D5699" w:rsidP="00483F56">
            <w:pPr>
              <w:suppressAutoHyphens/>
              <w:rPr>
                <w:rFonts w:asciiTheme="minorHAnsi" w:hAnsiTheme="minorHAnsi" w:cstheme="minorHAnsi"/>
                <w:i/>
                <w:iCs/>
                <w:szCs w:val="24"/>
              </w:rPr>
            </w:pPr>
            <w:r w:rsidRPr="003A0FBF">
              <w:rPr>
                <w:rFonts w:asciiTheme="minorHAnsi" w:hAnsiTheme="minorHAnsi" w:cstheme="minorHAnsi"/>
                <w:i/>
                <w:iCs/>
                <w:szCs w:val="24"/>
              </w:rPr>
              <w:t>[insert unit price DDP per unit]</w:t>
            </w:r>
          </w:p>
        </w:tc>
        <w:tc>
          <w:tcPr>
            <w:tcW w:w="2306" w:type="dxa"/>
            <w:gridSpan w:val="2"/>
            <w:tcBorders>
              <w:right w:val="single" w:sz="6" w:space="0" w:color="auto"/>
            </w:tcBorders>
          </w:tcPr>
          <w:p w14:paraId="0A952EAB" w14:textId="77777777" w:rsidR="009D5699" w:rsidRPr="003A0FBF" w:rsidRDefault="009D5699" w:rsidP="00483F56">
            <w:pPr>
              <w:suppressAutoHyphens/>
              <w:rPr>
                <w:rFonts w:asciiTheme="minorHAnsi" w:hAnsiTheme="minorHAnsi" w:cstheme="minorHAnsi"/>
                <w:i/>
                <w:iCs/>
                <w:szCs w:val="24"/>
              </w:rPr>
            </w:pPr>
            <w:r w:rsidRPr="003A0FBF">
              <w:rPr>
                <w:rFonts w:asciiTheme="minorHAnsi" w:hAnsiTheme="minorHAnsi" w:cstheme="minorHAnsi"/>
                <w:i/>
                <w:iCs/>
                <w:szCs w:val="24"/>
              </w:rPr>
              <w:t>[insert total DDP price per line item]</w:t>
            </w:r>
          </w:p>
        </w:tc>
      </w:tr>
      <w:tr w:rsidR="00714F15" w:rsidRPr="003A0FBF" w14:paraId="25295434" w14:textId="77777777" w:rsidTr="001704E0">
        <w:trPr>
          <w:cantSplit/>
          <w:trHeight w:val="444"/>
        </w:trPr>
        <w:tc>
          <w:tcPr>
            <w:tcW w:w="882" w:type="dxa"/>
          </w:tcPr>
          <w:p w14:paraId="6A8A9A7F" w14:textId="35360981" w:rsidR="00714F15" w:rsidRPr="003A0FBF" w:rsidRDefault="00714F15">
            <w:pPr>
              <w:suppressAutoHyphens/>
              <w:spacing w:before="60" w:after="60"/>
              <w:rPr>
                <w:rFonts w:asciiTheme="minorHAnsi" w:hAnsiTheme="minorHAnsi" w:cstheme="minorHAnsi"/>
                <w:szCs w:val="24"/>
              </w:rPr>
            </w:pPr>
            <w:r w:rsidRPr="003A0FBF">
              <w:rPr>
                <w:rFonts w:asciiTheme="minorHAnsi" w:hAnsiTheme="minorHAnsi" w:cstheme="minorHAnsi"/>
                <w:szCs w:val="24"/>
              </w:rPr>
              <w:t>I</w:t>
            </w:r>
          </w:p>
        </w:tc>
        <w:tc>
          <w:tcPr>
            <w:tcW w:w="6750" w:type="dxa"/>
            <w:gridSpan w:val="5"/>
          </w:tcPr>
          <w:p w14:paraId="06782DC6" w14:textId="0DF3ADFF" w:rsidR="00714F15" w:rsidRPr="003A0FBF" w:rsidRDefault="00714F15">
            <w:pPr>
              <w:suppressAutoHyphens/>
              <w:spacing w:before="60" w:after="60"/>
              <w:rPr>
                <w:rFonts w:asciiTheme="minorHAnsi" w:hAnsiTheme="minorHAnsi" w:cstheme="minorHAnsi"/>
                <w:szCs w:val="24"/>
              </w:rPr>
            </w:pPr>
            <w:r w:rsidRPr="003A0FBF">
              <w:rPr>
                <w:rFonts w:asciiTheme="minorHAnsi" w:hAnsiTheme="minorHAnsi" w:cstheme="minorHAnsi"/>
                <w:szCs w:val="24"/>
              </w:rPr>
              <w:t>Total cost</w:t>
            </w:r>
          </w:p>
        </w:tc>
        <w:tc>
          <w:tcPr>
            <w:tcW w:w="2306" w:type="dxa"/>
            <w:gridSpan w:val="2"/>
            <w:tcBorders>
              <w:right w:val="single" w:sz="6" w:space="0" w:color="auto"/>
            </w:tcBorders>
          </w:tcPr>
          <w:p w14:paraId="4B80BEEC" w14:textId="77777777" w:rsidR="00714F15" w:rsidRPr="003A0FBF" w:rsidRDefault="00714F15">
            <w:pPr>
              <w:suppressAutoHyphens/>
              <w:spacing w:before="60" w:after="60"/>
              <w:rPr>
                <w:rFonts w:asciiTheme="minorHAnsi" w:hAnsiTheme="minorHAnsi" w:cstheme="minorHAnsi"/>
                <w:szCs w:val="24"/>
              </w:rPr>
            </w:pPr>
          </w:p>
        </w:tc>
      </w:tr>
      <w:tr w:rsidR="00714F15" w:rsidRPr="003A0FBF" w14:paraId="5D17A3A1" w14:textId="77777777" w:rsidTr="001704E0">
        <w:trPr>
          <w:cantSplit/>
          <w:trHeight w:val="444"/>
        </w:trPr>
        <w:tc>
          <w:tcPr>
            <w:tcW w:w="882" w:type="dxa"/>
            <w:tcBorders>
              <w:bottom w:val="nil"/>
            </w:tcBorders>
          </w:tcPr>
          <w:p w14:paraId="411ED5E4" w14:textId="75176324" w:rsidR="00714F15" w:rsidRPr="003A0FBF" w:rsidRDefault="00714F15">
            <w:pPr>
              <w:suppressAutoHyphens/>
              <w:spacing w:before="60" w:after="60"/>
              <w:rPr>
                <w:rFonts w:asciiTheme="minorHAnsi" w:hAnsiTheme="minorHAnsi" w:cstheme="minorHAnsi"/>
                <w:szCs w:val="24"/>
              </w:rPr>
            </w:pPr>
            <w:r w:rsidRPr="003A0FBF">
              <w:rPr>
                <w:rFonts w:asciiTheme="minorHAnsi" w:hAnsiTheme="minorHAnsi" w:cstheme="minorHAnsi"/>
                <w:szCs w:val="24"/>
              </w:rPr>
              <w:t>II</w:t>
            </w:r>
          </w:p>
        </w:tc>
        <w:tc>
          <w:tcPr>
            <w:tcW w:w="6750" w:type="dxa"/>
            <w:gridSpan w:val="5"/>
            <w:tcBorders>
              <w:bottom w:val="nil"/>
            </w:tcBorders>
          </w:tcPr>
          <w:p w14:paraId="00027DC6" w14:textId="7B5A8A0E" w:rsidR="00714F15" w:rsidRPr="003A0FBF" w:rsidRDefault="00714F15">
            <w:pPr>
              <w:suppressAutoHyphens/>
              <w:spacing w:before="60" w:after="60"/>
              <w:rPr>
                <w:rFonts w:asciiTheme="minorHAnsi" w:hAnsiTheme="minorHAnsi" w:cstheme="minorHAnsi"/>
                <w:szCs w:val="24"/>
              </w:rPr>
            </w:pPr>
            <w:r w:rsidRPr="003A0FBF">
              <w:rPr>
                <w:rFonts w:asciiTheme="minorHAnsi" w:hAnsiTheme="minorHAnsi" w:cstheme="minorHAnsi"/>
                <w:szCs w:val="24"/>
              </w:rPr>
              <w:t>VAT 10% (included total cost)</w:t>
            </w:r>
          </w:p>
        </w:tc>
        <w:tc>
          <w:tcPr>
            <w:tcW w:w="2306" w:type="dxa"/>
            <w:gridSpan w:val="2"/>
            <w:tcBorders>
              <w:bottom w:val="nil"/>
              <w:right w:val="single" w:sz="6" w:space="0" w:color="auto"/>
            </w:tcBorders>
          </w:tcPr>
          <w:p w14:paraId="7A9FBCB7" w14:textId="77777777" w:rsidR="00714F15" w:rsidRPr="003A0FBF" w:rsidRDefault="00714F15">
            <w:pPr>
              <w:suppressAutoHyphens/>
              <w:spacing w:before="60" w:after="60"/>
              <w:rPr>
                <w:rFonts w:asciiTheme="minorHAnsi" w:hAnsiTheme="minorHAnsi" w:cstheme="minorHAnsi"/>
                <w:szCs w:val="24"/>
              </w:rPr>
            </w:pPr>
          </w:p>
        </w:tc>
      </w:tr>
      <w:tr w:rsidR="00714F15" w:rsidRPr="003A0FBF" w14:paraId="0BA09CD2" w14:textId="77777777" w:rsidTr="001704E0">
        <w:trPr>
          <w:cantSplit/>
          <w:trHeight w:val="444"/>
        </w:trPr>
        <w:tc>
          <w:tcPr>
            <w:tcW w:w="882" w:type="dxa"/>
            <w:tcBorders>
              <w:bottom w:val="single" w:sz="6" w:space="0" w:color="auto"/>
            </w:tcBorders>
          </w:tcPr>
          <w:p w14:paraId="3D901B05" w14:textId="2A08153D" w:rsidR="00714F15" w:rsidRPr="003A0FBF" w:rsidRDefault="00714F15" w:rsidP="004C34E0">
            <w:pPr>
              <w:suppressAutoHyphens/>
              <w:spacing w:before="60" w:after="60"/>
              <w:rPr>
                <w:rFonts w:asciiTheme="minorHAnsi" w:hAnsiTheme="minorHAnsi" w:cstheme="minorHAnsi"/>
                <w:szCs w:val="24"/>
              </w:rPr>
            </w:pPr>
            <w:r w:rsidRPr="003A0FBF">
              <w:rPr>
                <w:rFonts w:asciiTheme="minorHAnsi" w:hAnsiTheme="minorHAnsi" w:cstheme="minorHAnsi"/>
                <w:szCs w:val="24"/>
              </w:rPr>
              <w:t>I</w:t>
            </w:r>
            <w:r w:rsidR="004C34E0">
              <w:rPr>
                <w:rFonts w:asciiTheme="minorHAnsi" w:hAnsiTheme="minorHAnsi" w:cstheme="minorHAnsi"/>
                <w:szCs w:val="24"/>
              </w:rPr>
              <w:t>II</w:t>
            </w:r>
          </w:p>
        </w:tc>
        <w:tc>
          <w:tcPr>
            <w:tcW w:w="6750" w:type="dxa"/>
            <w:gridSpan w:val="5"/>
            <w:tcBorders>
              <w:bottom w:val="single" w:sz="6" w:space="0" w:color="auto"/>
            </w:tcBorders>
          </w:tcPr>
          <w:p w14:paraId="22BB2A40" w14:textId="4BB0CFC6" w:rsidR="00714F15" w:rsidRPr="003A0FBF" w:rsidRDefault="00714F15">
            <w:pPr>
              <w:suppressAutoHyphens/>
              <w:spacing w:before="60" w:after="60"/>
              <w:rPr>
                <w:rFonts w:asciiTheme="minorHAnsi" w:hAnsiTheme="minorHAnsi" w:cstheme="minorHAnsi"/>
                <w:szCs w:val="24"/>
              </w:rPr>
            </w:pPr>
            <w:r w:rsidRPr="003A0FBF">
              <w:rPr>
                <w:rFonts w:asciiTheme="minorHAnsi" w:hAnsiTheme="minorHAnsi" w:cstheme="minorHAnsi"/>
                <w:szCs w:val="24"/>
              </w:rPr>
              <w:t>Contract registration fee</w:t>
            </w:r>
            <w:r w:rsidR="004C396F" w:rsidRPr="003A0FBF">
              <w:rPr>
                <w:rStyle w:val="FootnoteReference"/>
                <w:rFonts w:asciiTheme="minorHAnsi" w:hAnsiTheme="minorHAnsi"/>
                <w:szCs w:val="24"/>
              </w:rPr>
              <w:footnoteReference w:id="5"/>
            </w:r>
          </w:p>
        </w:tc>
        <w:tc>
          <w:tcPr>
            <w:tcW w:w="2306" w:type="dxa"/>
            <w:gridSpan w:val="2"/>
            <w:tcBorders>
              <w:bottom w:val="single" w:sz="6" w:space="0" w:color="auto"/>
              <w:right w:val="single" w:sz="6" w:space="0" w:color="auto"/>
            </w:tcBorders>
          </w:tcPr>
          <w:p w14:paraId="0150963F" w14:textId="77777777" w:rsidR="00714F15" w:rsidRPr="003A0FBF" w:rsidRDefault="00714F15">
            <w:pPr>
              <w:suppressAutoHyphens/>
              <w:spacing w:before="60" w:after="60"/>
              <w:rPr>
                <w:rFonts w:asciiTheme="minorHAnsi" w:hAnsiTheme="minorHAnsi" w:cstheme="minorHAnsi"/>
                <w:szCs w:val="24"/>
              </w:rPr>
            </w:pPr>
          </w:p>
        </w:tc>
      </w:tr>
      <w:tr w:rsidR="00714F15" w:rsidRPr="003A0FBF" w14:paraId="43D19C6D" w14:textId="77777777" w:rsidTr="001704E0">
        <w:trPr>
          <w:cantSplit/>
          <w:trHeight w:val="444"/>
        </w:trPr>
        <w:tc>
          <w:tcPr>
            <w:tcW w:w="882" w:type="dxa"/>
            <w:tcBorders>
              <w:top w:val="single" w:sz="6" w:space="0" w:color="auto"/>
              <w:bottom w:val="single" w:sz="4" w:space="0" w:color="auto"/>
            </w:tcBorders>
          </w:tcPr>
          <w:p w14:paraId="2DBDF9DB" w14:textId="77777777" w:rsidR="00714F15" w:rsidRPr="003A0FBF" w:rsidRDefault="00714F15">
            <w:pPr>
              <w:suppressAutoHyphens/>
              <w:spacing w:before="60" w:after="60"/>
              <w:rPr>
                <w:rFonts w:asciiTheme="minorHAnsi" w:hAnsiTheme="minorHAnsi" w:cstheme="minorHAnsi"/>
                <w:szCs w:val="24"/>
              </w:rPr>
            </w:pPr>
          </w:p>
        </w:tc>
        <w:tc>
          <w:tcPr>
            <w:tcW w:w="6750" w:type="dxa"/>
            <w:gridSpan w:val="5"/>
            <w:tcBorders>
              <w:top w:val="single" w:sz="6" w:space="0" w:color="auto"/>
              <w:bottom w:val="single" w:sz="4" w:space="0" w:color="auto"/>
            </w:tcBorders>
          </w:tcPr>
          <w:p w14:paraId="6C271CA6" w14:textId="5B6AE374" w:rsidR="00714F15" w:rsidRPr="003A0FBF" w:rsidRDefault="00714F15" w:rsidP="00714F15">
            <w:pPr>
              <w:suppressAutoHyphens/>
              <w:spacing w:before="60" w:after="60"/>
              <w:jc w:val="center"/>
              <w:rPr>
                <w:rFonts w:asciiTheme="minorHAnsi" w:hAnsiTheme="minorHAnsi" w:cstheme="minorHAnsi"/>
                <w:b/>
                <w:szCs w:val="24"/>
              </w:rPr>
            </w:pPr>
            <w:r w:rsidRPr="003A0FBF">
              <w:rPr>
                <w:rFonts w:asciiTheme="minorHAnsi" w:hAnsiTheme="minorHAnsi" w:cstheme="minorHAnsi"/>
                <w:b/>
                <w:szCs w:val="24"/>
              </w:rPr>
              <w:t>Grand Total</w:t>
            </w:r>
          </w:p>
        </w:tc>
        <w:tc>
          <w:tcPr>
            <w:tcW w:w="2306" w:type="dxa"/>
            <w:gridSpan w:val="2"/>
            <w:tcBorders>
              <w:top w:val="single" w:sz="6" w:space="0" w:color="auto"/>
              <w:bottom w:val="single" w:sz="4" w:space="0" w:color="auto"/>
              <w:right w:val="single" w:sz="6" w:space="0" w:color="auto"/>
            </w:tcBorders>
          </w:tcPr>
          <w:p w14:paraId="33830132" w14:textId="77777777" w:rsidR="00714F15" w:rsidRPr="003A0FBF" w:rsidRDefault="00714F15">
            <w:pPr>
              <w:suppressAutoHyphens/>
              <w:spacing w:before="60" w:after="60"/>
              <w:rPr>
                <w:rFonts w:asciiTheme="minorHAnsi" w:hAnsiTheme="minorHAnsi" w:cstheme="minorHAnsi"/>
                <w:szCs w:val="24"/>
              </w:rPr>
            </w:pPr>
          </w:p>
        </w:tc>
      </w:tr>
      <w:tr w:rsidR="009D5699" w:rsidRPr="003A0FBF" w14:paraId="2E327AFA" w14:textId="77777777" w:rsidTr="004C396F">
        <w:trPr>
          <w:gridAfter w:val="1"/>
          <w:wAfter w:w="85" w:type="dxa"/>
          <w:cantSplit/>
          <w:trHeight w:hRule="exact" w:val="3448"/>
        </w:trPr>
        <w:tc>
          <w:tcPr>
            <w:tcW w:w="9853" w:type="dxa"/>
            <w:gridSpan w:val="7"/>
            <w:tcBorders>
              <w:top w:val="nil"/>
              <w:left w:val="nil"/>
              <w:bottom w:val="nil"/>
              <w:right w:val="nil"/>
            </w:tcBorders>
          </w:tcPr>
          <w:p w14:paraId="057ADAB1" w14:textId="0443051A" w:rsidR="004C396F" w:rsidRPr="003A0FBF" w:rsidRDefault="00714F15" w:rsidP="004C396F">
            <w:pPr>
              <w:rPr>
                <w:rFonts w:asciiTheme="minorHAnsi" w:hAnsiTheme="minorHAnsi" w:cstheme="minorHAnsi"/>
              </w:rPr>
            </w:pPr>
            <w:r w:rsidRPr="003A0FBF">
              <w:rPr>
                <w:rFonts w:asciiTheme="minorHAnsi" w:hAnsiTheme="minorHAnsi" w:cstheme="minorHAnsi"/>
                <w:szCs w:val="24"/>
              </w:rPr>
              <w:t xml:space="preserve">NOTE: </w:t>
            </w:r>
            <w:r w:rsidR="004C396F" w:rsidRPr="003A0FBF">
              <w:rPr>
                <w:rFonts w:asciiTheme="minorHAnsi" w:hAnsiTheme="minorHAnsi" w:cstheme="minorHAnsi"/>
              </w:rPr>
              <w:t>Notes: If the bidder dose not enter the value of item II, III it is considered that those cost are included in the total of the contract.</w:t>
            </w:r>
          </w:p>
          <w:p w14:paraId="26A68489" w14:textId="2EA4BB86" w:rsidR="00E262B8" w:rsidRPr="003A0FBF" w:rsidRDefault="00E262B8">
            <w:pPr>
              <w:suppressAutoHyphens/>
              <w:spacing w:before="100"/>
              <w:rPr>
                <w:rFonts w:asciiTheme="minorHAnsi" w:hAnsiTheme="minorHAnsi" w:cstheme="minorHAnsi"/>
                <w:szCs w:val="24"/>
              </w:rPr>
            </w:pPr>
          </w:p>
          <w:p w14:paraId="466147F3" w14:textId="1D1219AF" w:rsidR="000C133B" w:rsidRPr="003A0FBF" w:rsidRDefault="000C133B">
            <w:pPr>
              <w:suppressAutoHyphens/>
              <w:spacing w:before="100"/>
              <w:rPr>
                <w:rFonts w:asciiTheme="minorHAnsi" w:hAnsiTheme="minorHAnsi" w:cstheme="minorHAnsi"/>
                <w:szCs w:val="24"/>
              </w:rPr>
            </w:pPr>
            <w:bookmarkStart w:id="310" w:name="_Hlk74057677"/>
            <w:r w:rsidRPr="003A0FBF">
              <w:rPr>
                <w:rFonts w:asciiTheme="minorHAnsi" w:hAnsiTheme="minorHAnsi" w:cstheme="minorHAnsi"/>
                <w:szCs w:val="24"/>
              </w:rPr>
              <w:t xml:space="preserve">Date </w:t>
            </w:r>
            <w:r w:rsidRPr="003A0FBF">
              <w:rPr>
                <w:rFonts w:asciiTheme="minorHAnsi" w:hAnsiTheme="minorHAnsi" w:cstheme="minorHAnsi"/>
                <w:i/>
                <w:iCs/>
                <w:szCs w:val="24"/>
              </w:rPr>
              <w:t>[Insert Date]</w:t>
            </w:r>
          </w:p>
          <w:p w14:paraId="28C34A3B" w14:textId="0C6CD62E" w:rsidR="000C133B" w:rsidRPr="003A0FBF" w:rsidRDefault="009D5699">
            <w:pPr>
              <w:suppressAutoHyphens/>
              <w:spacing w:before="100"/>
              <w:rPr>
                <w:rFonts w:asciiTheme="minorHAnsi" w:hAnsiTheme="minorHAnsi" w:cstheme="minorHAnsi"/>
                <w:i/>
                <w:iCs/>
                <w:szCs w:val="24"/>
              </w:rPr>
            </w:pPr>
            <w:r w:rsidRPr="003A0FBF">
              <w:rPr>
                <w:rFonts w:asciiTheme="minorHAnsi" w:hAnsiTheme="minorHAnsi" w:cstheme="minorHAnsi"/>
                <w:szCs w:val="24"/>
              </w:rPr>
              <w:t xml:space="preserve">Name of Bidder </w:t>
            </w:r>
            <w:r w:rsidRPr="003A0FBF">
              <w:rPr>
                <w:rFonts w:asciiTheme="minorHAnsi" w:hAnsiTheme="minorHAnsi" w:cstheme="minorHAnsi"/>
                <w:i/>
                <w:iCs/>
                <w:szCs w:val="24"/>
              </w:rPr>
              <w:t xml:space="preserve">[insert complete name of Bidder] </w:t>
            </w:r>
          </w:p>
          <w:p w14:paraId="5D375130" w14:textId="6534945C" w:rsidR="009D5699" w:rsidRPr="003A0FBF" w:rsidRDefault="009D5699">
            <w:pPr>
              <w:suppressAutoHyphens/>
              <w:spacing w:before="100"/>
              <w:rPr>
                <w:rFonts w:asciiTheme="minorHAnsi" w:hAnsiTheme="minorHAnsi" w:cstheme="minorHAnsi"/>
                <w:i/>
                <w:iCs/>
                <w:szCs w:val="24"/>
              </w:rPr>
            </w:pPr>
            <w:r w:rsidRPr="003A0FBF">
              <w:rPr>
                <w:rFonts w:asciiTheme="minorHAnsi" w:hAnsiTheme="minorHAnsi" w:cstheme="minorHAnsi"/>
                <w:szCs w:val="24"/>
              </w:rPr>
              <w:t xml:space="preserve">Signature of Bidder </w:t>
            </w:r>
            <w:r w:rsidRPr="003A0FBF">
              <w:rPr>
                <w:rFonts w:asciiTheme="minorHAnsi" w:hAnsiTheme="minorHAnsi" w:cstheme="minorHAnsi"/>
                <w:i/>
                <w:iCs/>
                <w:szCs w:val="24"/>
              </w:rPr>
              <w:t>[signature of person signing the Bid]</w:t>
            </w:r>
            <w:r w:rsidRPr="003A0FBF">
              <w:rPr>
                <w:rFonts w:asciiTheme="minorHAnsi" w:hAnsiTheme="minorHAnsi" w:cstheme="minorHAnsi"/>
                <w:szCs w:val="24"/>
              </w:rPr>
              <w:t xml:space="preserve"> </w:t>
            </w:r>
            <w:bookmarkEnd w:id="310"/>
          </w:p>
        </w:tc>
      </w:tr>
    </w:tbl>
    <w:p w14:paraId="61A488CF" w14:textId="7E4A61CC" w:rsidR="009D5699" w:rsidRPr="003A0FBF" w:rsidRDefault="009D5699">
      <w:pPr>
        <w:spacing w:before="240"/>
        <w:rPr>
          <w:rFonts w:asciiTheme="minorHAnsi" w:hAnsiTheme="minorHAnsi" w:cstheme="minorHAnsi"/>
          <w:szCs w:val="24"/>
        </w:rPr>
      </w:pPr>
    </w:p>
    <w:tbl>
      <w:tblPr>
        <w:tblW w:w="10260"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60"/>
        <w:gridCol w:w="1802"/>
        <w:gridCol w:w="525"/>
        <w:gridCol w:w="790"/>
        <w:gridCol w:w="1537"/>
        <w:gridCol w:w="9"/>
        <w:gridCol w:w="1526"/>
        <w:gridCol w:w="1181"/>
        <w:gridCol w:w="9"/>
        <w:gridCol w:w="1821"/>
      </w:tblGrid>
      <w:tr w:rsidR="009D5699" w:rsidRPr="003A0FBF" w14:paraId="1861544A" w14:textId="77777777" w:rsidTr="000C133B">
        <w:trPr>
          <w:cantSplit/>
          <w:trHeight w:val="160"/>
        </w:trPr>
        <w:tc>
          <w:tcPr>
            <w:tcW w:w="10260" w:type="dxa"/>
            <w:gridSpan w:val="10"/>
            <w:tcBorders>
              <w:top w:val="nil"/>
              <w:left w:val="nil"/>
              <w:bottom w:val="nil"/>
              <w:right w:val="nil"/>
            </w:tcBorders>
          </w:tcPr>
          <w:bookmarkStart w:id="311" w:name="_Toc58235045"/>
          <w:p w14:paraId="00214BB0" w14:textId="4FC3B923" w:rsidR="009D5699" w:rsidRPr="003A0FBF" w:rsidRDefault="00100898">
            <w:pPr>
              <w:pStyle w:val="SectionVHeader"/>
              <w:rPr>
                <w:rFonts w:asciiTheme="minorHAnsi" w:hAnsiTheme="minorHAnsi" w:cstheme="minorHAnsi"/>
                <w:sz w:val="24"/>
                <w:szCs w:val="24"/>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Form \* ARABIC </w:instrText>
            </w:r>
            <w:r w:rsidRPr="003A0FBF">
              <w:rPr>
                <w:rFonts w:asciiTheme="minorHAnsi" w:hAnsiTheme="minorHAnsi" w:cstheme="minorHAnsi"/>
                <w:sz w:val="32"/>
                <w:szCs w:val="32"/>
              </w:rPr>
              <w:fldChar w:fldCharType="separate"/>
            </w:r>
            <w:bookmarkStart w:id="312" w:name="_Toc80005565"/>
            <w:r w:rsidR="00576EB2">
              <w:rPr>
                <w:rFonts w:asciiTheme="minorHAnsi" w:hAnsiTheme="minorHAnsi" w:cstheme="minorHAnsi"/>
                <w:noProof/>
                <w:sz w:val="32"/>
                <w:szCs w:val="32"/>
              </w:rPr>
              <w:t>6</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w:t>
            </w:r>
            <w:r w:rsidR="009D5699" w:rsidRPr="003A0FBF">
              <w:rPr>
                <w:rFonts w:asciiTheme="minorHAnsi" w:hAnsiTheme="minorHAnsi" w:cstheme="minorHAnsi"/>
                <w:sz w:val="32"/>
                <w:szCs w:val="32"/>
              </w:rPr>
              <w:t>Price and Completion Schedule - Related Services</w:t>
            </w:r>
            <w:bookmarkEnd w:id="311"/>
            <w:bookmarkEnd w:id="312"/>
          </w:p>
        </w:tc>
      </w:tr>
      <w:tr w:rsidR="004E4845" w:rsidRPr="003A0FBF" w14:paraId="4199F861" w14:textId="77777777" w:rsidTr="000C133B">
        <w:trPr>
          <w:cantSplit/>
          <w:trHeight w:val="2034"/>
        </w:trPr>
        <w:tc>
          <w:tcPr>
            <w:tcW w:w="3387" w:type="dxa"/>
            <w:gridSpan w:val="3"/>
            <w:tcBorders>
              <w:top w:val="double" w:sz="6" w:space="0" w:color="auto"/>
              <w:bottom w:val="double" w:sz="6" w:space="0" w:color="auto"/>
              <w:right w:val="nil"/>
            </w:tcBorders>
          </w:tcPr>
          <w:p w14:paraId="68EB5AF2" w14:textId="77777777" w:rsidR="004E4845" w:rsidRPr="003A0FBF" w:rsidRDefault="004E4845">
            <w:pPr>
              <w:suppressAutoHyphens/>
              <w:jc w:val="center"/>
              <w:rPr>
                <w:rFonts w:asciiTheme="minorHAnsi" w:hAnsiTheme="minorHAnsi" w:cstheme="minorHAnsi"/>
                <w:szCs w:val="24"/>
              </w:rPr>
            </w:pPr>
          </w:p>
        </w:tc>
        <w:tc>
          <w:tcPr>
            <w:tcW w:w="6873" w:type="dxa"/>
            <w:gridSpan w:val="7"/>
            <w:tcBorders>
              <w:top w:val="double" w:sz="6" w:space="0" w:color="auto"/>
              <w:left w:val="nil"/>
              <w:bottom w:val="double" w:sz="6" w:space="0" w:color="auto"/>
            </w:tcBorders>
          </w:tcPr>
          <w:p w14:paraId="280CE9BC" w14:textId="77777777" w:rsidR="004E4845" w:rsidRPr="003A0FBF" w:rsidRDefault="004E4845" w:rsidP="004E4845">
            <w:pPr>
              <w:ind w:left="6480"/>
              <w:rPr>
                <w:rFonts w:asciiTheme="minorHAnsi" w:hAnsiTheme="minorHAnsi" w:cstheme="minorHAnsi"/>
                <w:szCs w:val="24"/>
              </w:rPr>
            </w:pPr>
          </w:p>
          <w:p w14:paraId="126FABF7" w14:textId="77777777" w:rsidR="004E4845" w:rsidRPr="003A0FBF" w:rsidRDefault="00AA110D" w:rsidP="003C2487">
            <w:pPr>
              <w:ind w:left="2880"/>
              <w:rPr>
                <w:rFonts w:asciiTheme="minorHAnsi" w:hAnsiTheme="minorHAnsi" w:cstheme="minorHAnsi"/>
                <w:szCs w:val="24"/>
              </w:rPr>
            </w:pPr>
            <w:r w:rsidRPr="003A0FBF">
              <w:rPr>
                <w:rFonts w:asciiTheme="minorHAnsi" w:hAnsiTheme="minorHAnsi" w:cstheme="minorHAnsi"/>
                <w:szCs w:val="24"/>
              </w:rPr>
              <w:t>Date: _</w:t>
            </w:r>
            <w:r w:rsidR="004E4845" w:rsidRPr="003A0FBF">
              <w:rPr>
                <w:rFonts w:asciiTheme="minorHAnsi" w:hAnsiTheme="minorHAnsi" w:cstheme="minorHAnsi"/>
                <w:szCs w:val="24"/>
              </w:rPr>
              <w:t>________________________</w:t>
            </w:r>
          </w:p>
          <w:p w14:paraId="6124CDF6" w14:textId="530BAEA0" w:rsidR="004E4845" w:rsidRPr="003A0FBF" w:rsidRDefault="005F3992" w:rsidP="003C2487">
            <w:pPr>
              <w:suppressAutoHyphens/>
              <w:ind w:left="2880"/>
              <w:rPr>
                <w:rFonts w:asciiTheme="minorHAnsi" w:hAnsiTheme="minorHAnsi" w:cstheme="minorHAnsi"/>
                <w:szCs w:val="24"/>
              </w:rPr>
            </w:pPr>
            <w:r w:rsidRPr="003A0FBF">
              <w:rPr>
                <w:rFonts w:asciiTheme="minorHAnsi" w:hAnsiTheme="minorHAnsi" w:cstheme="minorHAnsi"/>
                <w:szCs w:val="24"/>
              </w:rPr>
              <w:t>OB</w:t>
            </w:r>
            <w:r w:rsidR="004E4845" w:rsidRPr="003A0FBF">
              <w:rPr>
                <w:rFonts w:asciiTheme="minorHAnsi" w:hAnsiTheme="minorHAnsi" w:cstheme="minorHAnsi"/>
                <w:szCs w:val="24"/>
              </w:rPr>
              <w:t xml:space="preserve"> No: _____________________</w:t>
            </w:r>
          </w:p>
          <w:p w14:paraId="5BFE4F26" w14:textId="77777777" w:rsidR="004E4845" w:rsidRPr="003A0FBF" w:rsidRDefault="004E4845" w:rsidP="003C2487">
            <w:pPr>
              <w:suppressAutoHyphens/>
              <w:ind w:left="2880"/>
              <w:rPr>
                <w:rFonts w:asciiTheme="minorHAnsi" w:hAnsiTheme="minorHAnsi" w:cstheme="minorHAnsi"/>
                <w:szCs w:val="24"/>
              </w:rPr>
            </w:pPr>
            <w:r w:rsidRPr="003A0FBF">
              <w:rPr>
                <w:rFonts w:asciiTheme="minorHAnsi" w:hAnsiTheme="minorHAnsi" w:cstheme="minorHAnsi"/>
                <w:szCs w:val="24"/>
              </w:rPr>
              <w:t>Alternative No: ________________</w:t>
            </w:r>
          </w:p>
          <w:p w14:paraId="462F5D84" w14:textId="77777777" w:rsidR="004E4845" w:rsidRPr="003A0FBF" w:rsidRDefault="004E4845" w:rsidP="003C2487">
            <w:pPr>
              <w:suppressAutoHyphens/>
              <w:ind w:left="2880"/>
              <w:rPr>
                <w:rFonts w:asciiTheme="minorHAnsi" w:hAnsiTheme="minorHAnsi" w:cstheme="minorHAnsi"/>
                <w:szCs w:val="24"/>
              </w:rPr>
            </w:pPr>
            <w:r w:rsidRPr="003A0FBF">
              <w:rPr>
                <w:rFonts w:asciiTheme="minorHAnsi" w:hAnsiTheme="minorHAnsi" w:cstheme="minorHAnsi"/>
                <w:szCs w:val="24"/>
              </w:rPr>
              <w:t>Page N</w:t>
            </w:r>
            <w:r w:rsidRPr="003A0FBF">
              <w:rPr>
                <w:rFonts w:asciiTheme="minorHAnsi" w:hAnsiTheme="minorHAnsi" w:cstheme="minorHAnsi"/>
                <w:szCs w:val="24"/>
              </w:rPr>
              <w:sym w:font="Symbol" w:char="F0B0"/>
            </w:r>
            <w:r w:rsidRPr="003A0FBF">
              <w:rPr>
                <w:rFonts w:asciiTheme="minorHAnsi" w:hAnsiTheme="minorHAnsi" w:cstheme="minorHAnsi"/>
                <w:szCs w:val="24"/>
              </w:rPr>
              <w:t xml:space="preserve"> ______ of ______</w:t>
            </w:r>
          </w:p>
          <w:p w14:paraId="22235C55" w14:textId="77777777" w:rsidR="004E4845" w:rsidRPr="003A0FBF" w:rsidRDefault="004E4845" w:rsidP="004E4845">
            <w:pPr>
              <w:suppressAutoHyphens/>
              <w:ind w:left="6480"/>
              <w:rPr>
                <w:rFonts w:asciiTheme="minorHAnsi" w:hAnsiTheme="minorHAnsi" w:cstheme="minorHAnsi"/>
                <w:szCs w:val="24"/>
              </w:rPr>
            </w:pPr>
          </w:p>
        </w:tc>
      </w:tr>
      <w:tr w:rsidR="009D5699" w:rsidRPr="003A0FBF" w14:paraId="3A15DA0B" w14:textId="77777777" w:rsidTr="000C133B">
        <w:trPr>
          <w:cantSplit/>
          <w:trHeight w:val="327"/>
        </w:trPr>
        <w:tc>
          <w:tcPr>
            <w:tcW w:w="1060" w:type="dxa"/>
            <w:tcBorders>
              <w:top w:val="double" w:sz="6" w:space="0" w:color="auto"/>
              <w:bottom w:val="double" w:sz="6" w:space="0" w:color="auto"/>
            </w:tcBorders>
          </w:tcPr>
          <w:p w14:paraId="4ADA705D"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1</w:t>
            </w:r>
          </w:p>
        </w:tc>
        <w:tc>
          <w:tcPr>
            <w:tcW w:w="1802" w:type="dxa"/>
            <w:tcBorders>
              <w:top w:val="double" w:sz="6" w:space="0" w:color="auto"/>
              <w:bottom w:val="double" w:sz="6" w:space="0" w:color="auto"/>
            </w:tcBorders>
          </w:tcPr>
          <w:p w14:paraId="3915726F"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2</w:t>
            </w:r>
          </w:p>
        </w:tc>
        <w:tc>
          <w:tcPr>
            <w:tcW w:w="1315" w:type="dxa"/>
            <w:gridSpan w:val="2"/>
            <w:tcBorders>
              <w:top w:val="double" w:sz="6" w:space="0" w:color="auto"/>
              <w:bottom w:val="double" w:sz="6" w:space="0" w:color="auto"/>
            </w:tcBorders>
          </w:tcPr>
          <w:p w14:paraId="06D3CD37"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3</w:t>
            </w:r>
          </w:p>
        </w:tc>
        <w:tc>
          <w:tcPr>
            <w:tcW w:w="1537" w:type="dxa"/>
            <w:tcBorders>
              <w:top w:val="double" w:sz="6" w:space="0" w:color="auto"/>
              <w:bottom w:val="double" w:sz="6" w:space="0" w:color="auto"/>
            </w:tcBorders>
          </w:tcPr>
          <w:p w14:paraId="06747600"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4</w:t>
            </w:r>
          </w:p>
        </w:tc>
        <w:tc>
          <w:tcPr>
            <w:tcW w:w="1535" w:type="dxa"/>
            <w:gridSpan w:val="2"/>
            <w:tcBorders>
              <w:top w:val="double" w:sz="6" w:space="0" w:color="auto"/>
              <w:bottom w:val="double" w:sz="6" w:space="0" w:color="auto"/>
            </w:tcBorders>
          </w:tcPr>
          <w:p w14:paraId="3CDF8843"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5</w:t>
            </w:r>
          </w:p>
        </w:tc>
        <w:tc>
          <w:tcPr>
            <w:tcW w:w="1181" w:type="dxa"/>
            <w:tcBorders>
              <w:top w:val="double" w:sz="6" w:space="0" w:color="auto"/>
              <w:bottom w:val="double" w:sz="6" w:space="0" w:color="auto"/>
            </w:tcBorders>
          </w:tcPr>
          <w:p w14:paraId="667B36E6"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6</w:t>
            </w:r>
          </w:p>
        </w:tc>
        <w:tc>
          <w:tcPr>
            <w:tcW w:w="1830" w:type="dxa"/>
            <w:gridSpan w:val="2"/>
            <w:tcBorders>
              <w:top w:val="double" w:sz="6" w:space="0" w:color="auto"/>
              <w:bottom w:val="double" w:sz="6" w:space="0" w:color="auto"/>
            </w:tcBorders>
          </w:tcPr>
          <w:p w14:paraId="1FF5F71D"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7</w:t>
            </w:r>
          </w:p>
        </w:tc>
      </w:tr>
      <w:tr w:rsidR="009D5699" w:rsidRPr="003A0FBF" w14:paraId="24576405" w14:textId="77777777" w:rsidTr="000C13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6"/>
        </w:trPr>
        <w:tc>
          <w:tcPr>
            <w:tcW w:w="1060" w:type="dxa"/>
            <w:tcBorders>
              <w:top w:val="double" w:sz="6" w:space="0" w:color="auto"/>
              <w:left w:val="double" w:sz="6" w:space="0" w:color="auto"/>
              <w:bottom w:val="single" w:sz="6" w:space="0" w:color="auto"/>
              <w:right w:val="single" w:sz="6" w:space="0" w:color="auto"/>
            </w:tcBorders>
          </w:tcPr>
          <w:p w14:paraId="735AAEE9"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Service </w:t>
            </w:r>
          </w:p>
          <w:p w14:paraId="78F51574"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N</w:t>
            </w:r>
            <w:r w:rsidRPr="003A0FBF">
              <w:rPr>
                <w:rFonts w:asciiTheme="minorHAnsi" w:hAnsiTheme="minorHAnsi" w:cstheme="minorHAnsi"/>
                <w:szCs w:val="24"/>
              </w:rPr>
              <w:sym w:font="Symbol" w:char="F0B0"/>
            </w:r>
          </w:p>
        </w:tc>
        <w:tc>
          <w:tcPr>
            <w:tcW w:w="1802" w:type="dxa"/>
            <w:tcBorders>
              <w:top w:val="double" w:sz="6" w:space="0" w:color="auto"/>
              <w:left w:val="single" w:sz="6" w:space="0" w:color="auto"/>
              <w:bottom w:val="single" w:sz="6" w:space="0" w:color="auto"/>
              <w:right w:val="single" w:sz="6" w:space="0" w:color="auto"/>
            </w:tcBorders>
          </w:tcPr>
          <w:p w14:paraId="6D450A3C" w14:textId="1EF0AF29"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Description of Services (excludes inland transportation and other services required in </w:t>
            </w:r>
            <w:r w:rsidR="009E0792" w:rsidRPr="003A0FBF">
              <w:rPr>
                <w:rFonts w:asciiTheme="minorHAnsi" w:hAnsiTheme="minorHAnsi" w:cstheme="minorHAnsi"/>
                <w:szCs w:val="24"/>
              </w:rPr>
              <w:t xml:space="preserve">Lao PDR </w:t>
            </w:r>
            <w:r w:rsidRPr="003A0FBF">
              <w:rPr>
                <w:rFonts w:asciiTheme="minorHAnsi" w:hAnsiTheme="minorHAnsi" w:cstheme="minorHAnsi"/>
                <w:szCs w:val="24"/>
              </w:rPr>
              <w:t xml:space="preserve">to convey the goods to their final destination) </w:t>
            </w:r>
          </w:p>
        </w:tc>
        <w:tc>
          <w:tcPr>
            <w:tcW w:w="1315" w:type="dxa"/>
            <w:gridSpan w:val="2"/>
            <w:tcBorders>
              <w:top w:val="double" w:sz="6" w:space="0" w:color="auto"/>
              <w:left w:val="single" w:sz="6" w:space="0" w:color="auto"/>
              <w:bottom w:val="single" w:sz="6" w:space="0" w:color="auto"/>
              <w:right w:val="single" w:sz="6" w:space="0" w:color="auto"/>
            </w:tcBorders>
          </w:tcPr>
          <w:p w14:paraId="0CA68CD2"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Country of Origin</w:t>
            </w:r>
          </w:p>
        </w:tc>
        <w:tc>
          <w:tcPr>
            <w:tcW w:w="1537" w:type="dxa"/>
            <w:tcBorders>
              <w:top w:val="double" w:sz="6" w:space="0" w:color="auto"/>
              <w:left w:val="single" w:sz="6" w:space="0" w:color="auto"/>
              <w:bottom w:val="single" w:sz="6" w:space="0" w:color="auto"/>
              <w:right w:val="single" w:sz="6" w:space="0" w:color="auto"/>
            </w:tcBorders>
          </w:tcPr>
          <w:p w14:paraId="6C7512DA"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Delivery Date at place </w:t>
            </w:r>
            <w:r w:rsidR="00AA110D" w:rsidRPr="003A0FBF">
              <w:rPr>
                <w:rFonts w:asciiTheme="minorHAnsi" w:hAnsiTheme="minorHAnsi" w:cstheme="minorHAnsi"/>
                <w:szCs w:val="24"/>
              </w:rPr>
              <w:t>of Final</w:t>
            </w:r>
            <w:r w:rsidRPr="003A0FBF">
              <w:rPr>
                <w:rFonts w:asciiTheme="minorHAnsi" w:hAnsiTheme="minorHAnsi" w:cstheme="minorHAnsi"/>
                <w:szCs w:val="24"/>
              </w:rPr>
              <w:t xml:space="preserve"> destination</w:t>
            </w:r>
          </w:p>
        </w:tc>
        <w:tc>
          <w:tcPr>
            <w:tcW w:w="1535" w:type="dxa"/>
            <w:gridSpan w:val="2"/>
            <w:tcBorders>
              <w:top w:val="double" w:sz="6" w:space="0" w:color="auto"/>
              <w:left w:val="single" w:sz="6" w:space="0" w:color="auto"/>
              <w:bottom w:val="single" w:sz="6" w:space="0" w:color="auto"/>
              <w:right w:val="single" w:sz="6" w:space="0" w:color="auto"/>
            </w:tcBorders>
          </w:tcPr>
          <w:p w14:paraId="626128BC"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Quantity and physical unit</w:t>
            </w:r>
          </w:p>
        </w:tc>
        <w:tc>
          <w:tcPr>
            <w:tcW w:w="1181" w:type="dxa"/>
            <w:tcBorders>
              <w:top w:val="double" w:sz="6" w:space="0" w:color="auto"/>
              <w:left w:val="single" w:sz="6" w:space="0" w:color="auto"/>
              <w:bottom w:val="single" w:sz="6" w:space="0" w:color="auto"/>
              <w:right w:val="single" w:sz="6" w:space="0" w:color="auto"/>
            </w:tcBorders>
          </w:tcPr>
          <w:p w14:paraId="446491BC"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Unit price </w:t>
            </w:r>
          </w:p>
        </w:tc>
        <w:tc>
          <w:tcPr>
            <w:tcW w:w="1830" w:type="dxa"/>
            <w:gridSpan w:val="2"/>
            <w:tcBorders>
              <w:top w:val="double" w:sz="6" w:space="0" w:color="auto"/>
              <w:left w:val="single" w:sz="6" w:space="0" w:color="auto"/>
              <w:bottom w:val="single" w:sz="6" w:space="0" w:color="auto"/>
              <w:right w:val="double" w:sz="6" w:space="0" w:color="auto"/>
            </w:tcBorders>
          </w:tcPr>
          <w:p w14:paraId="6137A02D"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 xml:space="preserve">Total Price per Service </w:t>
            </w:r>
          </w:p>
          <w:p w14:paraId="2E08D81C"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(Col. 5*6 or estimate)</w:t>
            </w:r>
          </w:p>
        </w:tc>
      </w:tr>
      <w:tr w:rsidR="009D5699" w:rsidRPr="003A0FBF" w14:paraId="3F8F1DA3" w14:textId="77777777" w:rsidTr="000C133B">
        <w:trPr>
          <w:cantSplit/>
          <w:trHeight w:val="448"/>
        </w:trPr>
        <w:tc>
          <w:tcPr>
            <w:tcW w:w="1060" w:type="dxa"/>
          </w:tcPr>
          <w:p w14:paraId="47A4CFFC" w14:textId="23A1527B"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 xml:space="preserve">[insert number of the </w:t>
            </w:r>
            <w:r w:rsidR="00BC1FC3" w:rsidRPr="003A0FBF">
              <w:rPr>
                <w:rFonts w:asciiTheme="minorHAnsi" w:hAnsiTheme="minorHAnsi" w:cstheme="minorHAnsi"/>
                <w:i/>
                <w:iCs/>
                <w:szCs w:val="24"/>
              </w:rPr>
              <w:t>Service]</w:t>
            </w:r>
          </w:p>
        </w:tc>
        <w:tc>
          <w:tcPr>
            <w:tcW w:w="1802" w:type="dxa"/>
          </w:tcPr>
          <w:p w14:paraId="18CBCAEB" w14:textId="77777777" w:rsidR="009D5699" w:rsidRPr="003A0FBF" w:rsidRDefault="009D5699">
            <w:pPr>
              <w:suppressAutoHyphens/>
              <w:jc w:val="center"/>
              <w:rPr>
                <w:rFonts w:asciiTheme="minorHAnsi" w:hAnsiTheme="minorHAnsi" w:cstheme="minorHAnsi"/>
                <w:i/>
                <w:iCs/>
                <w:szCs w:val="24"/>
              </w:rPr>
            </w:pPr>
            <w:r w:rsidRPr="003A0FBF">
              <w:rPr>
                <w:rFonts w:asciiTheme="minorHAnsi" w:hAnsiTheme="minorHAnsi" w:cstheme="minorHAnsi"/>
                <w:i/>
                <w:iCs/>
                <w:szCs w:val="24"/>
              </w:rPr>
              <w:t>[insert name of Services]</w:t>
            </w:r>
          </w:p>
        </w:tc>
        <w:tc>
          <w:tcPr>
            <w:tcW w:w="1315" w:type="dxa"/>
            <w:gridSpan w:val="2"/>
          </w:tcPr>
          <w:p w14:paraId="5D346113"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country of origin of the Services]</w:t>
            </w:r>
          </w:p>
        </w:tc>
        <w:tc>
          <w:tcPr>
            <w:tcW w:w="1537" w:type="dxa"/>
          </w:tcPr>
          <w:p w14:paraId="3D7D0F96"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delivery date at place of final destination per Service]</w:t>
            </w:r>
          </w:p>
        </w:tc>
        <w:tc>
          <w:tcPr>
            <w:tcW w:w="1535" w:type="dxa"/>
            <w:gridSpan w:val="2"/>
          </w:tcPr>
          <w:p w14:paraId="01CBC6BC"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number of units to be supplied and name of the physical unit]</w:t>
            </w:r>
          </w:p>
        </w:tc>
        <w:tc>
          <w:tcPr>
            <w:tcW w:w="1181" w:type="dxa"/>
          </w:tcPr>
          <w:p w14:paraId="0193DA97"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unit price per item]</w:t>
            </w:r>
          </w:p>
        </w:tc>
        <w:tc>
          <w:tcPr>
            <w:tcW w:w="1830" w:type="dxa"/>
            <w:gridSpan w:val="2"/>
          </w:tcPr>
          <w:p w14:paraId="2035807E" w14:textId="77777777" w:rsidR="009D5699" w:rsidRPr="003A0FBF" w:rsidRDefault="009D5699">
            <w:pPr>
              <w:suppressAutoHyphens/>
              <w:rPr>
                <w:rFonts w:asciiTheme="minorHAnsi" w:hAnsiTheme="minorHAnsi" w:cstheme="minorHAnsi"/>
                <w:i/>
                <w:iCs/>
                <w:szCs w:val="24"/>
              </w:rPr>
            </w:pPr>
            <w:r w:rsidRPr="003A0FBF">
              <w:rPr>
                <w:rFonts w:asciiTheme="minorHAnsi" w:hAnsiTheme="minorHAnsi" w:cstheme="minorHAnsi"/>
                <w:i/>
                <w:iCs/>
                <w:szCs w:val="24"/>
              </w:rPr>
              <w:t>[insert total price per item]</w:t>
            </w:r>
          </w:p>
        </w:tc>
      </w:tr>
      <w:tr w:rsidR="009D5699" w:rsidRPr="003A0FBF" w14:paraId="60E51CB3" w14:textId="77777777" w:rsidTr="000C133B">
        <w:trPr>
          <w:cantSplit/>
          <w:trHeight w:val="448"/>
        </w:trPr>
        <w:tc>
          <w:tcPr>
            <w:tcW w:w="1060" w:type="dxa"/>
          </w:tcPr>
          <w:p w14:paraId="7070C1ED" w14:textId="77777777" w:rsidR="009D5699" w:rsidRPr="003A0FBF" w:rsidRDefault="009D5699">
            <w:pPr>
              <w:suppressAutoHyphens/>
              <w:spacing w:before="60" w:after="60"/>
              <w:rPr>
                <w:rFonts w:asciiTheme="minorHAnsi" w:hAnsiTheme="minorHAnsi" w:cstheme="minorHAnsi"/>
                <w:szCs w:val="24"/>
              </w:rPr>
            </w:pPr>
          </w:p>
        </w:tc>
        <w:tc>
          <w:tcPr>
            <w:tcW w:w="1802" w:type="dxa"/>
          </w:tcPr>
          <w:p w14:paraId="30CCA32D" w14:textId="77777777" w:rsidR="009D5699" w:rsidRPr="003A0FBF" w:rsidRDefault="009D5699">
            <w:pPr>
              <w:suppressAutoHyphens/>
              <w:spacing w:before="60" w:after="60"/>
              <w:rPr>
                <w:rFonts w:asciiTheme="minorHAnsi" w:hAnsiTheme="minorHAnsi" w:cstheme="minorHAnsi"/>
                <w:szCs w:val="24"/>
              </w:rPr>
            </w:pPr>
          </w:p>
        </w:tc>
        <w:tc>
          <w:tcPr>
            <w:tcW w:w="1315" w:type="dxa"/>
            <w:gridSpan w:val="2"/>
          </w:tcPr>
          <w:p w14:paraId="359CB56A" w14:textId="77777777" w:rsidR="009D5699" w:rsidRPr="003A0FBF" w:rsidRDefault="009D5699">
            <w:pPr>
              <w:suppressAutoHyphens/>
              <w:spacing w:before="60" w:after="60"/>
              <w:rPr>
                <w:rFonts w:asciiTheme="minorHAnsi" w:hAnsiTheme="minorHAnsi" w:cstheme="minorHAnsi"/>
                <w:szCs w:val="24"/>
              </w:rPr>
            </w:pPr>
          </w:p>
        </w:tc>
        <w:tc>
          <w:tcPr>
            <w:tcW w:w="1537" w:type="dxa"/>
          </w:tcPr>
          <w:p w14:paraId="57E86299" w14:textId="77777777" w:rsidR="009D5699" w:rsidRPr="003A0FBF" w:rsidRDefault="009D5699">
            <w:pPr>
              <w:suppressAutoHyphens/>
              <w:spacing w:before="60" w:after="60"/>
              <w:rPr>
                <w:rFonts w:asciiTheme="minorHAnsi" w:hAnsiTheme="minorHAnsi" w:cstheme="minorHAnsi"/>
                <w:szCs w:val="24"/>
              </w:rPr>
            </w:pPr>
          </w:p>
        </w:tc>
        <w:tc>
          <w:tcPr>
            <w:tcW w:w="1535" w:type="dxa"/>
            <w:gridSpan w:val="2"/>
          </w:tcPr>
          <w:p w14:paraId="091B5F2D" w14:textId="77777777" w:rsidR="009D5699" w:rsidRPr="003A0FBF" w:rsidRDefault="009D5699">
            <w:pPr>
              <w:suppressAutoHyphens/>
              <w:spacing w:before="60" w:after="60"/>
              <w:rPr>
                <w:rFonts w:asciiTheme="minorHAnsi" w:hAnsiTheme="minorHAnsi" w:cstheme="minorHAnsi"/>
                <w:szCs w:val="24"/>
              </w:rPr>
            </w:pPr>
          </w:p>
        </w:tc>
        <w:tc>
          <w:tcPr>
            <w:tcW w:w="1181" w:type="dxa"/>
          </w:tcPr>
          <w:p w14:paraId="7A1F01C8" w14:textId="77777777" w:rsidR="009D5699" w:rsidRPr="003A0FBF" w:rsidRDefault="009D5699">
            <w:pPr>
              <w:suppressAutoHyphens/>
              <w:spacing w:before="60" w:after="60"/>
              <w:rPr>
                <w:rFonts w:asciiTheme="minorHAnsi" w:hAnsiTheme="minorHAnsi" w:cstheme="minorHAnsi"/>
                <w:szCs w:val="24"/>
              </w:rPr>
            </w:pPr>
          </w:p>
        </w:tc>
        <w:tc>
          <w:tcPr>
            <w:tcW w:w="1830" w:type="dxa"/>
            <w:gridSpan w:val="2"/>
          </w:tcPr>
          <w:p w14:paraId="12945DF4"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1E120A3E" w14:textId="77777777" w:rsidTr="000C133B">
        <w:trPr>
          <w:cantSplit/>
          <w:trHeight w:val="448"/>
        </w:trPr>
        <w:tc>
          <w:tcPr>
            <w:tcW w:w="1060" w:type="dxa"/>
          </w:tcPr>
          <w:p w14:paraId="508AEEAB" w14:textId="77777777" w:rsidR="009D5699" w:rsidRPr="003A0FBF" w:rsidRDefault="009D5699">
            <w:pPr>
              <w:suppressAutoHyphens/>
              <w:spacing w:before="60" w:after="60"/>
              <w:rPr>
                <w:rFonts w:asciiTheme="minorHAnsi" w:hAnsiTheme="minorHAnsi" w:cstheme="minorHAnsi"/>
                <w:szCs w:val="24"/>
              </w:rPr>
            </w:pPr>
          </w:p>
        </w:tc>
        <w:tc>
          <w:tcPr>
            <w:tcW w:w="1802" w:type="dxa"/>
          </w:tcPr>
          <w:p w14:paraId="7CF308AF" w14:textId="77777777" w:rsidR="009D5699" w:rsidRPr="003A0FBF" w:rsidRDefault="009D5699">
            <w:pPr>
              <w:suppressAutoHyphens/>
              <w:spacing w:before="60" w:after="60"/>
              <w:rPr>
                <w:rFonts w:asciiTheme="minorHAnsi" w:hAnsiTheme="minorHAnsi" w:cstheme="minorHAnsi"/>
                <w:szCs w:val="24"/>
              </w:rPr>
            </w:pPr>
          </w:p>
        </w:tc>
        <w:tc>
          <w:tcPr>
            <w:tcW w:w="1315" w:type="dxa"/>
            <w:gridSpan w:val="2"/>
          </w:tcPr>
          <w:p w14:paraId="12A1175D" w14:textId="77777777" w:rsidR="009D5699" w:rsidRPr="003A0FBF" w:rsidRDefault="009D5699">
            <w:pPr>
              <w:suppressAutoHyphens/>
              <w:spacing w:before="60" w:after="60"/>
              <w:rPr>
                <w:rFonts w:asciiTheme="minorHAnsi" w:hAnsiTheme="minorHAnsi" w:cstheme="minorHAnsi"/>
                <w:szCs w:val="24"/>
              </w:rPr>
            </w:pPr>
          </w:p>
        </w:tc>
        <w:tc>
          <w:tcPr>
            <w:tcW w:w="1537" w:type="dxa"/>
          </w:tcPr>
          <w:p w14:paraId="490A12F1" w14:textId="77777777" w:rsidR="009D5699" w:rsidRPr="003A0FBF" w:rsidRDefault="009D5699">
            <w:pPr>
              <w:suppressAutoHyphens/>
              <w:spacing w:before="60" w:after="60"/>
              <w:rPr>
                <w:rFonts w:asciiTheme="minorHAnsi" w:hAnsiTheme="minorHAnsi" w:cstheme="minorHAnsi"/>
                <w:szCs w:val="24"/>
              </w:rPr>
            </w:pPr>
          </w:p>
        </w:tc>
        <w:tc>
          <w:tcPr>
            <w:tcW w:w="1535" w:type="dxa"/>
            <w:gridSpan w:val="2"/>
          </w:tcPr>
          <w:p w14:paraId="22857E52" w14:textId="77777777" w:rsidR="009D5699" w:rsidRPr="003A0FBF" w:rsidRDefault="009D5699">
            <w:pPr>
              <w:suppressAutoHyphens/>
              <w:spacing w:before="60" w:after="60"/>
              <w:rPr>
                <w:rFonts w:asciiTheme="minorHAnsi" w:hAnsiTheme="minorHAnsi" w:cstheme="minorHAnsi"/>
                <w:szCs w:val="24"/>
              </w:rPr>
            </w:pPr>
          </w:p>
        </w:tc>
        <w:tc>
          <w:tcPr>
            <w:tcW w:w="1181" w:type="dxa"/>
          </w:tcPr>
          <w:p w14:paraId="764BD04D" w14:textId="77777777" w:rsidR="009D5699" w:rsidRPr="003A0FBF" w:rsidRDefault="009D5699">
            <w:pPr>
              <w:suppressAutoHyphens/>
              <w:spacing w:before="60" w:after="60"/>
              <w:rPr>
                <w:rFonts w:asciiTheme="minorHAnsi" w:hAnsiTheme="minorHAnsi" w:cstheme="minorHAnsi"/>
                <w:szCs w:val="24"/>
              </w:rPr>
            </w:pPr>
          </w:p>
        </w:tc>
        <w:tc>
          <w:tcPr>
            <w:tcW w:w="1830" w:type="dxa"/>
            <w:gridSpan w:val="2"/>
          </w:tcPr>
          <w:p w14:paraId="558302DF"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7D594CBD" w14:textId="77777777" w:rsidTr="000C133B">
        <w:trPr>
          <w:cantSplit/>
          <w:trHeight w:val="448"/>
        </w:trPr>
        <w:tc>
          <w:tcPr>
            <w:tcW w:w="1060" w:type="dxa"/>
          </w:tcPr>
          <w:p w14:paraId="351FAF36" w14:textId="77777777" w:rsidR="009D5699" w:rsidRPr="003A0FBF" w:rsidRDefault="009D5699">
            <w:pPr>
              <w:suppressAutoHyphens/>
              <w:spacing w:before="60" w:after="60"/>
              <w:rPr>
                <w:rFonts w:asciiTheme="minorHAnsi" w:hAnsiTheme="minorHAnsi" w:cstheme="minorHAnsi"/>
                <w:szCs w:val="24"/>
              </w:rPr>
            </w:pPr>
          </w:p>
        </w:tc>
        <w:tc>
          <w:tcPr>
            <w:tcW w:w="1802" w:type="dxa"/>
          </w:tcPr>
          <w:p w14:paraId="1B91776C" w14:textId="77777777" w:rsidR="009D5699" w:rsidRPr="003A0FBF" w:rsidRDefault="009D5699">
            <w:pPr>
              <w:suppressAutoHyphens/>
              <w:spacing w:before="60" w:after="60"/>
              <w:rPr>
                <w:rFonts w:asciiTheme="minorHAnsi" w:hAnsiTheme="minorHAnsi" w:cstheme="minorHAnsi"/>
                <w:szCs w:val="24"/>
              </w:rPr>
            </w:pPr>
          </w:p>
        </w:tc>
        <w:tc>
          <w:tcPr>
            <w:tcW w:w="1315" w:type="dxa"/>
            <w:gridSpan w:val="2"/>
          </w:tcPr>
          <w:p w14:paraId="369F24AE" w14:textId="77777777" w:rsidR="009D5699" w:rsidRPr="003A0FBF" w:rsidRDefault="009D5699">
            <w:pPr>
              <w:suppressAutoHyphens/>
              <w:spacing w:before="60" w:after="60"/>
              <w:rPr>
                <w:rFonts w:asciiTheme="minorHAnsi" w:hAnsiTheme="minorHAnsi" w:cstheme="minorHAnsi"/>
                <w:szCs w:val="24"/>
              </w:rPr>
            </w:pPr>
          </w:p>
        </w:tc>
        <w:tc>
          <w:tcPr>
            <w:tcW w:w="1537" w:type="dxa"/>
          </w:tcPr>
          <w:p w14:paraId="124EF4C4" w14:textId="77777777" w:rsidR="009D5699" w:rsidRPr="003A0FBF" w:rsidRDefault="009D5699">
            <w:pPr>
              <w:suppressAutoHyphens/>
              <w:spacing w:before="60" w:after="60"/>
              <w:rPr>
                <w:rFonts w:asciiTheme="minorHAnsi" w:hAnsiTheme="minorHAnsi" w:cstheme="minorHAnsi"/>
                <w:szCs w:val="24"/>
              </w:rPr>
            </w:pPr>
          </w:p>
        </w:tc>
        <w:tc>
          <w:tcPr>
            <w:tcW w:w="1535" w:type="dxa"/>
            <w:gridSpan w:val="2"/>
          </w:tcPr>
          <w:p w14:paraId="7A10B69A" w14:textId="77777777" w:rsidR="009D5699" w:rsidRPr="003A0FBF" w:rsidRDefault="009D5699">
            <w:pPr>
              <w:suppressAutoHyphens/>
              <w:spacing w:before="60" w:after="60"/>
              <w:rPr>
                <w:rFonts w:asciiTheme="minorHAnsi" w:hAnsiTheme="minorHAnsi" w:cstheme="minorHAnsi"/>
                <w:szCs w:val="24"/>
              </w:rPr>
            </w:pPr>
          </w:p>
        </w:tc>
        <w:tc>
          <w:tcPr>
            <w:tcW w:w="1181" w:type="dxa"/>
          </w:tcPr>
          <w:p w14:paraId="6E3A2302" w14:textId="77777777" w:rsidR="009D5699" w:rsidRPr="003A0FBF" w:rsidRDefault="009D5699">
            <w:pPr>
              <w:suppressAutoHyphens/>
              <w:spacing w:before="60" w:after="60"/>
              <w:rPr>
                <w:rFonts w:asciiTheme="minorHAnsi" w:hAnsiTheme="minorHAnsi" w:cstheme="minorHAnsi"/>
                <w:szCs w:val="24"/>
              </w:rPr>
            </w:pPr>
          </w:p>
        </w:tc>
        <w:tc>
          <w:tcPr>
            <w:tcW w:w="1830" w:type="dxa"/>
            <w:gridSpan w:val="2"/>
          </w:tcPr>
          <w:p w14:paraId="475E07AD"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0E60659C" w14:textId="77777777" w:rsidTr="000C133B">
        <w:trPr>
          <w:cantSplit/>
          <w:trHeight w:val="448"/>
        </w:trPr>
        <w:tc>
          <w:tcPr>
            <w:tcW w:w="1060" w:type="dxa"/>
          </w:tcPr>
          <w:p w14:paraId="65E1E725" w14:textId="77777777" w:rsidR="009D5699" w:rsidRPr="003A0FBF" w:rsidRDefault="009D5699">
            <w:pPr>
              <w:suppressAutoHyphens/>
              <w:spacing w:before="60" w:after="60"/>
              <w:rPr>
                <w:rFonts w:asciiTheme="minorHAnsi" w:hAnsiTheme="minorHAnsi" w:cstheme="minorHAnsi"/>
                <w:szCs w:val="24"/>
              </w:rPr>
            </w:pPr>
          </w:p>
        </w:tc>
        <w:tc>
          <w:tcPr>
            <w:tcW w:w="1802" w:type="dxa"/>
          </w:tcPr>
          <w:p w14:paraId="266D5348" w14:textId="77777777" w:rsidR="009D5699" w:rsidRPr="003A0FBF" w:rsidRDefault="009D5699">
            <w:pPr>
              <w:suppressAutoHyphens/>
              <w:spacing w:before="60" w:after="60"/>
              <w:rPr>
                <w:rFonts w:asciiTheme="minorHAnsi" w:hAnsiTheme="minorHAnsi" w:cstheme="minorHAnsi"/>
                <w:szCs w:val="24"/>
              </w:rPr>
            </w:pPr>
          </w:p>
        </w:tc>
        <w:tc>
          <w:tcPr>
            <w:tcW w:w="1315" w:type="dxa"/>
            <w:gridSpan w:val="2"/>
          </w:tcPr>
          <w:p w14:paraId="4B20A6A8" w14:textId="77777777" w:rsidR="009D5699" w:rsidRPr="003A0FBF" w:rsidRDefault="009D5699">
            <w:pPr>
              <w:suppressAutoHyphens/>
              <w:spacing w:before="60" w:after="60"/>
              <w:rPr>
                <w:rFonts w:asciiTheme="minorHAnsi" w:hAnsiTheme="minorHAnsi" w:cstheme="minorHAnsi"/>
                <w:szCs w:val="24"/>
              </w:rPr>
            </w:pPr>
          </w:p>
        </w:tc>
        <w:tc>
          <w:tcPr>
            <w:tcW w:w="1537" w:type="dxa"/>
          </w:tcPr>
          <w:p w14:paraId="3EA64908" w14:textId="77777777" w:rsidR="009D5699" w:rsidRPr="003A0FBF" w:rsidRDefault="009D5699">
            <w:pPr>
              <w:suppressAutoHyphens/>
              <w:spacing w:before="60" w:after="60"/>
              <w:rPr>
                <w:rFonts w:asciiTheme="minorHAnsi" w:hAnsiTheme="minorHAnsi" w:cstheme="minorHAnsi"/>
                <w:szCs w:val="24"/>
              </w:rPr>
            </w:pPr>
          </w:p>
        </w:tc>
        <w:tc>
          <w:tcPr>
            <w:tcW w:w="1535" w:type="dxa"/>
            <w:gridSpan w:val="2"/>
          </w:tcPr>
          <w:p w14:paraId="0C4C951F" w14:textId="77777777" w:rsidR="009D5699" w:rsidRPr="003A0FBF" w:rsidRDefault="009D5699">
            <w:pPr>
              <w:pStyle w:val="CommentText"/>
              <w:suppressAutoHyphens/>
              <w:spacing w:before="60" w:after="60"/>
              <w:rPr>
                <w:rFonts w:asciiTheme="minorHAnsi" w:hAnsiTheme="minorHAnsi" w:cstheme="minorHAnsi"/>
                <w:sz w:val="24"/>
                <w:szCs w:val="24"/>
                <w:lang w:bidi="ar-SA"/>
              </w:rPr>
            </w:pPr>
          </w:p>
        </w:tc>
        <w:tc>
          <w:tcPr>
            <w:tcW w:w="1181" w:type="dxa"/>
          </w:tcPr>
          <w:p w14:paraId="7101783C" w14:textId="77777777" w:rsidR="009D5699" w:rsidRPr="003A0FBF" w:rsidRDefault="009D5699">
            <w:pPr>
              <w:suppressAutoHyphens/>
              <w:spacing w:before="60" w:after="60"/>
              <w:rPr>
                <w:rFonts w:asciiTheme="minorHAnsi" w:hAnsiTheme="minorHAnsi" w:cstheme="minorHAnsi"/>
                <w:szCs w:val="24"/>
              </w:rPr>
            </w:pPr>
          </w:p>
        </w:tc>
        <w:tc>
          <w:tcPr>
            <w:tcW w:w="1830" w:type="dxa"/>
            <w:gridSpan w:val="2"/>
          </w:tcPr>
          <w:p w14:paraId="606E9BEB"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20BB77D5" w14:textId="77777777" w:rsidTr="000C133B">
        <w:trPr>
          <w:cantSplit/>
          <w:trHeight w:val="448"/>
        </w:trPr>
        <w:tc>
          <w:tcPr>
            <w:tcW w:w="1060" w:type="dxa"/>
            <w:tcBorders>
              <w:bottom w:val="nil"/>
            </w:tcBorders>
          </w:tcPr>
          <w:p w14:paraId="2326BFFB" w14:textId="77777777" w:rsidR="009D5699" w:rsidRPr="003A0FBF" w:rsidRDefault="009D5699">
            <w:pPr>
              <w:suppressAutoHyphens/>
              <w:spacing w:before="60" w:after="60"/>
              <w:rPr>
                <w:rFonts w:asciiTheme="minorHAnsi" w:hAnsiTheme="minorHAnsi" w:cstheme="minorHAnsi"/>
                <w:szCs w:val="24"/>
              </w:rPr>
            </w:pPr>
          </w:p>
        </w:tc>
        <w:tc>
          <w:tcPr>
            <w:tcW w:w="1802" w:type="dxa"/>
            <w:tcBorders>
              <w:bottom w:val="nil"/>
            </w:tcBorders>
          </w:tcPr>
          <w:p w14:paraId="209FBD67" w14:textId="77777777" w:rsidR="009D5699" w:rsidRPr="003A0FBF" w:rsidRDefault="009D5699">
            <w:pPr>
              <w:suppressAutoHyphens/>
              <w:spacing w:before="60" w:after="60"/>
              <w:rPr>
                <w:rFonts w:asciiTheme="minorHAnsi" w:hAnsiTheme="minorHAnsi" w:cstheme="minorHAnsi"/>
                <w:szCs w:val="24"/>
              </w:rPr>
            </w:pPr>
          </w:p>
        </w:tc>
        <w:tc>
          <w:tcPr>
            <w:tcW w:w="1315" w:type="dxa"/>
            <w:gridSpan w:val="2"/>
            <w:tcBorders>
              <w:bottom w:val="nil"/>
            </w:tcBorders>
          </w:tcPr>
          <w:p w14:paraId="2B31DB41" w14:textId="77777777" w:rsidR="009D5699" w:rsidRPr="003A0FBF" w:rsidRDefault="009D5699">
            <w:pPr>
              <w:suppressAutoHyphens/>
              <w:spacing w:before="60" w:after="60"/>
              <w:rPr>
                <w:rFonts w:asciiTheme="minorHAnsi" w:hAnsiTheme="minorHAnsi" w:cstheme="minorHAnsi"/>
                <w:szCs w:val="24"/>
              </w:rPr>
            </w:pPr>
          </w:p>
        </w:tc>
        <w:tc>
          <w:tcPr>
            <w:tcW w:w="1537" w:type="dxa"/>
            <w:tcBorders>
              <w:bottom w:val="nil"/>
            </w:tcBorders>
          </w:tcPr>
          <w:p w14:paraId="32B5275A" w14:textId="77777777" w:rsidR="009D5699" w:rsidRPr="003A0FBF" w:rsidRDefault="009D5699">
            <w:pPr>
              <w:suppressAutoHyphens/>
              <w:spacing w:before="60" w:after="60"/>
              <w:rPr>
                <w:rFonts w:asciiTheme="minorHAnsi" w:hAnsiTheme="minorHAnsi" w:cstheme="minorHAnsi"/>
                <w:szCs w:val="24"/>
              </w:rPr>
            </w:pPr>
          </w:p>
        </w:tc>
        <w:tc>
          <w:tcPr>
            <w:tcW w:w="1535" w:type="dxa"/>
            <w:gridSpan w:val="2"/>
            <w:tcBorders>
              <w:bottom w:val="nil"/>
            </w:tcBorders>
          </w:tcPr>
          <w:p w14:paraId="6AB38042" w14:textId="77777777" w:rsidR="009D5699" w:rsidRPr="003A0FBF" w:rsidRDefault="009D5699">
            <w:pPr>
              <w:suppressAutoHyphens/>
              <w:spacing w:before="60" w:after="60"/>
              <w:rPr>
                <w:rFonts w:asciiTheme="minorHAnsi" w:hAnsiTheme="minorHAnsi" w:cstheme="minorHAnsi"/>
                <w:szCs w:val="24"/>
              </w:rPr>
            </w:pPr>
          </w:p>
        </w:tc>
        <w:tc>
          <w:tcPr>
            <w:tcW w:w="1181" w:type="dxa"/>
            <w:tcBorders>
              <w:bottom w:val="nil"/>
            </w:tcBorders>
          </w:tcPr>
          <w:p w14:paraId="034C58A5" w14:textId="77777777" w:rsidR="009D5699" w:rsidRPr="003A0FBF" w:rsidRDefault="009D5699">
            <w:pPr>
              <w:suppressAutoHyphens/>
              <w:spacing w:before="60" w:after="60"/>
              <w:rPr>
                <w:rFonts w:asciiTheme="minorHAnsi" w:hAnsiTheme="minorHAnsi" w:cstheme="minorHAnsi"/>
                <w:szCs w:val="24"/>
              </w:rPr>
            </w:pPr>
          </w:p>
        </w:tc>
        <w:tc>
          <w:tcPr>
            <w:tcW w:w="1830" w:type="dxa"/>
            <w:gridSpan w:val="2"/>
            <w:tcBorders>
              <w:bottom w:val="nil"/>
            </w:tcBorders>
          </w:tcPr>
          <w:p w14:paraId="22F15E4D"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2D9CC734" w14:textId="77777777" w:rsidTr="000C133B">
        <w:trPr>
          <w:cantSplit/>
          <w:trHeight w:val="382"/>
        </w:trPr>
        <w:tc>
          <w:tcPr>
            <w:tcW w:w="5723" w:type="dxa"/>
            <w:gridSpan w:val="6"/>
            <w:tcBorders>
              <w:top w:val="double" w:sz="6" w:space="0" w:color="auto"/>
              <w:left w:val="nil"/>
              <w:bottom w:val="nil"/>
              <w:right w:val="double" w:sz="6" w:space="0" w:color="auto"/>
            </w:tcBorders>
          </w:tcPr>
          <w:p w14:paraId="52F0F846" w14:textId="77777777" w:rsidR="009D5699" w:rsidRPr="003A0FBF" w:rsidRDefault="009D5699">
            <w:pPr>
              <w:suppressAutoHyphens/>
              <w:rPr>
                <w:rFonts w:asciiTheme="minorHAnsi" w:hAnsiTheme="minorHAnsi" w:cstheme="minorHAnsi"/>
                <w:szCs w:val="24"/>
              </w:rPr>
            </w:pPr>
          </w:p>
        </w:tc>
        <w:tc>
          <w:tcPr>
            <w:tcW w:w="2716" w:type="dxa"/>
            <w:gridSpan w:val="3"/>
            <w:tcBorders>
              <w:top w:val="double" w:sz="6" w:space="0" w:color="auto"/>
              <w:left w:val="double" w:sz="6" w:space="0" w:color="auto"/>
              <w:bottom w:val="double" w:sz="6" w:space="0" w:color="auto"/>
              <w:right w:val="double" w:sz="6" w:space="0" w:color="auto"/>
            </w:tcBorders>
          </w:tcPr>
          <w:p w14:paraId="017183BA" w14:textId="77777777" w:rsidR="009D5699" w:rsidRPr="003A0FBF" w:rsidRDefault="009D5699">
            <w:pPr>
              <w:suppressAutoHyphens/>
              <w:spacing w:before="60" w:after="60"/>
              <w:rPr>
                <w:rFonts w:asciiTheme="minorHAnsi" w:hAnsiTheme="minorHAnsi" w:cstheme="minorHAnsi"/>
                <w:szCs w:val="24"/>
              </w:rPr>
            </w:pPr>
            <w:r w:rsidRPr="003A0FBF">
              <w:rPr>
                <w:rFonts w:asciiTheme="minorHAnsi" w:hAnsiTheme="minorHAnsi" w:cstheme="minorHAnsi"/>
                <w:szCs w:val="24"/>
              </w:rPr>
              <w:t>Total Bid Price</w:t>
            </w:r>
          </w:p>
        </w:tc>
        <w:tc>
          <w:tcPr>
            <w:tcW w:w="1821" w:type="dxa"/>
            <w:tcBorders>
              <w:top w:val="double" w:sz="6" w:space="0" w:color="auto"/>
              <w:left w:val="double" w:sz="6" w:space="0" w:color="auto"/>
              <w:bottom w:val="double" w:sz="6" w:space="0" w:color="auto"/>
            </w:tcBorders>
          </w:tcPr>
          <w:p w14:paraId="7AD7386E" w14:textId="77777777" w:rsidR="009D5699" w:rsidRPr="003A0FBF" w:rsidRDefault="009D5699">
            <w:pPr>
              <w:suppressAutoHyphens/>
              <w:spacing w:before="60" w:after="60"/>
              <w:rPr>
                <w:rFonts w:asciiTheme="minorHAnsi" w:hAnsiTheme="minorHAnsi" w:cstheme="minorHAnsi"/>
                <w:szCs w:val="24"/>
              </w:rPr>
            </w:pPr>
          </w:p>
        </w:tc>
      </w:tr>
      <w:tr w:rsidR="009D5699" w:rsidRPr="003A0FBF" w14:paraId="3265B0A8" w14:textId="77777777" w:rsidTr="000C133B">
        <w:trPr>
          <w:cantSplit/>
          <w:trHeight w:hRule="exact" w:val="1998"/>
        </w:trPr>
        <w:tc>
          <w:tcPr>
            <w:tcW w:w="10260" w:type="dxa"/>
            <w:gridSpan w:val="10"/>
            <w:tcBorders>
              <w:top w:val="nil"/>
              <w:left w:val="nil"/>
              <w:bottom w:val="nil"/>
              <w:right w:val="nil"/>
            </w:tcBorders>
          </w:tcPr>
          <w:p w14:paraId="7292E2D7" w14:textId="77777777" w:rsidR="003C2487" w:rsidRPr="003A0FBF" w:rsidRDefault="003C2487">
            <w:pPr>
              <w:suppressAutoHyphens/>
              <w:spacing w:before="100"/>
              <w:rPr>
                <w:rFonts w:asciiTheme="minorHAnsi" w:hAnsiTheme="minorHAnsi" w:cstheme="minorHAnsi"/>
                <w:szCs w:val="24"/>
              </w:rPr>
            </w:pPr>
          </w:p>
          <w:p w14:paraId="0B27C114" w14:textId="77777777" w:rsidR="000C133B" w:rsidRPr="003A0FBF" w:rsidRDefault="000C133B" w:rsidP="000C133B">
            <w:pPr>
              <w:suppressAutoHyphens/>
              <w:spacing w:before="100"/>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i/>
                <w:iCs/>
                <w:szCs w:val="24"/>
              </w:rPr>
              <w:t>[Insert Date]</w:t>
            </w:r>
          </w:p>
          <w:p w14:paraId="0F26C029" w14:textId="77777777" w:rsidR="000C133B" w:rsidRPr="003A0FBF" w:rsidRDefault="000C133B" w:rsidP="000C133B">
            <w:pPr>
              <w:suppressAutoHyphens/>
              <w:spacing w:before="100"/>
              <w:rPr>
                <w:rFonts w:asciiTheme="minorHAnsi" w:hAnsiTheme="minorHAnsi" w:cstheme="minorHAnsi"/>
                <w:i/>
                <w:iCs/>
                <w:szCs w:val="24"/>
              </w:rPr>
            </w:pPr>
            <w:r w:rsidRPr="003A0FBF">
              <w:rPr>
                <w:rFonts w:asciiTheme="minorHAnsi" w:hAnsiTheme="minorHAnsi" w:cstheme="minorHAnsi"/>
                <w:szCs w:val="24"/>
              </w:rPr>
              <w:t xml:space="preserve">Name of Bidder </w:t>
            </w:r>
            <w:r w:rsidRPr="003A0FBF">
              <w:rPr>
                <w:rFonts w:asciiTheme="minorHAnsi" w:hAnsiTheme="minorHAnsi" w:cstheme="minorHAnsi"/>
                <w:i/>
                <w:iCs/>
                <w:szCs w:val="24"/>
              </w:rPr>
              <w:t xml:space="preserve">[insert complete name of Bidder] </w:t>
            </w:r>
          </w:p>
          <w:p w14:paraId="081540DA" w14:textId="5CA69898" w:rsidR="009D5699" w:rsidRPr="003A0FBF" w:rsidRDefault="000C133B" w:rsidP="000C133B">
            <w:pPr>
              <w:suppressAutoHyphens/>
              <w:spacing w:before="100"/>
              <w:rPr>
                <w:rFonts w:asciiTheme="minorHAnsi" w:hAnsiTheme="minorHAnsi" w:cstheme="minorHAnsi"/>
                <w:szCs w:val="24"/>
              </w:rPr>
            </w:pPr>
            <w:r w:rsidRPr="003A0FBF">
              <w:rPr>
                <w:rFonts w:asciiTheme="minorHAnsi" w:hAnsiTheme="minorHAnsi" w:cstheme="minorHAnsi"/>
                <w:szCs w:val="24"/>
              </w:rPr>
              <w:t xml:space="preserve">Signature of Bidder </w:t>
            </w:r>
            <w:r w:rsidRPr="003A0FBF">
              <w:rPr>
                <w:rFonts w:asciiTheme="minorHAnsi" w:hAnsiTheme="minorHAnsi" w:cstheme="minorHAnsi"/>
                <w:i/>
                <w:iCs/>
                <w:szCs w:val="24"/>
              </w:rPr>
              <w:t>[signature of person signing the Bid]</w:t>
            </w:r>
          </w:p>
        </w:tc>
      </w:tr>
    </w:tbl>
    <w:p w14:paraId="0236DF1F" w14:textId="77777777" w:rsidR="009D5699" w:rsidRPr="003A0FBF" w:rsidRDefault="009D5699">
      <w:pPr>
        <w:spacing w:before="240"/>
        <w:rPr>
          <w:rFonts w:asciiTheme="minorHAnsi" w:hAnsiTheme="minorHAnsi" w:cstheme="minorHAnsi"/>
          <w:szCs w:val="24"/>
        </w:rPr>
        <w:sectPr w:rsidR="009D5699" w:rsidRPr="003A0FBF" w:rsidSect="00B57616">
          <w:headerReference w:type="even" r:id="rId35"/>
          <w:headerReference w:type="default" r:id="rId36"/>
          <w:headerReference w:type="first" r:id="rId37"/>
          <w:pgSz w:w="11909" w:h="16834" w:code="9"/>
          <w:pgMar w:top="1008" w:right="1440" w:bottom="1008" w:left="1440" w:header="720" w:footer="720" w:gutter="0"/>
          <w:cols w:space="720"/>
          <w:titlePg/>
        </w:sectPr>
      </w:pPr>
    </w:p>
    <w:p w14:paraId="7B41B75F" w14:textId="73799C00" w:rsidR="00886863" w:rsidRPr="003A0FBF" w:rsidRDefault="00804EAE" w:rsidP="00E87F55">
      <w:pPr>
        <w:spacing w:before="240"/>
        <w:jc w:val="center"/>
        <w:rPr>
          <w:rFonts w:ascii="Phetsarath OT" w:hAnsi="Phetsarath OT" w:cs="Phetsarath OT"/>
          <w:b/>
          <w:bCs/>
          <w:szCs w:val="24"/>
          <w:lang w:bidi="lo-LA"/>
        </w:rPr>
      </w:pPr>
      <w:bookmarkStart w:id="313" w:name="_Toc58235046"/>
      <w:bookmarkStart w:id="314" w:name="_Toc488411755"/>
      <w:bookmarkStart w:id="315" w:name="_Toc438266926"/>
      <w:bookmarkStart w:id="316" w:name="_Toc438267900"/>
      <w:bookmarkStart w:id="317" w:name="_Toc438366668"/>
      <w:bookmarkStart w:id="318" w:name="_Toc438954446"/>
      <w:r w:rsidRPr="003A0FBF">
        <w:rPr>
          <w:rFonts w:ascii="Phetsarath OT" w:hAnsi="Phetsarath OT" w:cs="Phetsarath OT"/>
          <w:b/>
          <w:bCs/>
          <w:szCs w:val="24"/>
          <w:lang w:bidi="lo-LA"/>
        </w:rPr>
        <w:lastRenderedPageBreak/>
        <w:t>Attachment: Presidential Ordinance on Fee and Service Charges</w:t>
      </w:r>
    </w:p>
    <w:p w14:paraId="57CE6F99" w14:textId="2324B41F" w:rsidR="00886863" w:rsidRPr="003A0FBF" w:rsidRDefault="00886863" w:rsidP="00886863">
      <w:pPr>
        <w:spacing w:before="240"/>
        <w:ind w:left="-990"/>
        <w:rPr>
          <w:rFonts w:ascii="Phetsarath OT" w:hAnsi="Phetsarath OT" w:cs="Phetsarath OT"/>
          <w:b/>
          <w:bCs/>
          <w:szCs w:val="24"/>
          <w:lang w:bidi="lo-LA"/>
        </w:rPr>
      </w:pPr>
      <w:r w:rsidRPr="003A0FBF">
        <w:rPr>
          <w:rFonts w:ascii="Phetsarath OT" w:hAnsi="Phetsarath OT" w:cs="Phetsarath OT"/>
          <w:noProof/>
          <w:szCs w:val="24"/>
        </w:rPr>
        <w:drawing>
          <wp:inline distT="0" distB="0" distL="0" distR="0" wp14:anchorId="610DB808" wp14:editId="7C841D7F">
            <wp:extent cx="6964045" cy="87718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7015414" cy="8836563"/>
                    </a:xfrm>
                    <a:prstGeom prst="rect">
                      <a:avLst/>
                    </a:prstGeom>
                  </pic:spPr>
                </pic:pic>
              </a:graphicData>
            </a:graphic>
          </wp:inline>
        </w:drawing>
      </w:r>
    </w:p>
    <w:p w14:paraId="37E90DEF" w14:textId="76F8C194" w:rsidR="00B20DED" w:rsidRPr="003A0FBF" w:rsidRDefault="00886863" w:rsidP="00886863">
      <w:pPr>
        <w:spacing w:before="240"/>
        <w:ind w:left="-990"/>
        <w:rPr>
          <w:rFonts w:ascii="Phetsarath OT" w:hAnsi="Phetsarath OT" w:cs="Phetsarath OT"/>
          <w:szCs w:val="24"/>
          <w:lang w:bidi="lo-LA"/>
        </w:rPr>
      </w:pPr>
      <w:r w:rsidRPr="003A0FBF">
        <w:rPr>
          <w:rFonts w:ascii="Phetsarath OT" w:hAnsi="Phetsarath OT" w:cs="Phetsarath OT"/>
          <w:noProof/>
          <w:szCs w:val="24"/>
        </w:rPr>
        <w:lastRenderedPageBreak/>
        <w:drawing>
          <wp:inline distT="0" distB="0" distL="0" distR="0" wp14:anchorId="3D67D7A3" wp14:editId="5AE9CFD6">
            <wp:extent cx="6878955" cy="898451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6892448" cy="9002134"/>
                    </a:xfrm>
                    <a:prstGeom prst="rect">
                      <a:avLst/>
                    </a:prstGeom>
                  </pic:spPr>
                </pic:pic>
              </a:graphicData>
            </a:graphic>
          </wp:inline>
        </w:drawing>
      </w:r>
      <w:r w:rsidRPr="003A0FBF">
        <w:rPr>
          <w:rFonts w:ascii="Phetsarath OT" w:hAnsi="Phetsarath OT" w:cs="Phetsarath OT"/>
          <w:noProof/>
          <w:szCs w:val="24"/>
        </w:rPr>
        <w:lastRenderedPageBreak/>
        <w:drawing>
          <wp:inline distT="0" distB="0" distL="0" distR="0" wp14:anchorId="5B92B4D1" wp14:editId="6E511E6B">
            <wp:extent cx="6899910" cy="8973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6914518" cy="8992878"/>
                    </a:xfrm>
                    <a:prstGeom prst="rect">
                      <a:avLst/>
                    </a:prstGeom>
                  </pic:spPr>
                </pic:pic>
              </a:graphicData>
            </a:graphic>
          </wp:inline>
        </w:drawing>
      </w:r>
      <w:r w:rsidRPr="003A0FBF">
        <w:rPr>
          <w:rFonts w:ascii="Phetsarath OT" w:hAnsi="Phetsarath OT" w:cs="Phetsarath OT"/>
          <w:noProof/>
          <w:szCs w:val="24"/>
        </w:rPr>
        <w:lastRenderedPageBreak/>
        <w:drawing>
          <wp:inline distT="0" distB="0" distL="0" distR="0" wp14:anchorId="269BF57E" wp14:editId="5BB491BF">
            <wp:extent cx="6985000" cy="892071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6995097" cy="8933611"/>
                    </a:xfrm>
                    <a:prstGeom prst="rect">
                      <a:avLst/>
                    </a:prstGeom>
                  </pic:spPr>
                </pic:pic>
              </a:graphicData>
            </a:graphic>
          </wp:inline>
        </w:drawing>
      </w:r>
      <w:r w:rsidRPr="003A0FBF">
        <w:rPr>
          <w:rFonts w:ascii="Phetsarath OT" w:hAnsi="Phetsarath OT" w:cs="Phetsarath OT"/>
          <w:noProof/>
          <w:szCs w:val="24"/>
        </w:rPr>
        <w:lastRenderedPageBreak/>
        <w:drawing>
          <wp:inline distT="0" distB="0" distL="0" distR="0" wp14:anchorId="68DE02AF" wp14:editId="4470C709">
            <wp:extent cx="6974840" cy="88675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2">
                      <a:extLst>
                        <a:ext uri="{28A0092B-C50C-407E-A947-70E740481C1C}">
                          <a14:useLocalDpi xmlns:a14="http://schemas.microsoft.com/office/drawing/2010/main" val="0"/>
                        </a:ext>
                      </a:extLst>
                    </a:blip>
                    <a:stretch>
                      <a:fillRect/>
                    </a:stretch>
                  </pic:blipFill>
                  <pic:spPr>
                    <a:xfrm>
                      <a:off x="0" y="0"/>
                      <a:ext cx="6986070" cy="8881831"/>
                    </a:xfrm>
                    <a:prstGeom prst="rect">
                      <a:avLst/>
                    </a:prstGeom>
                  </pic:spPr>
                </pic:pic>
              </a:graphicData>
            </a:graphic>
          </wp:inline>
        </w:drawing>
      </w:r>
    </w:p>
    <w:p w14:paraId="0E1A63AF" w14:textId="3A3D633C" w:rsidR="009D5699" w:rsidRPr="003A0FBF" w:rsidRDefault="00100898" w:rsidP="00886863">
      <w:pPr>
        <w:pStyle w:val="SectionVHeader"/>
        <w:shd w:val="clear" w:color="auto" w:fill="FFFFFF" w:themeFill="background1"/>
        <w:spacing w:before="0"/>
        <w:rPr>
          <w:rFonts w:asciiTheme="minorHAnsi" w:hAnsiTheme="minorHAnsi" w:cstheme="minorHAnsi"/>
          <w:sz w:val="32"/>
          <w:szCs w:val="32"/>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Form \* ARABIC </w:instrText>
      </w:r>
      <w:r w:rsidRPr="003A0FBF">
        <w:rPr>
          <w:rFonts w:asciiTheme="minorHAnsi" w:hAnsiTheme="minorHAnsi" w:cstheme="minorHAnsi"/>
          <w:sz w:val="32"/>
          <w:szCs w:val="32"/>
        </w:rPr>
        <w:fldChar w:fldCharType="separate"/>
      </w:r>
      <w:bookmarkStart w:id="319" w:name="_Toc80005566"/>
      <w:r w:rsidR="00576EB2">
        <w:rPr>
          <w:rFonts w:asciiTheme="minorHAnsi" w:hAnsiTheme="minorHAnsi" w:cstheme="minorHAnsi"/>
          <w:noProof/>
          <w:sz w:val="32"/>
          <w:szCs w:val="32"/>
        </w:rPr>
        <w:t>7</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w:t>
      </w:r>
      <w:r w:rsidR="009D5699" w:rsidRPr="003A0FBF">
        <w:rPr>
          <w:rFonts w:asciiTheme="minorHAnsi" w:hAnsiTheme="minorHAnsi" w:cstheme="minorHAnsi"/>
          <w:sz w:val="32"/>
          <w:szCs w:val="32"/>
        </w:rPr>
        <w:t>Form of Bid</w:t>
      </w:r>
      <w:r w:rsidR="00F311AC" w:rsidRPr="003A0FBF">
        <w:rPr>
          <w:rFonts w:asciiTheme="minorHAnsi" w:hAnsiTheme="minorHAnsi" w:cstheme="minorHAnsi"/>
          <w:sz w:val="32"/>
          <w:szCs w:val="32"/>
        </w:rPr>
        <w:t xml:space="preserve"> </w:t>
      </w:r>
      <w:r w:rsidR="009D5699" w:rsidRPr="003A0FBF">
        <w:rPr>
          <w:rFonts w:asciiTheme="minorHAnsi" w:hAnsiTheme="minorHAnsi" w:cstheme="minorHAnsi"/>
          <w:sz w:val="32"/>
          <w:szCs w:val="32"/>
        </w:rPr>
        <w:t>Securing Declaration</w:t>
      </w:r>
      <w:bookmarkEnd w:id="313"/>
      <w:bookmarkEnd w:id="319"/>
    </w:p>
    <w:p w14:paraId="256EE5A1"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[The Bidder shall fill in this Form in accordance with the instructions indicated.]</w:t>
      </w:r>
    </w:p>
    <w:p w14:paraId="2A6C0CAF" w14:textId="77777777" w:rsidR="009D5699" w:rsidRPr="003A0FBF" w:rsidRDefault="009D5699">
      <w:pPr>
        <w:jc w:val="center"/>
        <w:rPr>
          <w:rFonts w:asciiTheme="minorHAnsi" w:hAnsiTheme="minorHAnsi" w:cstheme="minorHAnsi"/>
          <w:b/>
          <w:szCs w:val="24"/>
        </w:rPr>
      </w:pPr>
    </w:p>
    <w:p w14:paraId="0E2F5C16" w14:textId="77777777" w:rsidR="009D5699" w:rsidRPr="003A0FBF" w:rsidRDefault="009D5699">
      <w:pPr>
        <w:tabs>
          <w:tab w:val="right" w:pos="9360"/>
        </w:tabs>
        <w:ind w:left="720" w:hanging="720"/>
        <w:jc w:val="right"/>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i/>
          <w:szCs w:val="24"/>
        </w:rPr>
        <w:t>[date (as day, month and year)]</w:t>
      </w:r>
    </w:p>
    <w:p w14:paraId="49EC688C" w14:textId="77777777" w:rsidR="009D5699" w:rsidRPr="003A0FBF" w:rsidRDefault="009D5699">
      <w:pPr>
        <w:tabs>
          <w:tab w:val="right" w:pos="9360"/>
        </w:tabs>
        <w:ind w:left="720" w:hanging="720"/>
        <w:jc w:val="right"/>
        <w:rPr>
          <w:rFonts w:asciiTheme="minorHAnsi" w:hAnsiTheme="minorHAnsi" w:cstheme="minorHAnsi"/>
          <w:i/>
          <w:szCs w:val="24"/>
        </w:rPr>
      </w:pPr>
      <w:r w:rsidRPr="003A0FBF">
        <w:rPr>
          <w:rFonts w:asciiTheme="minorHAnsi" w:hAnsiTheme="minorHAnsi" w:cstheme="minorHAnsi"/>
          <w:szCs w:val="24"/>
        </w:rPr>
        <w:t xml:space="preserve">Bid No.: </w:t>
      </w:r>
      <w:r w:rsidRPr="003A0FBF">
        <w:rPr>
          <w:rFonts w:asciiTheme="minorHAnsi" w:hAnsiTheme="minorHAnsi" w:cstheme="minorHAnsi"/>
          <w:i/>
          <w:szCs w:val="24"/>
        </w:rPr>
        <w:t>[number of bidding process]</w:t>
      </w:r>
    </w:p>
    <w:p w14:paraId="0D739150" w14:textId="77777777" w:rsidR="009D5699" w:rsidRPr="003A0FBF" w:rsidRDefault="009D5699">
      <w:pPr>
        <w:tabs>
          <w:tab w:val="right" w:pos="9360"/>
        </w:tabs>
        <w:ind w:left="720" w:hanging="720"/>
        <w:jc w:val="right"/>
        <w:rPr>
          <w:rFonts w:asciiTheme="minorHAnsi" w:hAnsiTheme="minorHAnsi" w:cstheme="minorHAnsi"/>
          <w:szCs w:val="24"/>
        </w:rPr>
      </w:pPr>
      <w:r w:rsidRPr="003A0FBF">
        <w:rPr>
          <w:rFonts w:asciiTheme="minorHAnsi" w:hAnsiTheme="minorHAnsi" w:cstheme="minorHAnsi"/>
          <w:szCs w:val="24"/>
        </w:rPr>
        <w:t xml:space="preserve">Alternative No.: </w:t>
      </w:r>
      <w:r w:rsidRPr="003A0FBF">
        <w:rPr>
          <w:rFonts w:asciiTheme="minorHAnsi" w:hAnsiTheme="minorHAnsi" w:cstheme="minorHAnsi"/>
          <w:i/>
          <w:iCs/>
          <w:szCs w:val="24"/>
        </w:rPr>
        <w:t>[insert identification No if this is a Bid for an alternative]</w:t>
      </w:r>
    </w:p>
    <w:p w14:paraId="259A645C" w14:textId="77777777" w:rsidR="009D5699" w:rsidRPr="003A0FBF" w:rsidRDefault="009D5699">
      <w:pPr>
        <w:tabs>
          <w:tab w:val="right" w:pos="9360"/>
        </w:tabs>
        <w:ind w:left="720" w:hanging="720"/>
        <w:jc w:val="right"/>
        <w:rPr>
          <w:rFonts w:asciiTheme="minorHAnsi" w:hAnsiTheme="minorHAnsi" w:cstheme="minorHAnsi"/>
          <w:szCs w:val="24"/>
        </w:rPr>
      </w:pPr>
    </w:p>
    <w:p w14:paraId="2F08DD0A" w14:textId="77777777" w:rsidR="009D5699" w:rsidRPr="003A0FBF" w:rsidRDefault="009D5699">
      <w:pPr>
        <w:rPr>
          <w:rFonts w:asciiTheme="minorHAnsi" w:hAnsiTheme="minorHAnsi" w:cstheme="minorHAnsi"/>
          <w:szCs w:val="24"/>
        </w:rPr>
      </w:pPr>
    </w:p>
    <w:p w14:paraId="02148448" w14:textId="6DDF016B" w:rsidR="009D5699" w:rsidRPr="003A0FBF" w:rsidRDefault="009D5699" w:rsidP="00B20DED">
      <w:pPr>
        <w:pStyle w:val="ListParagraph"/>
        <w:spacing w:after="200"/>
        <w:rPr>
          <w:rFonts w:asciiTheme="minorHAnsi" w:hAnsiTheme="minorHAnsi" w:cstheme="minorHAnsi"/>
          <w:b/>
          <w:szCs w:val="24"/>
        </w:rPr>
      </w:pPr>
      <w:r w:rsidRPr="003A0FBF">
        <w:rPr>
          <w:rFonts w:asciiTheme="minorHAnsi" w:hAnsiTheme="minorHAnsi" w:cstheme="minorHAnsi"/>
          <w:szCs w:val="24"/>
        </w:rPr>
        <w:t xml:space="preserve">To: </w:t>
      </w:r>
      <w:r w:rsidRPr="003A0FBF">
        <w:rPr>
          <w:rFonts w:asciiTheme="minorHAnsi" w:hAnsiTheme="minorHAnsi" w:cstheme="minorHAnsi"/>
          <w:i/>
          <w:szCs w:val="24"/>
        </w:rPr>
        <w:t xml:space="preserve">[name of </w:t>
      </w:r>
      <w:r w:rsidR="00AA0238" w:rsidRPr="003A0FBF">
        <w:rPr>
          <w:rFonts w:asciiTheme="minorHAnsi" w:hAnsiTheme="minorHAnsi" w:cstheme="minorHAnsi"/>
          <w:i/>
          <w:szCs w:val="24"/>
        </w:rPr>
        <w:t>Procuring Entity</w:t>
      </w:r>
      <w:r w:rsidRPr="003A0FBF">
        <w:rPr>
          <w:rFonts w:asciiTheme="minorHAnsi" w:hAnsiTheme="minorHAnsi" w:cstheme="minorHAnsi"/>
          <w:i/>
          <w:szCs w:val="24"/>
        </w:rPr>
        <w:t>]</w:t>
      </w:r>
    </w:p>
    <w:p w14:paraId="682361BF" w14:textId="77777777" w:rsidR="009D5699" w:rsidRPr="003A0FBF" w:rsidRDefault="009D5699" w:rsidP="00B20DED">
      <w:pPr>
        <w:pStyle w:val="ListParagraph"/>
        <w:spacing w:after="200"/>
        <w:rPr>
          <w:rFonts w:asciiTheme="minorHAnsi" w:hAnsiTheme="minorHAnsi" w:cstheme="minorHAnsi"/>
          <w:szCs w:val="24"/>
        </w:rPr>
      </w:pPr>
      <w:r w:rsidRPr="003A0FBF">
        <w:rPr>
          <w:rFonts w:asciiTheme="minorHAnsi" w:hAnsiTheme="minorHAnsi" w:cstheme="minorHAnsi"/>
          <w:szCs w:val="24"/>
        </w:rPr>
        <w:t xml:space="preserve">We, the undersigned, declare that: </w:t>
      </w:r>
    </w:p>
    <w:p w14:paraId="3069C0F2" w14:textId="77777777" w:rsidR="009D5699" w:rsidRPr="003A0FBF" w:rsidRDefault="009D5699" w:rsidP="00B20DED">
      <w:pPr>
        <w:pStyle w:val="NormalWeb"/>
        <w:spacing w:before="0" w:beforeAutospacing="0" w:after="200" w:afterAutospacing="0"/>
        <w:ind w:left="720"/>
        <w:jc w:val="both"/>
        <w:rPr>
          <w:rFonts w:asciiTheme="minorHAnsi" w:hAnsiTheme="minorHAnsi" w:cstheme="minorHAnsi"/>
        </w:rPr>
      </w:pPr>
      <w:r w:rsidRPr="003A0FBF">
        <w:rPr>
          <w:rFonts w:asciiTheme="minorHAnsi" w:hAnsiTheme="minorHAnsi" w:cstheme="minorHAnsi"/>
        </w:rPr>
        <w:t>We understand that, according to your conditions, bids must be supported by a Bid-Securing Declaration.</w:t>
      </w:r>
    </w:p>
    <w:p w14:paraId="3F20D94B" w14:textId="64D01FF6" w:rsidR="00EE6BC2" w:rsidRPr="003A0FBF" w:rsidRDefault="00EE6BC2" w:rsidP="00EE6BC2">
      <w:pPr>
        <w:pStyle w:val="NormalWeb"/>
        <w:spacing w:before="0" w:beforeAutospacing="0" w:after="200" w:afterAutospacing="0"/>
        <w:ind w:left="720"/>
        <w:jc w:val="both"/>
        <w:rPr>
          <w:rFonts w:asciiTheme="minorHAnsi" w:hAnsiTheme="minorHAnsi" w:cstheme="minorHAnsi"/>
        </w:rPr>
      </w:pPr>
      <w:r w:rsidRPr="003A0FBF">
        <w:rPr>
          <w:rFonts w:asciiTheme="minorHAnsi" w:hAnsiTheme="minorHAnsi" w:cstheme="minorHAnsi"/>
        </w:rPr>
        <w:t>We accept that we will automatically be suspended from being eligible for bidding in any contract</w:t>
      </w:r>
      <w:r w:rsidRPr="003A0FBF">
        <w:rPr>
          <w:rFonts w:asciiTheme="minorHAnsi" w:hAnsiTheme="minorHAnsi" w:cs="DokChampa" w:hint="cs"/>
          <w:cs/>
          <w:lang w:bidi="lo-LA"/>
        </w:rPr>
        <w:t xml:space="preserve"> </w:t>
      </w:r>
      <w:r w:rsidRPr="003A0FBF">
        <w:rPr>
          <w:rFonts w:asciiTheme="minorHAnsi" w:hAnsiTheme="minorHAnsi" w:cs="DokChampa"/>
          <w:lang w:bidi="lo-LA"/>
        </w:rPr>
        <w:t>around the Country,</w:t>
      </w:r>
      <w:r w:rsidRPr="003A0FBF">
        <w:rPr>
          <w:rFonts w:asciiTheme="minorHAnsi" w:hAnsiTheme="minorHAnsi" w:cstheme="minorHAnsi"/>
        </w:rPr>
        <w:t xml:space="preserve"> financed by World Bank, ADB and Government of Lao PDR for the period of time of at least </w:t>
      </w:r>
      <w:r w:rsidRPr="003A0FBF">
        <w:rPr>
          <w:rFonts w:asciiTheme="minorHAnsi" w:hAnsiTheme="minorHAnsi" w:cstheme="minorHAnsi"/>
          <w:b/>
          <w:bCs/>
        </w:rPr>
        <w:t>two years</w:t>
      </w:r>
      <w:r w:rsidR="00F311AC" w:rsidRPr="003A0FBF">
        <w:rPr>
          <w:rFonts w:asciiTheme="minorHAnsi" w:hAnsiTheme="minorHAnsi" w:cstheme="minorHAnsi"/>
        </w:rPr>
        <w:t>, the started date will be issued by Ministry of Finance</w:t>
      </w:r>
      <w:r w:rsidRPr="003A0FBF">
        <w:rPr>
          <w:rFonts w:asciiTheme="minorHAnsi" w:hAnsiTheme="minorHAnsi" w:cstheme="minorHAnsi"/>
          <w:b/>
          <w:bCs/>
        </w:rPr>
        <w:t>,</w:t>
      </w:r>
      <w:r w:rsidRPr="003A0FBF">
        <w:rPr>
          <w:rFonts w:asciiTheme="minorHAnsi" w:hAnsiTheme="minorHAnsi" w:cstheme="minorHAnsi"/>
        </w:rPr>
        <w:t xml:space="preserve"> if we are in breach of our obligation(s) under the quotation conditions, because we:</w:t>
      </w:r>
    </w:p>
    <w:p w14:paraId="743562EB" w14:textId="77777777" w:rsidR="00EE6BC2" w:rsidRPr="003A0FBF" w:rsidRDefault="00EE6BC2" w:rsidP="005C1AD6">
      <w:pPr>
        <w:pStyle w:val="NormalWeb"/>
        <w:spacing w:before="0" w:beforeAutospacing="0" w:after="200" w:afterAutospacing="0"/>
        <w:ind w:left="720"/>
        <w:jc w:val="both"/>
        <w:rPr>
          <w:rFonts w:asciiTheme="minorHAnsi" w:hAnsiTheme="minorHAnsi" w:cstheme="minorHAnsi"/>
        </w:rPr>
      </w:pPr>
    </w:p>
    <w:p w14:paraId="186B1114" w14:textId="190FB189" w:rsidR="009D5699" w:rsidRPr="003A0FBF" w:rsidRDefault="009D5699">
      <w:pPr>
        <w:pStyle w:val="NormalWeb"/>
        <w:spacing w:before="0" w:beforeAutospacing="0" w:after="200" w:afterAutospacing="0"/>
        <w:ind w:left="720" w:hanging="720"/>
        <w:jc w:val="both"/>
        <w:rPr>
          <w:rFonts w:asciiTheme="minorHAnsi" w:hAnsiTheme="minorHAnsi" w:cstheme="minorHAnsi"/>
        </w:rPr>
      </w:pPr>
      <w:r w:rsidRPr="003A0FBF">
        <w:rPr>
          <w:rFonts w:asciiTheme="minorHAnsi" w:hAnsiTheme="minorHAnsi" w:cstheme="minorHAnsi"/>
        </w:rPr>
        <w:t xml:space="preserve">(a) </w:t>
      </w:r>
      <w:r w:rsidRPr="003A0FBF">
        <w:rPr>
          <w:rFonts w:asciiTheme="minorHAnsi" w:hAnsiTheme="minorHAnsi" w:cstheme="minorHAnsi"/>
        </w:rPr>
        <w:tab/>
        <w:t xml:space="preserve">withdraw our Bid during the period of bid validity specified in the </w:t>
      </w:r>
      <w:r w:rsidR="00AA110D" w:rsidRPr="003A0FBF">
        <w:rPr>
          <w:rFonts w:asciiTheme="minorHAnsi" w:hAnsiTheme="minorHAnsi" w:cstheme="minorHAnsi"/>
        </w:rPr>
        <w:t>Letter of</w:t>
      </w:r>
      <w:r w:rsidRPr="003A0FBF">
        <w:rPr>
          <w:rFonts w:asciiTheme="minorHAnsi" w:hAnsiTheme="minorHAnsi" w:cstheme="minorHAnsi"/>
        </w:rPr>
        <w:t xml:space="preserve"> Bid; or</w:t>
      </w:r>
    </w:p>
    <w:p w14:paraId="5E7AE429" w14:textId="55E713ED" w:rsidR="009D5699" w:rsidRPr="003A0FBF" w:rsidRDefault="009D5699">
      <w:pPr>
        <w:pStyle w:val="NormalWeb"/>
        <w:spacing w:before="0" w:beforeAutospacing="0" w:after="200" w:afterAutospacing="0"/>
        <w:ind w:left="720" w:hanging="720"/>
        <w:jc w:val="both"/>
        <w:rPr>
          <w:rFonts w:asciiTheme="minorHAnsi" w:hAnsiTheme="minorHAnsi" w:cstheme="minorHAnsi"/>
        </w:rPr>
      </w:pPr>
      <w:r w:rsidRPr="003A0FBF">
        <w:rPr>
          <w:rFonts w:asciiTheme="minorHAnsi" w:hAnsiTheme="minorHAnsi" w:cstheme="minorHAnsi"/>
        </w:rPr>
        <w:t xml:space="preserve">(b) </w:t>
      </w:r>
      <w:r w:rsidRPr="003A0FBF">
        <w:rPr>
          <w:rFonts w:asciiTheme="minorHAnsi" w:hAnsiTheme="minorHAnsi" w:cstheme="minorHAnsi"/>
        </w:rPr>
        <w:tab/>
        <w:t xml:space="preserve">having been notified of the acceptance of our Bid by the </w:t>
      </w:r>
      <w:r w:rsidR="00AA0238" w:rsidRPr="003A0FBF">
        <w:rPr>
          <w:rFonts w:asciiTheme="minorHAnsi" w:hAnsiTheme="minorHAnsi" w:cstheme="minorHAnsi"/>
        </w:rPr>
        <w:t>Procuring Entity</w:t>
      </w:r>
      <w:r w:rsidRPr="003A0FBF">
        <w:rPr>
          <w:rFonts w:asciiTheme="minorHAnsi" w:hAnsiTheme="minorHAnsi" w:cstheme="minorHAnsi"/>
        </w:rPr>
        <w:t xml:space="preserve"> during the period of bid validity, (i) fail or refuse to execute the Contract; or (ii) fail or refuse to furnish the Performance Security, if </w:t>
      </w:r>
      <w:r w:rsidR="00AA110D" w:rsidRPr="003A0FBF">
        <w:rPr>
          <w:rFonts w:asciiTheme="minorHAnsi" w:hAnsiTheme="minorHAnsi" w:cstheme="minorHAnsi"/>
        </w:rPr>
        <w:t>required, in</w:t>
      </w:r>
      <w:r w:rsidRPr="003A0FBF">
        <w:rPr>
          <w:rFonts w:asciiTheme="minorHAnsi" w:hAnsiTheme="minorHAnsi" w:cstheme="minorHAnsi"/>
        </w:rPr>
        <w:t xml:space="preserve"> accordance with the ITB.</w:t>
      </w:r>
    </w:p>
    <w:p w14:paraId="2B8FE611" w14:textId="77777777" w:rsidR="009D5699" w:rsidRPr="003A0FBF" w:rsidRDefault="009D5699">
      <w:pPr>
        <w:pStyle w:val="NormalWeb"/>
        <w:spacing w:before="0" w:beforeAutospacing="0" w:after="200" w:afterAutospacing="0"/>
        <w:jc w:val="both"/>
        <w:rPr>
          <w:rFonts w:asciiTheme="minorHAnsi" w:hAnsiTheme="minorHAnsi" w:cstheme="minorHAnsi"/>
        </w:rPr>
      </w:pPr>
      <w:r w:rsidRPr="003A0FBF">
        <w:rPr>
          <w:rFonts w:asciiTheme="minorHAnsi" w:hAnsiTheme="minorHAnsi" w:cstheme="minorHAnsi"/>
        </w:rPr>
        <w:t>We understand this Bid Securing Declaration shall expire if we are not the successful Bidder, upon the earlier of (i) our receipt of your notification to us of the name of the successful Bidder; or (ii) twenty-eight days after the expiration of our Bid.</w:t>
      </w:r>
    </w:p>
    <w:p w14:paraId="4A79E69A" w14:textId="77777777" w:rsidR="009D5699" w:rsidRPr="003A0FBF" w:rsidRDefault="009D5699" w:rsidP="00D47335">
      <w:pPr>
        <w:tabs>
          <w:tab w:val="left" w:pos="6120"/>
        </w:tabs>
        <w:spacing w:after="200"/>
        <w:rPr>
          <w:rFonts w:asciiTheme="minorHAnsi" w:hAnsiTheme="minorHAnsi" w:cstheme="minorHAnsi"/>
          <w:iCs/>
          <w:szCs w:val="24"/>
        </w:rPr>
      </w:pPr>
      <w:r w:rsidRPr="003A0FBF">
        <w:rPr>
          <w:rFonts w:asciiTheme="minorHAnsi" w:hAnsiTheme="minorHAnsi" w:cstheme="minorHAnsi"/>
          <w:iCs/>
          <w:szCs w:val="24"/>
        </w:rPr>
        <w:t>Name of the Bidder</w:t>
      </w:r>
      <w:r w:rsidRPr="003A0FBF">
        <w:rPr>
          <w:rFonts w:asciiTheme="minorHAnsi" w:hAnsiTheme="minorHAnsi" w:cstheme="minorHAnsi"/>
          <w:b/>
          <w:bCs/>
          <w:iCs/>
          <w:szCs w:val="24"/>
        </w:rPr>
        <w:t>*</w:t>
      </w:r>
      <w:r w:rsidR="00E2557A" w:rsidRPr="003A0FBF">
        <w:rPr>
          <w:rFonts w:asciiTheme="minorHAnsi" w:hAnsiTheme="minorHAnsi" w:cstheme="minorHAnsi"/>
          <w:b/>
          <w:bCs/>
          <w:iCs/>
          <w:szCs w:val="24"/>
        </w:rPr>
        <w:t xml:space="preserve"> </w:t>
      </w:r>
      <w:r w:rsidR="00E2557A" w:rsidRPr="003A0FBF">
        <w:rPr>
          <w:rFonts w:asciiTheme="minorHAnsi" w:hAnsiTheme="minorHAnsi" w:cstheme="minorHAnsi"/>
          <w:bCs/>
          <w:i/>
          <w:iCs/>
          <w:szCs w:val="24"/>
        </w:rPr>
        <w:t>[insert the name of the Bidder]</w:t>
      </w:r>
      <w:r w:rsidRPr="003A0FBF">
        <w:rPr>
          <w:rFonts w:asciiTheme="minorHAnsi" w:hAnsiTheme="minorHAnsi" w:cstheme="minorHAnsi"/>
          <w:iCs/>
          <w:szCs w:val="24"/>
          <w:u w:val="single"/>
        </w:rPr>
        <w:tab/>
      </w:r>
    </w:p>
    <w:p w14:paraId="41908646" w14:textId="77777777" w:rsidR="009D5699" w:rsidRPr="003A0FBF" w:rsidRDefault="009D5699" w:rsidP="00A17CCF">
      <w:pPr>
        <w:tabs>
          <w:tab w:val="right" w:pos="9000"/>
        </w:tabs>
        <w:spacing w:after="200"/>
        <w:rPr>
          <w:rFonts w:asciiTheme="minorHAnsi" w:hAnsiTheme="minorHAnsi" w:cstheme="minorHAnsi"/>
          <w:iCs/>
          <w:szCs w:val="24"/>
          <w:u w:val="single"/>
        </w:rPr>
      </w:pPr>
      <w:r w:rsidRPr="003A0FBF">
        <w:rPr>
          <w:rFonts w:asciiTheme="minorHAnsi" w:hAnsiTheme="minorHAnsi" w:cstheme="minorHAnsi"/>
          <w:iCs/>
          <w:szCs w:val="24"/>
        </w:rPr>
        <w:t>Name of the person duly authorized to sign the Bid on behalf of the Bidder</w:t>
      </w:r>
      <w:r w:rsidRPr="003A0FBF">
        <w:rPr>
          <w:rFonts w:asciiTheme="minorHAnsi" w:hAnsiTheme="minorHAnsi" w:cstheme="minorHAnsi"/>
          <w:b/>
          <w:bCs/>
          <w:iCs/>
          <w:szCs w:val="24"/>
        </w:rPr>
        <w:t>**</w:t>
      </w:r>
      <w:r w:rsidR="00E2557A" w:rsidRPr="003A0FBF">
        <w:rPr>
          <w:rFonts w:asciiTheme="minorHAnsi" w:hAnsiTheme="minorHAnsi" w:cstheme="minorHAnsi"/>
          <w:b/>
          <w:bCs/>
          <w:iCs/>
          <w:szCs w:val="24"/>
        </w:rPr>
        <w:t xml:space="preserve"> </w:t>
      </w:r>
      <w:r w:rsidR="00E2557A" w:rsidRPr="003A0FBF">
        <w:rPr>
          <w:rFonts w:asciiTheme="minorHAnsi" w:hAnsiTheme="minorHAnsi" w:cstheme="minorHAnsi"/>
          <w:bCs/>
          <w:i/>
          <w:iCs/>
          <w:szCs w:val="24"/>
        </w:rPr>
        <w:t>[insert the name(s) of the persons authorized to sign the bid]</w:t>
      </w:r>
      <w:r w:rsidRPr="003A0FBF">
        <w:rPr>
          <w:rFonts w:asciiTheme="minorHAnsi" w:hAnsiTheme="minorHAnsi" w:cstheme="minorHAnsi"/>
          <w:iCs/>
          <w:szCs w:val="24"/>
          <w:u w:val="single"/>
        </w:rPr>
        <w:tab/>
      </w:r>
      <w:r w:rsidRPr="003A0FBF">
        <w:rPr>
          <w:rFonts w:asciiTheme="minorHAnsi" w:hAnsiTheme="minorHAnsi" w:cstheme="minorHAnsi"/>
          <w:iCs/>
          <w:szCs w:val="24"/>
        </w:rPr>
        <w:t>_______</w:t>
      </w:r>
    </w:p>
    <w:p w14:paraId="607C0D96" w14:textId="77777777" w:rsidR="009D5699" w:rsidRPr="003A0FBF" w:rsidRDefault="009D5699" w:rsidP="00A17CCF">
      <w:pPr>
        <w:tabs>
          <w:tab w:val="right" w:pos="9000"/>
        </w:tabs>
        <w:spacing w:after="200"/>
        <w:rPr>
          <w:rFonts w:asciiTheme="minorHAnsi" w:hAnsiTheme="minorHAnsi" w:cstheme="minorHAnsi"/>
          <w:iCs/>
          <w:szCs w:val="24"/>
        </w:rPr>
      </w:pPr>
      <w:r w:rsidRPr="003A0FBF">
        <w:rPr>
          <w:rFonts w:asciiTheme="minorHAnsi" w:hAnsiTheme="minorHAnsi" w:cstheme="minorHAnsi"/>
          <w:iCs/>
          <w:szCs w:val="24"/>
        </w:rPr>
        <w:t>Title of the person signing the Bid</w:t>
      </w:r>
      <w:r w:rsidR="00E2557A" w:rsidRPr="003A0FBF">
        <w:rPr>
          <w:rFonts w:asciiTheme="minorHAnsi" w:hAnsiTheme="minorHAnsi" w:cstheme="minorHAnsi"/>
          <w:iCs/>
          <w:szCs w:val="24"/>
        </w:rPr>
        <w:t xml:space="preserve"> </w:t>
      </w:r>
      <w:r w:rsidR="00E2557A" w:rsidRPr="003A0FBF">
        <w:rPr>
          <w:rFonts w:asciiTheme="minorHAnsi" w:hAnsiTheme="minorHAnsi" w:cstheme="minorHAnsi"/>
          <w:i/>
          <w:iCs/>
          <w:szCs w:val="24"/>
        </w:rPr>
        <w:t>[insert the title of the person signing the Bid]</w:t>
      </w:r>
      <w:r w:rsidRPr="003A0FBF">
        <w:rPr>
          <w:rFonts w:asciiTheme="minorHAnsi" w:hAnsiTheme="minorHAnsi" w:cstheme="minorHAnsi"/>
          <w:iCs/>
          <w:szCs w:val="24"/>
          <w:u w:val="single"/>
        </w:rPr>
        <w:tab/>
      </w:r>
      <w:r w:rsidRPr="003A0FBF">
        <w:rPr>
          <w:rFonts w:asciiTheme="minorHAnsi" w:hAnsiTheme="minorHAnsi" w:cstheme="minorHAnsi"/>
          <w:iCs/>
          <w:szCs w:val="24"/>
        </w:rPr>
        <w:t>______________________</w:t>
      </w:r>
    </w:p>
    <w:p w14:paraId="12220B63" w14:textId="77777777" w:rsidR="009D5699" w:rsidRPr="003A0FBF" w:rsidRDefault="009D5699" w:rsidP="00A17CCF">
      <w:pPr>
        <w:tabs>
          <w:tab w:val="right" w:pos="9000"/>
        </w:tabs>
        <w:spacing w:after="200"/>
        <w:rPr>
          <w:rFonts w:asciiTheme="minorHAnsi" w:hAnsiTheme="minorHAnsi" w:cstheme="minorHAnsi"/>
          <w:iCs/>
          <w:szCs w:val="24"/>
        </w:rPr>
      </w:pPr>
      <w:r w:rsidRPr="003A0FBF">
        <w:rPr>
          <w:rFonts w:asciiTheme="minorHAnsi" w:hAnsiTheme="minorHAnsi" w:cstheme="minorHAnsi"/>
          <w:iCs/>
          <w:szCs w:val="24"/>
        </w:rPr>
        <w:t>Signature of the person named above</w:t>
      </w:r>
      <w:r w:rsidRPr="003A0FBF">
        <w:rPr>
          <w:rFonts w:asciiTheme="minorHAnsi" w:hAnsiTheme="minorHAnsi" w:cstheme="minorHAnsi"/>
          <w:iCs/>
          <w:szCs w:val="24"/>
          <w:u w:val="single"/>
        </w:rPr>
        <w:tab/>
      </w:r>
      <w:r w:rsidRPr="003A0FBF">
        <w:rPr>
          <w:rFonts w:asciiTheme="minorHAnsi" w:hAnsiTheme="minorHAnsi" w:cstheme="minorHAnsi"/>
          <w:iCs/>
          <w:szCs w:val="24"/>
        </w:rPr>
        <w:t>______________________</w:t>
      </w:r>
    </w:p>
    <w:p w14:paraId="3F1B8AEA" w14:textId="77777777" w:rsidR="009D5699" w:rsidRPr="003A0FBF" w:rsidRDefault="009D5699" w:rsidP="00D47335">
      <w:pPr>
        <w:tabs>
          <w:tab w:val="left" w:pos="6120"/>
        </w:tabs>
        <w:spacing w:after="200"/>
        <w:rPr>
          <w:rFonts w:asciiTheme="minorHAnsi" w:hAnsiTheme="minorHAnsi" w:cstheme="minorHAnsi"/>
          <w:iCs/>
          <w:szCs w:val="24"/>
        </w:rPr>
      </w:pPr>
      <w:r w:rsidRPr="003A0FBF">
        <w:rPr>
          <w:rFonts w:asciiTheme="minorHAnsi" w:hAnsiTheme="minorHAnsi" w:cstheme="minorHAnsi"/>
          <w:iCs/>
          <w:szCs w:val="24"/>
        </w:rPr>
        <w:t>Date signed ________________________________ day of ___________________, _____</w:t>
      </w:r>
    </w:p>
    <w:p w14:paraId="1EAD0475" w14:textId="77777777" w:rsidR="009D5699" w:rsidRPr="003A0FBF" w:rsidRDefault="009D5699" w:rsidP="00D47335">
      <w:pPr>
        <w:tabs>
          <w:tab w:val="left" w:pos="6120"/>
        </w:tabs>
        <w:spacing w:after="200"/>
        <w:rPr>
          <w:rFonts w:asciiTheme="minorHAnsi" w:hAnsiTheme="minorHAnsi" w:cstheme="minorHAnsi"/>
          <w:iCs/>
          <w:szCs w:val="24"/>
        </w:rPr>
      </w:pPr>
      <w:r w:rsidRPr="003A0FBF">
        <w:rPr>
          <w:rFonts w:asciiTheme="minorHAnsi" w:hAnsiTheme="minorHAnsi" w:cstheme="minorHAnsi"/>
          <w:b/>
          <w:bCs/>
          <w:iCs/>
          <w:szCs w:val="24"/>
        </w:rPr>
        <w:t>*</w:t>
      </w:r>
      <w:r w:rsidRPr="003A0FBF">
        <w:rPr>
          <w:rFonts w:asciiTheme="minorHAnsi" w:hAnsiTheme="minorHAnsi" w:cstheme="minorHAnsi"/>
          <w:iCs/>
          <w:szCs w:val="24"/>
        </w:rPr>
        <w:t>: In the case of the Bid submitted by joint venture specify the name of the Joint Venture as Bidder</w:t>
      </w:r>
    </w:p>
    <w:p w14:paraId="42488480" w14:textId="63460410" w:rsidR="009D5699" w:rsidRPr="003A0FBF" w:rsidRDefault="009D5699" w:rsidP="00D47335">
      <w:pPr>
        <w:tabs>
          <w:tab w:val="right" w:pos="9000"/>
        </w:tabs>
        <w:suppressAutoHyphens/>
        <w:rPr>
          <w:rFonts w:asciiTheme="minorHAnsi" w:hAnsiTheme="minorHAnsi" w:cstheme="minorHAnsi"/>
          <w:bCs/>
          <w:iCs/>
          <w:szCs w:val="24"/>
        </w:rPr>
      </w:pPr>
      <w:r w:rsidRPr="003A0FBF">
        <w:rPr>
          <w:rFonts w:asciiTheme="minorHAnsi" w:hAnsiTheme="minorHAnsi" w:cstheme="minorHAnsi"/>
          <w:bCs/>
          <w:iCs/>
          <w:szCs w:val="24"/>
        </w:rPr>
        <w:t>**: Person signing the Bid shall have the power of attorney given by the Bidder attached to the Bid</w:t>
      </w:r>
    </w:p>
    <w:p w14:paraId="76424CB8" w14:textId="77777777" w:rsidR="00EA0059" w:rsidRPr="003A0FBF" w:rsidRDefault="009D5699">
      <w:pPr>
        <w:tabs>
          <w:tab w:val="right" w:pos="9000"/>
        </w:tabs>
        <w:suppressAutoHyphens/>
        <w:rPr>
          <w:rFonts w:asciiTheme="minorHAnsi" w:hAnsiTheme="minorHAnsi" w:cstheme="minorHAnsi"/>
          <w:i/>
          <w:iCs/>
          <w:szCs w:val="24"/>
        </w:rPr>
        <w:sectPr w:rsidR="00EA0059" w:rsidRPr="003A0FBF" w:rsidSect="00B57616">
          <w:headerReference w:type="first" r:id="rId43"/>
          <w:pgSz w:w="11909" w:h="16834" w:code="9"/>
          <w:pgMar w:top="1008" w:right="1440" w:bottom="1008" w:left="1440" w:header="720" w:footer="720" w:gutter="0"/>
          <w:cols w:space="720"/>
          <w:titlePg/>
        </w:sectPr>
      </w:pPr>
      <w:r w:rsidRPr="003A0FBF">
        <w:rPr>
          <w:rFonts w:asciiTheme="minorHAnsi" w:hAnsiTheme="minorHAnsi" w:cstheme="minorHAnsi"/>
          <w:i/>
          <w:iCs/>
          <w:szCs w:val="24"/>
        </w:rPr>
        <w:lastRenderedPageBreak/>
        <w:t>[Note: In case of a Joint Venture, the Bid-Securing Declaration must be in the name of all members to the Joint Venture that submits the bid.]</w:t>
      </w:r>
    </w:p>
    <w:bookmarkStart w:id="320" w:name="_Toc79223026"/>
    <w:bookmarkStart w:id="321" w:name="_Toc50275651"/>
    <w:p w14:paraId="286803F2" w14:textId="3BE377E7" w:rsidR="00EA0059" w:rsidRPr="003A0FBF" w:rsidRDefault="00100898" w:rsidP="00EA0059">
      <w:pPr>
        <w:pStyle w:val="Heading2"/>
        <w:rPr>
          <w:rFonts w:asciiTheme="minorHAnsi" w:hAnsiTheme="minorHAnsi" w:cstheme="minorHAnsi"/>
          <w:i/>
          <w:iCs/>
          <w:sz w:val="32"/>
          <w:szCs w:val="32"/>
          <w:lang w:val="en-GB"/>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Form \* ARABIC </w:instrText>
      </w:r>
      <w:r w:rsidRPr="003A0FBF">
        <w:rPr>
          <w:rFonts w:asciiTheme="minorHAnsi" w:hAnsiTheme="minorHAnsi" w:cstheme="minorHAnsi"/>
          <w:sz w:val="32"/>
          <w:szCs w:val="32"/>
        </w:rPr>
        <w:fldChar w:fldCharType="separate"/>
      </w:r>
      <w:bookmarkStart w:id="322" w:name="_Toc80005567"/>
      <w:r w:rsidR="00576EB2">
        <w:rPr>
          <w:rFonts w:asciiTheme="minorHAnsi" w:hAnsiTheme="minorHAnsi" w:cstheme="minorHAnsi"/>
          <w:noProof/>
          <w:sz w:val="32"/>
          <w:szCs w:val="32"/>
        </w:rPr>
        <w:t>8</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w:t>
      </w:r>
      <w:r w:rsidR="00EA0059" w:rsidRPr="003A0FBF">
        <w:rPr>
          <w:rFonts w:asciiTheme="minorHAnsi" w:hAnsiTheme="minorHAnsi" w:cstheme="minorHAnsi"/>
          <w:sz w:val="32"/>
          <w:szCs w:val="32"/>
        </w:rPr>
        <w:t xml:space="preserve">Form </w:t>
      </w:r>
      <w:r w:rsidR="00EA0059" w:rsidRPr="003A0FBF">
        <w:rPr>
          <w:rFonts w:asciiTheme="minorHAnsi" w:hAnsiTheme="minorHAnsi" w:cstheme="minorHAnsi"/>
          <w:sz w:val="32"/>
          <w:szCs w:val="32"/>
          <w:lang w:val="en-GB"/>
        </w:rPr>
        <w:t>Bank Guarantee for Bid Security</w:t>
      </w:r>
      <w:bookmarkEnd w:id="322"/>
      <w:r w:rsidR="00EA0059" w:rsidRPr="003A0FBF">
        <w:rPr>
          <w:rFonts w:asciiTheme="minorHAnsi" w:hAnsiTheme="minorHAnsi" w:cstheme="minorHAnsi"/>
          <w:sz w:val="32"/>
          <w:szCs w:val="32"/>
          <w:lang w:val="en-GB"/>
        </w:rPr>
        <w:t xml:space="preserve"> </w:t>
      </w:r>
      <w:bookmarkEnd w:id="320"/>
      <w:bookmarkEnd w:id="321"/>
    </w:p>
    <w:p w14:paraId="396C26D1" w14:textId="24D929B0" w:rsidR="00EA0059" w:rsidRPr="003A0FBF" w:rsidRDefault="00EA0059" w:rsidP="00EA0059">
      <w:pPr>
        <w:rPr>
          <w:rFonts w:asciiTheme="minorHAnsi" w:hAnsiTheme="minorHAnsi" w:cstheme="minorHAnsi"/>
          <w:szCs w:val="24"/>
          <w:lang w:val="en-GB"/>
        </w:rPr>
      </w:pPr>
      <w:r w:rsidRPr="003A0FBF">
        <w:rPr>
          <w:rFonts w:asciiTheme="minorHAnsi" w:hAnsiTheme="minorHAnsi" w:cstheme="minorHAnsi"/>
          <w:szCs w:val="24"/>
          <w:lang w:val="en-GB"/>
        </w:rPr>
        <w:t>Logo of Commercial Bank</w:t>
      </w:r>
    </w:p>
    <w:p w14:paraId="0519F9D8" w14:textId="77777777" w:rsidR="00EA0059" w:rsidRPr="003A0FBF" w:rsidRDefault="00EA0059" w:rsidP="00EA0059">
      <w:pPr>
        <w:rPr>
          <w:rFonts w:asciiTheme="minorHAnsi" w:hAnsiTheme="minorHAnsi" w:cstheme="minorHAnsi"/>
          <w:szCs w:val="24"/>
          <w:lang w:val="en-GB"/>
        </w:rPr>
      </w:pPr>
      <w:r w:rsidRPr="003A0FBF">
        <w:rPr>
          <w:rFonts w:asciiTheme="minorHAnsi" w:hAnsiTheme="minorHAnsi" w:cstheme="minorHAnsi"/>
          <w:szCs w:val="24"/>
          <w:lang w:val="en-GB"/>
        </w:rPr>
        <w:t>Bank’s Name and Address of issuing branch or office</w:t>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p>
    <w:p w14:paraId="509285BF" w14:textId="77777777" w:rsidR="00EA0059" w:rsidRPr="003A0FBF" w:rsidRDefault="00EA0059" w:rsidP="00EA0059">
      <w:pPr>
        <w:rPr>
          <w:rFonts w:asciiTheme="minorHAnsi" w:hAnsiTheme="minorHAnsi" w:cstheme="minorHAnsi"/>
          <w:szCs w:val="24"/>
        </w:rPr>
      </w:pP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r>
      <w:r w:rsidRPr="003A0FBF">
        <w:rPr>
          <w:rFonts w:asciiTheme="minorHAnsi" w:hAnsiTheme="minorHAnsi" w:cstheme="minorHAnsi"/>
          <w:szCs w:val="24"/>
          <w:lang w:val="en-GB"/>
        </w:rPr>
        <w:tab/>
        <w:t xml:space="preserve">                               Date:</w:t>
      </w:r>
    </w:p>
    <w:p w14:paraId="2021C5A8" w14:textId="77777777" w:rsidR="00EA0059" w:rsidRPr="003A0FBF" w:rsidRDefault="00EA0059" w:rsidP="00EA0059">
      <w:pPr>
        <w:jc w:val="both"/>
        <w:rPr>
          <w:rFonts w:asciiTheme="minorHAnsi" w:hAnsiTheme="minorHAnsi" w:cstheme="minorHAnsi"/>
          <w:szCs w:val="24"/>
          <w:lang w:val="en-GB"/>
        </w:rPr>
      </w:pPr>
    </w:p>
    <w:p w14:paraId="4AA88CA1" w14:textId="77777777" w:rsidR="00EA0059" w:rsidRPr="003A0FBF" w:rsidRDefault="00EA0059" w:rsidP="00EA0059">
      <w:pPr>
        <w:jc w:val="center"/>
        <w:rPr>
          <w:rFonts w:asciiTheme="minorHAnsi" w:hAnsiTheme="minorHAnsi" w:cstheme="minorHAnsi"/>
          <w:szCs w:val="24"/>
          <w:lang w:val="en-GB"/>
        </w:rPr>
      </w:pPr>
      <w:r w:rsidRPr="003A0FBF">
        <w:rPr>
          <w:rFonts w:asciiTheme="minorHAnsi" w:hAnsiTheme="minorHAnsi" w:cstheme="minorHAnsi"/>
          <w:b/>
          <w:bCs/>
          <w:szCs w:val="24"/>
          <w:lang w:val="en-GB"/>
        </w:rPr>
        <w:t>Bid Guarantee No.</w:t>
      </w:r>
    </w:p>
    <w:p w14:paraId="3F27EB15" w14:textId="77777777" w:rsidR="00EA0059" w:rsidRPr="003A0FBF" w:rsidRDefault="00EA0059" w:rsidP="00EA0059">
      <w:pPr>
        <w:jc w:val="both"/>
        <w:rPr>
          <w:rFonts w:asciiTheme="minorHAnsi" w:hAnsiTheme="minorHAnsi" w:cstheme="minorHAnsi"/>
          <w:szCs w:val="24"/>
          <w:lang w:val="en-GB"/>
        </w:rPr>
      </w:pPr>
    </w:p>
    <w:p w14:paraId="7972625C" w14:textId="77777777"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Beneficiary: Name and Address of the Procuring Entity,</w:t>
      </w:r>
    </w:p>
    <w:p w14:paraId="34346C8B" w14:textId="77777777" w:rsidR="00EA0059" w:rsidRPr="003A0FBF" w:rsidRDefault="00EA0059" w:rsidP="00EA0059">
      <w:pPr>
        <w:jc w:val="both"/>
        <w:rPr>
          <w:rFonts w:asciiTheme="minorHAnsi" w:hAnsiTheme="minorHAnsi" w:cstheme="minorHAnsi"/>
          <w:szCs w:val="24"/>
          <w:lang w:val="en-GB"/>
        </w:rPr>
      </w:pPr>
    </w:p>
    <w:p w14:paraId="5A34D38E" w14:textId="77777777"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 xml:space="preserve">We have been informed that </w:t>
      </w:r>
      <w:r w:rsidRPr="003A0FBF">
        <w:rPr>
          <w:rFonts w:asciiTheme="minorHAnsi" w:hAnsiTheme="minorHAnsi" w:cstheme="minorHAnsi"/>
          <w:i/>
          <w:iCs/>
          <w:szCs w:val="24"/>
          <w:lang w:val="en-GB"/>
        </w:rPr>
        <w:t>[name of Bidder]</w:t>
      </w:r>
      <w:r w:rsidRPr="003A0FBF">
        <w:rPr>
          <w:rFonts w:asciiTheme="minorHAnsi" w:hAnsiTheme="minorHAnsi" w:cstheme="minorHAnsi"/>
          <w:szCs w:val="24"/>
          <w:lang w:val="en-GB"/>
        </w:rPr>
        <w:t xml:space="preserve"> (hereinafter called “the Bidder”) intend to submit to you its Bid dated </w:t>
      </w:r>
      <w:r w:rsidRPr="003A0FBF">
        <w:rPr>
          <w:rFonts w:asciiTheme="minorHAnsi" w:hAnsiTheme="minorHAnsi" w:cstheme="minorHAnsi"/>
          <w:i/>
          <w:iCs/>
          <w:szCs w:val="24"/>
          <w:lang w:val="en-GB"/>
        </w:rPr>
        <w:t>[date of Bid]</w:t>
      </w:r>
      <w:r w:rsidRPr="003A0FBF">
        <w:rPr>
          <w:rFonts w:asciiTheme="minorHAnsi" w:hAnsiTheme="minorHAnsi" w:cstheme="minorHAnsi"/>
          <w:szCs w:val="24"/>
          <w:lang w:val="en-GB"/>
        </w:rPr>
        <w:t xml:space="preserve"> (hereinafter called “the Bid”) for the supply of </w:t>
      </w:r>
      <w:r w:rsidRPr="003A0FBF">
        <w:rPr>
          <w:rFonts w:asciiTheme="minorHAnsi" w:hAnsiTheme="minorHAnsi" w:cstheme="minorHAnsi"/>
          <w:i/>
          <w:iCs/>
          <w:szCs w:val="24"/>
          <w:lang w:val="en-GB"/>
        </w:rPr>
        <w:t>[description of Goods and related Services]</w:t>
      </w:r>
      <w:r w:rsidRPr="003A0FBF">
        <w:rPr>
          <w:rFonts w:asciiTheme="minorHAnsi" w:hAnsiTheme="minorHAnsi" w:cstheme="minorHAnsi"/>
          <w:szCs w:val="24"/>
          <w:lang w:val="en-GB"/>
        </w:rPr>
        <w:t xml:space="preserve"> under the above Invitation for Bids (hereinafter called “the IFB”).</w:t>
      </w:r>
    </w:p>
    <w:p w14:paraId="37A4DE3B" w14:textId="77777777" w:rsidR="00EA0059" w:rsidRPr="003A0FBF" w:rsidRDefault="00EA0059" w:rsidP="00EA0059">
      <w:pPr>
        <w:jc w:val="both"/>
        <w:rPr>
          <w:rFonts w:asciiTheme="minorHAnsi" w:hAnsiTheme="minorHAnsi" w:cstheme="minorHAnsi"/>
          <w:szCs w:val="24"/>
          <w:lang w:val="en-GB"/>
        </w:rPr>
      </w:pPr>
    </w:p>
    <w:p w14:paraId="4AEE49A3" w14:textId="659A4317"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Furthermore, we understand that, according to your conditions</w:t>
      </w:r>
      <w:r w:rsidR="00FE235F" w:rsidRPr="003A0FBF">
        <w:rPr>
          <w:rFonts w:asciiTheme="minorHAnsi" w:hAnsiTheme="minorHAnsi" w:cstheme="minorHAnsi"/>
          <w:szCs w:val="24"/>
          <w:lang w:val="en-GB"/>
        </w:rPr>
        <w:t>,</w:t>
      </w:r>
      <w:r w:rsidRPr="003A0FBF">
        <w:rPr>
          <w:rFonts w:asciiTheme="minorHAnsi" w:hAnsiTheme="minorHAnsi" w:cstheme="minorHAnsi"/>
          <w:szCs w:val="24"/>
          <w:lang w:val="en-GB"/>
        </w:rPr>
        <w:t xml:space="preserve"> Bids must be supported by a Bid Guarantee.</w:t>
      </w:r>
    </w:p>
    <w:p w14:paraId="328BC1A4" w14:textId="77777777" w:rsidR="00EA0059" w:rsidRPr="003A0FBF" w:rsidRDefault="00EA0059" w:rsidP="00EA0059">
      <w:pPr>
        <w:jc w:val="both"/>
        <w:rPr>
          <w:rFonts w:asciiTheme="minorHAnsi" w:hAnsiTheme="minorHAnsi" w:cstheme="minorHAnsi"/>
          <w:szCs w:val="24"/>
          <w:lang w:val="en-GB"/>
        </w:rPr>
      </w:pPr>
    </w:p>
    <w:p w14:paraId="369078BC" w14:textId="77777777"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 xml:space="preserve">At the request of the Bidder, we </w:t>
      </w:r>
      <w:r w:rsidRPr="003A0FBF">
        <w:rPr>
          <w:rFonts w:asciiTheme="minorHAnsi" w:hAnsiTheme="minorHAnsi" w:cstheme="minorHAnsi"/>
          <w:i/>
          <w:iCs/>
          <w:szCs w:val="24"/>
          <w:lang w:val="en-GB"/>
        </w:rPr>
        <w:t>[name of bank]</w:t>
      </w:r>
      <w:r w:rsidRPr="003A0FBF">
        <w:rPr>
          <w:rFonts w:asciiTheme="minorHAnsi" w:hAnsiTheme="minorHAnsi" w:cstheme="minorHAnsi"/>
          <w:szCs w:val="24"/>
          <w:lang w:val="en-GB"/>
        </w:rPr>
        <w:t xml:space="preserve"> hereby irrevocably undertake to pay you, without cavil or argument, any sum or sums not exceeding in total an amount of Kip </w:t>
      </w:r>
      <w:r w:rsidRPr="003A0FBF">
        <w:rPr>
          <w:rFonts w:asciiTheme="minorHAnsi" w:hAnsiTheme="minorHAnsi" w:cstheme="minorHAnsi"/>
          <w:i/>
          <w:iCs/>
          <w:szCs w:val="24"/>
          <w:lang w:val="en-GB"/>
        </w:rPr>
        <w:t>[insert amount in figures and words]</w:t>
      </w:r>
      <w:r w:rsidRPr="003A0FBF">
        <w:rPr>
          <w:rFonts w:asciiTheme="minorHAnsi" w:hAnsiTheme="minorHAnsi" w:cstheme="minorHAnsi"/>
          <w:szCs w:val="24"/>
          <w:lang w:val="en-GB"/>
        </w:rPr>
        <w:t xml:space="preserve"> upon receipt by us of your first written demand in writing accompanied by a written statement that the Bidder is in breach of its obligation(s) under the Bid conditions, because the Bidder:</w:t>
      </w:r>
    </w:p>
    <w:p w14:paraId="5F749B10" w14:textId="77777777" w:rsidR="00EA0059" w:rsidRPr="003A0FBF" w:rsidRDefault="00EA0059" w:rsidP="00EA0059">
      <w:pPr>
        <w:jc w:val="both"/>
        <w:rPr>
          <w:rFonts w:asciiTheme="minorHAnsi" w:hAnsiTheme="minorHAnsi" w:cstheme="minorHAnsi"/>
          <w:szCs w:val="24"/>
          <w:lang w:val="en-GB"/>
        </w:rPr>
      </w:pPr>
    </w:p>
    <w:p w14:paraId="176D9BB1" w14:textId="77777777" w:rsidR="00EA0059" w:rsidRPr="003A0FBF" w:rsidRDefault="00EA0059" w:rsidP="00E06B5E">
      <w:pPr>
        <w:numPr>
          <w:ilvl w:val="0"/>
          <w:numId w:val="91"/>
        </w:numPr>
        <w:jc w:val="both"/>
        <w:rPr>
          <w:rFonts w:asciiTheme="minorHAnsi" w:hAnsiTheme="minorHAnsi" w:cstheme="minorHAnsi"/>
          <w:szCs w:val="24"/>
          <w:lang w:val="en-GB"/>
        </w:rPr>
      </w:pPr>
      <w:r w:rsidRPr="003A0FBF">
        <w:rPr>
          <w:rFonts w:asciiTheme="minorHAnsi" w:hAnsiTheme="minorHAnsi" w:cstheme="minorHAnsi"/>
          <w:szCs w:val="24"/>
          <w:lang w:val="en-GB"/>
        </w:rPr>
        <w:t>has withdrawn its Bid during the period of Bid validity specified by the Bidder in the Form of Bid; or</w:t>
      </w:r>
    </w:p>
    <w:p w14:paraId="62FA97D6" w14:textId="77777777" w:rsidR="00EA0059" w:rsidRPr="003A0FBF" w:rsidRDefault="00EA0059" w:rsidP="00E06B5E">
      <w:pPr>
        <w:numPr>
          <w:ilvl w:val="0"/>
          <w:numId w:val="91"/>
        </w:numPr>
        <w:jc w:val="both"/>
        <w:rPr>
          <w:rFonts w:asciiTheme="minorHAnsi" w:hAnsiTheme="minorHAnsi" w:cstheme="minorHAnsi"/>
          <w:szCs w:val="24"/>
          <w:lang w:val="en-GB"/>
        </w:rPr>
      </w:pPr>
      <w:r w:rsidRPr="003A0FBF">
        <w:rPr>
          <w:rFonts w:asciiTheme="minorHAnsi" w:hAnsiTheme="minorHAnsi" w:cstheme="minorHAnsi"/>
          <w:szCs w:val="24"/>
          <w:lang w:val="en-GB"/>
        </w:rPr>
        <w:t>does not accept the correction of errors in accordance with the Instructions to Bidders (ITB) of the IFB; or</w:t>
      </w:r>
    </w:p>
    <w:p w14:paraId="429FD1F8" w14:textId="77777777" w:rsidR="00EA0059" w:rsidRPr="003A0FBF" w:rsidRDefault="00EA0059" w:rsidP="00E06B5E">
      <w:pPr>
        <w:numPr>
          <w:ilvl w:val="0"/>
          <w:numId w:val="91"/>
        </w:numPr>
        <w:jc w:val="both"/>
        <w:rPr>
          <w:rFonts w:asciiTheme="minorHAnsi" w:hAnsiTheme="minorHAnsi" w:cstheme="minorHAnsi"/>
          <w:szCs w:val="24"/>
          <w:lang w:val="en-GB"/>
        </w:rPr>
      </w:pPr>
      <w:r w:rsidRPr="003A0FBF">
        <w:rPr>
          <w:rFonts w:asciiTheme="minorHAnsi" w:hAnsiTheme="minorHAnsi" w:cstheme="minorHAnsi"/>
          <w:szCs w:val="24"/>
          <w:lang w:val="en-GB"/>
        </w:rPr>
        <w:t>having been notified of the acceptance of the Bid by the Procuring Entity during the period of Bid validity, (i) fails or refuses to furnish the Performance Security in accordance with the ITB, or (ii) fails or refuses to execute the Contract Form,</w:t>
      </w:r>
    </w:p>
    <w:p w14:paraId="08470026" w14:textId="77777777" w:rsidR="00EA0059" w:rsidRPr="003A0FBF" w:rsidRDefault="00EA0059" w:rsidP="00EA0059">
      <w:pPr>
        <w:jc w:val="both"/>
        <w:rPr>
          <w:rFonts w:asciiTheme="minorHAnsi" w:hAnsiTheme="minorHAnsi" w:cstheme="minorHAnsi"/>
          <w:szCs w:val="24"/>
          <w:lang w:val="en-GB"/>
        </w:rPr>
      </w:pPr>
    </w:p>
    <w:p w14:paraId="26DD583F" w14:textId="77777777"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This guarantee will expire if:</w:t>
      </w:r>
    </w:p>
    <w:p w14:paraId="148F2355" w14:textId="77777777" w:rsidR="00EA0059" w:rsidRPr="003A0FBF" w:rsidRDefault="00EA0059" w:rsidP="00EA0059">
      <w:pPr>
        <w:jc w:val="both"/>
        <w:rPr>
          <w:rFonts w:asciiTheme="minorHAnsi" w:hAnsiTheme="minorHAnsi" w:cstheme="minorHAnsi"/>
          <w:szCs w:val="24"/>
          <w:lang w:val="en-GB"/>
        </w:rPr>
      </w:pPr>
    </w:p>
    <w:p w14:paraId="524B416E" w14:textId="6A46980F" w:rsidR="00EA0059" w:rsidRPr="003A0FBF" w:rsidRDefault="00EA0059" w:rsidP="00E06B5E">
      <w:pPr>
        <w:numPr>
          <w:ilvl w:val="0"/>
          <w:numId w:val="92"/>
        </w:numPr>
        <w:tabs>
          <w:tab w:val="clear" w:pos="3500"/>
        </w:tabs>
        <w:ind w:left="1100" w:hanging="690"/>
        <w:jc w:val="both"/>
        <w:rPr>
          <w:rFonts w:asciiTheme="minorHAnsi" w:hAnsiTheme="minorHAnsi" w:cstheme="minorHAnsi"/>
          <w:szCs w:val="24"/>
          <w:lang w:val="en-GB"/>
        </w:rPr>
      </w:pPr>
      <w:r w:rsidRPr="003A0FBF">
        <w:rPr>
          <w:rFonts w:asciiTheme="minorHAnsi" w:hAnsiTheme="minorHAnsi" w:cstheme="minorHAnsi"/>
          <w:szCs w:val="24"/>
          <w:lang w:val="en-GB"/>
        </w:rPr>
        <w:t xml:space="preserve">the Bidder is the successful Bidder, upon our receipt of a copy of the Performance Security and a copy of the Contract signed by the Bidder as issued by you; or </w:t>
      </w:r>
    </w:p>
    <w:p w14:paraId="2C19F2BA" w14:textId="31445842" w:rsidR="00EA0059" w:rsidRPr="003A0FBF" w:rsidRDefault="00EA0059" w:rsidP="00E06B5E">
      <w:pPr>
        <w:numPr>
          <w:ilvl w:val="0"/>
          <w:numId w:val="92"/>
        </w:numPr>
        <w:tabs>
          <w:tab w:val="clear" w:pos="3500"/>
        </w:tabs>
        <w:ind w:left="1100" w:hanging="690"/>
        <w:jc w:val="both"/>
        <w:rPr>
          <w:rFonts w:asciiTheme="minorHAnsi" w:hAnsiTheme="minorHAnsi" w:cstheme="minorHAnsi"/>
          <w:szCs w:val="24"/>
          <w:lang w:val="en-GB"/>
        </w:rPr>
      </w:pPr>
      <w:r w:rsidRPr="003A0FBF">
        <w:rPr>
          <w:rFonts w:asciiTheme="minorHAnsi" w:hAnsiTheme="minorHAnsi" w:cstheme="minorHAnsi"/>
          <w:szCs w:val="24"/>
          <w:lang w:val="en-GB"/>
        </w:rPr>
        <w:t xml:space="preserve">if the Bidder is not the successful Bidder: twenty-eight days after the expiration of the Bidder’s Bid validity period, being </w:t>
      </w:r>
      <w:r w:rsidRPr="003A0FBF">
        <w:rPr>
          <w:rFonts w:asciiTheme="minorHAnsi" w:hAnsiTheme="minorHAnsi" w:cstheme="minorHAnsi"/>
          <w:i/>
          <w:iCs/>
          <w:szCs w:val="24"/>
          <w:lang w:val="en-GB"/>
        </w:rPr>
        <w:t>[date of expiration of the Bid].</w:t>
      </w:r>
    </w:p>
    <w:p w14:paraId="58221EF0" w14:textId="77777777" w:rsidR="00EA0059" w:rsidRPr="003A0FBF" w:rsidRDefault="00EA0059" w:rsidP="00EA0059">
      <w:pPr>
        <w:jc w:val="both"/>
        <w:rPr>
          <w:rFonts w:asciiTheme="minorHAnsi" w:hAnsiTheme="minorHAnsi" w:cstheme="minorHAnsi"/>
          <w:szCs w:val="24"/>
          <w:lang w:val="en-GB"/>
        </w:rPr>
      </w:pPr>
    </w:p>
    <w:p w14:paraId="3009D167" w14:textId="27887195" w:rsidR="00EA0059" w:rsidRPr="003A0FBF" w:rsidRDefault="00EA0059" w:rsidP="00EA0059">
      <w:pPr>
        <w:jc w:val="both"/>
        <w:rPr>
          <w:rFonts w:asciiTheme="minorHAnsi" w:hAnsiTheme="minorHAnsi" w:cstheme="minorHAnsi"/>
          <w:szCs w:val="24"/>
          <w:lang w:val="en-GB"/>
        </w:rPr>
      </w:pPr>
      <w:r w:rsidRPr="003A0FBF">
        <w:rPr>
          <w:rFonts w:asciiTheme="minorHAnsi" w:hAnsiTheme="minorHAnsi" w:cstheme="minorHAnsi"/>
          <w:szCs w:val="24"/>
          <w:lang w:val="en-GB"/>
        </w:rPr>
        <w:t>Consequently, we must receive at the above-mentioned office any demand for payment under this guarantee on or before that date.</w:t>
      </w:r>
    </w:p>
    <w:p w14:paraId="387A31FA" w14:textId="1D448A1D" w:rsidR="004D764D" w:rsidRPr="003A0FBF" w:rsidRDefault="004D764D" w:rsidP="00EA0059">
      <w:pPr>
        <w:jc w:val="both"/>
        <w:rPr>
          <w:rFonts w:asciiTheme="minorHAnsi" w:hAnsiTheme="minorHAnsi" w:cstheme="minorHAnsi"/>
          <w:szCs w:val="24"/>
          <w:lang w:val="en-GB"/>
        </w:rPr>
      </w:pPr>
      <w:r w:rsidRPr="003A0FBF">
        <w:rPr>
          <w:rFonts w:asciiTheme="minorHAnsi" w:hAnsiTheme="minorHAnsi" w:cstheme="minorHAnsi"/>
          <w:szCs w:val="24"/>
          <w:lang w:val="en-GB"/>
        </w:rPr>
        <w:t>This guarantee is subject to the Amended Secured Transactions Law, dated May 20, 2005.</w:t>
      </w:r>
    </w:p>
    <w:p w14:paraId="03B32BB2" w14:textId="77777777" w:rsidR="00EA0059" w:rsidRPr="003A0FBF" w:rsidRDefault="00EA0059" w:rsidP="00EA0059">
      <w:pPr>
        <w:jc w:val="both"/>
        <w:rPr>
          <w:rFonts w:asciiTheme="minorHAnsi" w:hAnsiTheme="minorHAnsi" w:cstheme="minorHAnsi"/>
          <w:szCs w:val="24"/>
          <w:lang w:val="en-GB"/>
        </w:rPr>
      </w:pPr>
    </w:p>
    <w:tbl>
      <w:tblPr>
        <w:tblW w:w="0" w:type="auto"/>
        <w:tblInd w:w="108" w:type="dxa"/>
        <w:tblLook w:val="04A0" w:firstRow="1" w:lastRow="0" w:firstColumn="1" w:lastColumn="0" w:noHBand="0" w:noVBand="1"/>
      </w:tblPr>
      <w:tblGrid>
        <w:gridCol w:w="4513"/>
        <w:gridCol w:w="4487"/>
      </w:tblGrid>
      <w:tr w:rsidR="004F0512" w:rsidRPr="003A0FBF" w14:paraId="22451EEA" w14:textId="77777777" w:rsidTr="00EA0059">
        <w:tc>
          <w:tcPr>
            <w:tcW w:w="4513" w:type="dxa"/>
          </w:tcPr>
          <w:p w14:paraId="0BA005E3" w14:textId="77777777" w:rsidR="00EA0059" w:rsidRPr="003A0FBF" w:rsidRDefault="00EA0059">
            <w:pPr>
              <w:jc w:val="both"/>
              <w:rPr>
                <w:rFonts w:asciiTheme="minorHAnsi" w:hAnsiTheme="minorHAnsi" w:cstheme="minorHAnsi"/>
                <w:szCs w:val="24"/>
                <w:lang w:val="en-GB"/>
              </w:rPr>
            </w:pPr>
          </w:p>
          <w:p w14:paraId="150E8E1D" w14:textId="77777777" w:rsidR="00EA0059" w:rsidRPr="003A0FBF" w:rsidRDefault="00EA0059">
            <w:pPr>
              <w:jc w:val="both"/>
              <w:rPr>
                <w:rFonts w:asciiTheme="minorHAnsi" w:hAnsiTheme="minorHAnsi" w:cstheme="minorHAnsi"/>
                <w:szCs w:val="24"/>
                <w:lang w:val="en-GB"/>
              </w:rPr>
            </w:pPr>
          </w:p>
          <w:p w14:paraId="6A6EAE4C" w14:textId="77777777" w:rsidR="00EA0059" w:rsidRPr="003A0FBF" w:rsidRDefault="00EA0059">
            <w:pPr>
              <w:jc w:val="both"/>
              <w:rPr>
                <w:rFonts w:asciiTheme="minorHAnsi" w:hAnsiTheme="minorHAnsi" w:cstheme="minorHAnsi"/>
                <w:szCs w:val="24"/>
                <w:lang w:val="en-GB"/>
              </w:rPr>
            </w:pPr>
          </w:p>
        </w:tc>
        <w:tc>
          <w:tcPr>
            <w:tcW w:w="4487" w:type="dxa"/>
          </w:tcPr>
          <w:p w14:paraId="3321898E" w14:textId="77777777" w:rsidR="00EA0059" w:rsidRPr="003A0FBF" w:rsidRDefault="00EA0059">
            <w:pPr>
              <w:jc w:val="both"/>
              <w:rPr>
                <w:rFonts w:asciiTheme="minorHAnsi" w:hAnsiTheme="minorHAnsi" w:cstheme="minorHAnsi"/>
                <w:szCs w:val="24"/>
                <w:lang w:val="en-GB"/>
              </w:rPr>
            </w:pPr>
          </w:p>
          <w:p w14:paraId="28A6CE4D" w14:textId="77777777" w:rsidR="00EA0059" w:rsidRPr="003A0FBF" w:rsidRDefault="00EA0059">
            <w:pPr>
              <w:rPr>
                <w:rFonts w:asciiTheme="minorHAnsi" w:hAnsiTheme="minorHAnsi" w:cstheme="minorHAnsi"/>
                <w:szCs w:val="24"/>
                <w:lang w:val="en-GB"/>
              </w:rPr>
            </w:pPr>
            <w:r w:rsidRPr="003A0FBF">
              <w:rPr>
                <w:rFonts w:asciiTheme="minorHAnsi" w:hAnsiTheme="minorHAnsi" w:cstheme="minorHAnsi"/>
                <w:szCs w:val="24"/>
                <w:lang w:val="en-GB"/>
              </w:rPr>
              <w:t>Signature(s) of authorized representative(s)</w:t>
            </w:r>
          </w:p>
        </w:tc>
      </w:tr>
    </w:tbl>
    <w:p w14:paraId="450BC167" w14:textId="797F2BD6" w:rsidR="009D5699" w:rsidRPr="003A0FBF" w:rsidRDefault="009D5699" w:rsidP="004F0512">
      <w:pPr>
        <w:pStyle w:val="SectionVHeader"/>
        <w:spacing w:before="0"/>
        <w:rPr>
          <w:rFonts w:asciiTheme="minorHAnsi" w:hAnsiTheme="minorHAnsi" w:cstheme="minorHAnsi"/>
          <w:sz w:val="24"/>
          <w:szCs w:val="24"/>
        </w:rPr>
      </w:pPr>
      <w:r w:rsidRPr="003A0FBF">
        <w:br w:type="page"/>
      </w:r>
      <w:bookmarkStart w:id="323" w:name="_Toc58235047"/>
      <w:r w:rsidR="00100898" w:rsidRPr="003A0FBF">
        <w:rPr>
          <w:rFonts w:asciiTheme="minorHAnsi" w:hAnsiTheme="minorHAnsi" w:cstheme="minorHAnsi"/>
          <w:sz w:val="32"/>
          <w:szCs w:val="32"/>
        </w:rPr>
        <w:lastRenderedPageBreak/>
        <w:fldChar w:fldCharType="begin"/>
      </w:r>
      <w:r w:rsidR="00100898" w:rsidRPr="003A0FBF">
        <w:rPr>
          <w:rFonts w:asciiTheme="minorHAnsi" w:hAnsiTheme="minorHAnsi" w:cstheme="minorHAnsi"/>
          <w:sz w:val="32"/>
          <w:szCs w:val="32"/>
        </w:rPr>
        <w:instrText xml:space="preserve"> SEQ Form \* ARABIC </w:instrText>
      </w:r>
      <w:r w:rsidR="00100898" w:rsidRPr="003A0FBF">
        <w:rPr>
          <w:rFonts w:asciiTheme="minorHAnsi" w:hAnsiTheme="minorHAnsi" w:cstheme="minorHAnsi"/>
          <w:sz w:val="32"/>
          <w:szCs w:val="32"/>
        </w:rPr>
        <w:fldChar w:fldCharType="separate"/>
      </w:r>
      <w:bookmarkStart w:id="324" w:name="_Toc80005568"/>
      <w:r w:rsidR="00576EB2">
        <w:rPr>
          <w:rFonts w:asciiTheme="minorHAnsi" w:hAnsiTheme="minorHAnsi" w:cstheme="minorHAnsi"/>
          <w:noProof/>
          <w:sz w:val="32"/>
          <w:szCs w:val="32"/>
        </w:rPr>
        <w:t>9</w:t>
      </w:r>
      <w:r w:rsidR="00100898" w:rsidRPr="003A0FBF">
        <w:rPr>
          <w:rFonts w:asciiTheme="minorHAnsi" w:hAnsiTheme="minorHAnsi" w:cstheme="minorHAnsi"/>
          <w:sz w:val="32"/>
          <w:szCs w:val="32"/>
        </w:rPr>
        <w:fldChar w:fldCharType="end"/>
      </w:r>
      <w:r w:rsidR="00100898" w:rsidRPr="003A0FBF">
        <w:rPr>
          <w:rFonts w:asciiTheme="minorHAnsi" w:hAnsiTheme="minorHAnsi" w:cstheme="minorHAnsi"/>
          <w:sz w:val="32"/>
          <w:szCs w:val="32"/>
        </w:rPr>
        <w:t xml:space="preserve">. </w:t>
      </w:r>
      <w:r w:rsidRPr="003A0FBF">
        <w:rPr>
          <w:rFonts w:asciiTheme="minorHAnsi" w:hAnsiTheme="minorHAnsi" w:cstheme="minorHAnsi"/>
          <w:sz w:val="28"/>
          <w:szCs w:val="28"/>
        </w:rPr>
        <w:t xml:space="preserve">Manufacturer’s </w:t>
      </w:r>
      <w:bookmarkEnd w:id="314"/>
      <w:r w:rsidRPr="003A0FBF">
        <w:rPr>
          <w:rFonts w:asciiTheme="minorHAnsi" w:hAnsiTheme="minorHAnsi" w:cstheme="minorHAnsi"/>
          <w:sz w:val="28"/>
          <w:szCs w:val="28"/>
        </w:rPr>
        <w:t>Authorization</w:t>
      </w:r>
      <w:bookmarkEnd w:id="323"/>
      <w:r w:rsidR="001704E0" w:rsidRPr="003A0FBF">
        <w:rPr>
          <w:rStyle w:val="FootnoteReference"/>
          <w:rFonts w:asciiTheme="minorHAnsi" w:hAnsiTheme="minorHAnsi"/>
          <w:sz w:val="28"/>
          <w:szCs w:val="28"/>
        </w:rPr>
        <w:footnoteReference w:id="6"/>
      </w:r>
      <w:bookmarkEnd w:id="324"/>
    </w:p>
    <w:p w14:paraId="6F075A44" w14:textId="77777777" w:rsidR="009D5699" w:rsidRPr="003A0FBF" w:rsidRDefault="009D5699">
      <w:pPr>
        <w:rPr>
          <w:rFonts w:asciiTheme="minorHAnsi" w:hAnsiTheme="minorHAnsi" w:cstheme="minorHAnsi"/>
          <w:szCs w:val="24"/>
        </w:rPr>
      </w:pPr>
    </w:p>
    <w:p w14:paraId="081ED858" w14:textId="7DF99D53" w:rsidR="009D5699" w:rsidRPr="003A0FBF" w:rsidRDefault="009D5699">
      <w:pPr>
        <w:jc w:val="both"/>
        <w:rPr>
          <w:rFonts w:asciiTheme="minorHAnsi" w:hAnsiTheme="minorHAnsi" w:cstheme="minorHAnsi"/>
          <w:i/>
          <w:iCs/>
          <w:szCs w:val="24"/>
        </w:rPr>
      </w:pPr>
      <w:r w:rsidRPr="003A0FBF">
        <w:rPr>
          <w:rFonts w:asciiTheme="minorHAnsi" w:hAnsiTheme="minorHAnsi" w:cstheme="minorHAnsi"/>
          <w:i/>
          <w:iCs/>
          <w:szCs w:val="24"/>
        </w:rPr>
        <w:t xml:space="preserve">[The Bidder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  The Bidder shall include it in its bid, if </w:t>
      </w:r>
      <w:r w:rsidR="009C7D50" w:rsidRPr="003A0FBF">
        <w:rPr>
          <w:rFonts w:asciiTheme="minorHAnsi" w:hAnsiTheme="minorHAnsi" w:cstheme="minorHAnsi"/>
          <w:i/>
          <w:iCs/>
          <w:szCs w:val="24"/>
        </w:rPr>
        <w:t>so,</w:t>
      </w:r>
      <w:r w:rsidRPr="003A0FBF">
        <w:rPr>
          <w:rFonts w:asciiTheme="minorHAnsi" w:hAnsiTheme="minorHAnsi" w:cstheme="minorHAnsi"/>
          <w:i/>
          <w:iCs/>
          <w:szCs w:val="24"/>
        </w:rPr>
        <w:t xml:space="preserve"> indicated in the </w:t>
      </w:r>
      <w:r w:rsidRPr="003A0FBF">
        <w:rPr>
          <w:rFonts w:asciiTheme="minorHAnsi" w:hAnsiTheme="minorHAnsi" w:cstheme="minorHAnsi"/>
          <w:b/>
          <w:i/>
          <w:iCs/>
          <w:szCs w:val="24"/>
        </w:rPr>
        <w:t>BDS.</w:t>
      </w:r>
      <w:r w:rsidRPr="003A0FBF">
        <w:rPr>
          <w:rFonts w:asciiTheme="minorHAnsi" w:hAnsiTheme="minorHAnsi" w:cstheme="minorHAnsi"/>
          <w:i/>
          <w:iCs/>
          <w:szCs w:val="24"/>
        </w:rPr>
        <w:t>]</w:t>
      </w:r>
    </w:p>
    <w:p w14:paraId="225E6257" w14:textId="77777777" w:rsidR="009D5699" w:rsidRPr="003A0FBF" w:rsidRDefault="009D5699">
      <w:pPr>
        <w:rPr>
          <w:rFonts w:asciiTheme="minorHAnsi" w:hAnsiTheme="minorHAnsi" w:cstheme="minorHAnsi"/>
          <w:szCs w:val="24"/>
        </w:rPr>
      </w:pPr>
    </w:p>
    <w:p w14:paraId="19EF6A31"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 xml:space="preserve">Date: </w:t>
      </w:r>
      <w:r w:rsidRPr="003A0FBF">
        <w:rPr>
          <w:rFonts w:asciiTheme="minorHAnsi" w:hAnsiTheme="minorHAnsi" w:cstheme="minorHAnsi"/>
          <w:i/>
          <w:szCs w:val="24"/>
        </w:rPr>
        <w:t>[insert date (as day, month and year) of Bid Submission]</w:t>
      </w:r>
    </w:p>
    <w:p w14:paraId="10C99153" w14:textId="38CF6A6E" w:rsidR="009D5699" w:rsidRPr="003A0FBF" w:rsidRDefault="005F3992">
      <w:pPr>
        <w:ind w:left="720" w:hanging="720"/>
        <w:jc w:val="right"/>
        <w:rPr>
          <w:rFonts w:asciiTheme="minorHAnsi" w:hAnsiTheme="minorHAnsi" w:cstheme="minorHAnsi"/>
          <w:i/>
          <w:szCs w:val="24"/>
        </w:rPr>
      </w:pPr>
      <w:r w:rsidRPr="003A0FBF">
        <w:rPr>
          <w:rFonts w:asciiTheme="minorHAnsi" w:hAnsiTheme="minorHAnsi" w:cstheme="minorHAnsi"/>
          <w:szCs w:val="24"/>
        </w:rPr>
        <w:t>OB</w:t>
      </w:r>
      <w:r w:rsidR="009D5699" w:rsidRPr="003A0FBF">
        <w:rPr>
          <w:rFonts w:asciiTheme="minorHAnsi" w:hAnsiTheme="minorHAnsi" w:cstheme="minorHAnsi"/>
          <w:szCs w:val="24"/>
        </w:rPr>
        <w:t xml:space="preserve"> </w:t>
      </w:r>
      <w:r w:rsidR="00AA110D" w:rsidRPr="003A0FBF">
        <w:rPr>
          <w:rFonts w:asciiTheme="minorHAnsi" w:hAnsiTheme="minorHAnsi" w:cstheme="minorHAnsi"/>
          <w:szCs w:val="24"/>
        </w:rPr>
        <w:t>No.:</w:t>
      </w:r>
      <w:r w:rsidR="00AA110D" w:rsidRPr="003A0FBF">
        <w:rPr>
          <w:rFonts w:asciiTheme="minorHAnsi" w:hAnsiTheme="minorHAnsi" w:cstheme="minorHAnsi"/>
          <w:i/>
          <w:szCs w:val="24"/>
        </w:rPr>
        <w:t xml:space="preserve"> [</w:t>
      </w:r>
      <w:r w:rsidR="009D5699" w:rsidRPr="003A0FBF">
        <w:rPr>
          <w:rFonts w:asciiTheme="minorHAnsi" w:hAnsiTheme="minorHAnsi" w:cstheme="minorHAnsi"/>
          <w:i/>
          <w:szCs w:val="24"/>
        </w:rPr>
        <w:t>insert number of bidding process]</w:t>
      </w:r>
    </w:p>
    <w:p w14:paraId="1FD8E77C" w14:textId="77777777" w:rsidR="009D5699" w:rsidRPr="003A0FBF" w:rsidRDefault="009D5699">
      <w:pPr>
        <w:ind w:left="720" w:hanging="720"/>
        <w:jc w:val="right"/>
        <w:rPr>
          <w:rFonts w:asciiTheme="minorHAnsi" w:hAnsiTheme="minorHAnsi" w:cstheme="minorHAnsi"/>
          <w:szCs w:val="24"/>
        </w:rPr>
      </w:pPr>
      <w:r w:rsidRPr="003A0FBF">
        <w:rPr>
          <w:rFonts w:asciiTheme="minorHAnsi" w:hAnsiTheme="minorHAnsi" w:cstheme="minorHAnsi"/>
          <w:szCs w:val="24"/>
        </w:rPr>
        <w:t xml:space="preserve">Alternative No.: </w:t>
      </w:r>
      <w:r w:rsidRPr="003A0FBF">
        <w:rPr>
          <w:rFonts w:asciiTheme="minorHAnsi" w:hAnsiTheme="minorHAnsi" w:cstheme="minorHAnsi"/>
          <w:i/>
          <w:iCs/>
          <w:szCs w:val="24"/>
        </w:rPr>
        <w:t>[insert identification No if this is a Bid for an alternative]</w:t>
      </w:r>
    </w:p>
    <w:p w14:paraId="5F353AB7" w14:textId="77777777" w:rsidR="009D5699" w:rsidRPr="003A0FBF" w:rsidRDefault="009D5699">
      <w:pPr>
        <w:ind w:left="720" w:hanging="720"/>
        <w:jc w:val="right"/>
        <w:rPr>
          <w:rFonts w:asciiTheme="minorHAnsi" w:hAnsiTheme="minorHAnsi" w:cstheme="minorHAnsi"/>
          <w:i/>
          <w:szCs w:val="24"/>
        </w:rPr>
      </w:pPr>
    </w:p>
    <w:p w14:paraId="181A60F0" w14:textId="77777777" w:rsidR="009D5699" w:rsidRPr="003A0FBF" w:rsidRDefault="009D5699">
      <w:pPr>
        <w:pStyle w:val="Sub-ClauseText"/>
        <w:spacing w:before="0" w:after="0"/>
        <w:rPr>
          <w:rFonts w:asciiTheme="minorHAnsi" w:hAnsiTheme="minorHAnsi" w:cstheme="minorHAnsi"/>
          <w:spacing w:val="0"/>
          <w:szCs w:val="24"/>
        </w:rPr>
      </w:pPr>
    </w:p>
    <w:p w14:paraId="4705A497" w14:textId="2D7E3B07" w:rsidR="009D5699" w:rsidRPr="003A0FBF" w:rsidRDefault="009D5699">
      <w:pPr>
        <w:rPr>
          <w:rFonts w:asciiTheme="minorHAnsi" w:hAnsiTheme="minorHAnsi" w:cstheme="minorHAnsi"/>
          <w:color w:val="FF0000"/>
          <w:szCs w:val="24"/>
        </w:rPr>
      </w:pPr>
      <w:r w:rsidRPr="003A0FBF">
        <w:rPr>
          <w:rFonts w:asciiTheme="minorHAnsi" w:hAnsiTheme="minorHAnsi" w:cstheme="minorHAnsi"/>
          <w:szCs w:val="24"/>
        </w:rPr>
        <w:t>To</w:t>
      </w:r>
      <w:r w:rsidR="009C7D50" w:rsidRPr="003A0FBF">
        <w:rPr>
          <w:rFonts w:asciiTheme="minorHAnsi" w:hAnsiTheme="minorHAnsi" w:cstheme="minorHAnsi"/>
          <w:szCs w:val="24"/>
        </w:rPr>
        <w:t>: [</w:t>
      </w:r>
      <w:r w:rsidRPr="003A0FBF">
        <w:rPr>
          <w:rFonts w:asciiTheme="minorHAnsi" w:hAnsiTheme="minorHAnsi" w:cstheme="minorHAnsi"/>
          <w:i/>
          <w:szCs w:val="24"/>
        </w:rPr>
        <w:t xml:space="preserve">insert complete name of </w:t>
      </w:r>
      <w:r w:rsidR="00AA0238" w:rsidRPr="003A0FBF">
        <w:rPr>
          <w:rFonts w:asciiTheme="minorHAnsi" w:hAnsiTheme="minorHAnsi" w:cstheme="minorHAnsi"/>
          <w:i/>
          <w:szCs w:val="24"/>
        </w:rPr>
        <w:t>Procuring Entity</w:t>
      </w:r>
      <w:r w:rsidRPr="003A0FBF">
        <w:rPr>
          <w:rFonts w:asciiTheme="minorHAnsi" w:hAnsiTheme="minorHAnsi" w:cstheme="minorHAnsi"/>
          <w:i/>
          <w:szCs w:val="24"/>
        </w:rPr>
        <w:t>]</w:t>
      </w:r>
    </w:p>
    <w:p w14:paraId="3E8800AF" w14:textId="77777777" w:rsidR="009D5699" w:rsidRPr="003A0FBF" w:rsidRDefault="009D5699">
      <w:pPr>
        <w:rPr>
          <w:rFonts w:asciiTheme="minorHAnsi" w:hAnsiTheme="minorHAnsi" w:cstheme="minorHAnsi"/>
          <w:i/>
          <w:szCs w:val="24"/>
        </w:rPr>
      </w:pPr>
    </w:p>
    <w:p w14:paraId="028F0C86"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t>WHEREAS</w:t>
      </w:r>
    </w:p>
    <w:p w14:paraId="44E02714" w14:textId="77777777" w:rsidR="009D5699" w:rsidRPr="003A0FBF" w:rsidRDefault="009D5699">
      <w:pPr>
        <w:rPr>
          <w:rFonts w:asciiTheme="minorHAnsi" w:hAnsiTheme="minorHAnsi" w:cstheme="minorHAnsi"/>
          <w:szCs w:val="24"/>
        </w:rPr>
      </w:pPr>
    </w:p>
    <w:p w14:paraId="6647FF29" w14:textId="460EEC58" w:rsidR="009D5699" w:rsidRPr="003A0FBF" w:rsidRDefault="009D5699">
      <w:pPr>
        <w:jc w:val="both"/>
        <w:rPr>
          <w:rFonts w:asciiTheme="minorHAnsi" w:hAnsiTheme="minorHAnsi" w:cstheme="minorHAnsi"/>
          <w:szCs w:val="24"/>
        </w:rPr>
      </w:pPr>
      <w:r w:rsidRPr="003A0FBF">
        <w:rPr>
          <w:rFonts w:asciiTheme="minorHAnsi" w:hAnsiTheme="minorHAnsi" w:cstheme="minorHAnsi"/>
          <w:szCs w:val="24"/>
        </w:rPr>
        <w:t xml:space="preserve">We </w:t>
      </w:r>
      <w:r w:rsidRPr="003A0FBF">
        <w:rPr>
          <w:rFonts w:asciiTheme="minorHAnsi" w:hAnsiTheme="minorHAnsi" w:cstheme="minorHAnsi"/>
          <w:i/>
          <w:szCs w:val="24"/>
        </w:rPr>
        <w:t>[insert complete name of Manufacturer],</w:t>
      </w:r>
      <w:r w:rsidRPr="003A0FBF">
        <w:rPr>
          <w:rFonts w:asciiTheme="minorHAnsi" w:hAnsiTheme="minorHAnsi" w:cstheme="minorHAnsi"/>
          <w:szCs w:val="24"/>
        </w:rPr>
        <w:t xml:space="preserve"> who are official manufacturers of</w:t>
      </w:r>
      <w:r w:rsidR="001704E0" w:rsidRPr="003A0FBF">
        <w:rPr>
          <w:rFonts w:asciiTheme="minorHAnsi" w:hAnsiTheme="minorHAnsi" w:cstheme="minorHAnsi"/>
          <w:szCs w:val="24"/>
        </w:rPr>
        <w:t xml:space="preserve"> </w:t>
      </w:r>
      <w:r w:rsidRPr="003A0FBF">
        <w:rPr>
          <w:rFonts w:asciiTheme="minorHAnsi" w:hAnsiTheme="minorHAnsi" w:cstheme="minorHAnsi"/>
          <w:i/>
          <w:szCs w:val="24"/>
        </w:rPr>
        <w:t>[insert type of goods manufactured],</w:t>
      </w:r>
      <w:r w:rsidRPr="003A0FBF">
        <w:rPr>
          <w:rFonts w:asciiTheme="minorHAnsi" w:hAnsiTheme="minorHAnsi" w:cstheme="minorHAnsi"/>
          <w:szCs w:val="24"/>
        </w:rPr>
        <w:t xml:space="preserve"> having factories at [insert full address of Manufacturer’s factories], do hereby authorize </w:t>
      </w:r>
      <w:r w:rsidRPr="003A0FBF">
        <w:rPr>
          <w:rFonts w:asciiTheme="minorHAnsi" w:hAnsiTheme="minorHAnsi" w:cstheme="minorHAnsi"/>
          <w:i/>
          <w:szCs w:val="24"/>
        </w:rPr>
        <w:t>[insert complete name of Bidder]</w:t>
      </w:r>
      <w:r w:rsidRPr="003A0FBF">
        <w:rPr>
          <w:rFonts w:asciiTheme="minorHAnsi" w:hAnsiTheme="minorHAnsi" w:cstheme="minorHAnsi"/>
          <w:szCs w:val="24"/>
        </w:rPr>
        <w:t xml:space="preserve"> to submit a bid the purpose of which is to provide the following Goods, manufactured by </w:t>
      </w:r>
      <w:r w:rsidRPr="003A0FBF">
        <w:rPr>
          <w:rFonts w:asciiTheme="minorHAnsi" w:hAnsiTheme="minorHAnsi" w:cstheme="minorHAnsi"/>
          <w:iCs/>
          <w:szCs w:val="24"/>
        </w:rPr>
        <w:t xml:space="preserve">us </w:t>
      </w:r>
      <w:r w:rsidRPr="003A0FBF">
        <w:rPr>
          <w:rFonts w:asciiTheme="minorHAnsi" w:hAnsiTheme="minorHAnsi" w:cstheme="minorHAnsi"/>
          <w:i/>
          <w:szCs w:val="24"/>
        </w:rPr>
        <w:t>[insert name and or brief description of the Goods],</w:t>
      </w:r>
      <w:r w:rsidRPr="003A0FBF">
        <w:rPr>
          <w:rFonts w:asciiTheme="minorHAnsi" w:hAnsiTheme="minorHAnsi" w:cstheme="minorHAnsi"/>
          <w:szCs w:val="24"/>
        </w:rPr>
        <w:t xml:space="preserve"> and to subsequently negotiate and sign the Contract.</w:t>
      </w:r>
    </w:p>
    <w:p w14:paraId="7314B104" w14:textId="77777777" w:rsidR="009D5699" w:rsidRPr="003A0FBF" w:rsidRDefault="009D5699">
      <w:pPr>
        <w:jc w:val="both"/>
        <w:rPr>
          <w:rFonts w:asciiTheme="minorHAnsi" w:hAnsiTheme="minorHAnsi" w:cstheme="minorHAnsi"/>
          <w:szCs w:val="24"/>
        </w:rPr>
      </w:pPr>
    </w:p>
    <w:p w14:paraId="7BD7E095" w14:textId="77777777" w:rsidR="009D5699" w:rsidRPr="003A0FBF" w:rsidRDefault="009D5699">
      <w:pPr>
        <w:jc w:val="both"/>
        <w:rPr>
          <w:rFonts w:asciiTheme="minorHAnsi" w:hAnsiTheme="minorHAnsi" w:cstheme="minorHAnsi"/>
          <w:szCs w:val="24"/>
        </w:rPr>
      </w:pPr>
      <w:r w:rsidRPr="003A0FBF">
        <w:rPr>
          <w:rFonts w:asciiTheme="minorHAnsi" w:hAnsiTheme="minorHAnsi" w:cstheme="minorHAnsi"/>
          <w:szCs w:val="24"/>
        </w:rPr>
        <w:t>We hereby extend our full guarantee and warranty in accordance with Clause 28 of the General Conditions of Contract, with respect to the Goods offered by the above firm.</w:t>
      </w:r>
    </w:p>
    <w:p w14:paraId="23CFB755" w14:textId="77777777" w:rsidR="009D5699" w:rsidRPr="003A0FBF" w:rsidRDefault="009D5699">
      <w:pPr>
        <w:jc w:val="both"/>
        <w:rPr>
          <w:rFonts w:asciiTheme="minorHAnsi" w:hAnsiTheme="minorHAnsi" w:cstheme="minorHAnsi"/>
          <w:szCs w:val="24"/>
        </w:rPr>
      </w:pPr>
    </w:p>
    <w:p w14:paraId="72B8ED73" w14:textId="77777777" w:rsidR="009D5699" w:rsidRPr="003A0FBF" w:rsidRDefault="009D5699">
      <w:pPr>
        <w:jc w:val="both"/>
        <w:rPr>
          <w:rFonts w:asciiTheme="minorHAnsi" w:hAnsiTheme="minorHAnsi" w:cstheme="minorHAnsi"/>
          <w:szCs w:val="24"/>
        </w:rPr>
      </w:pPr>
      <w:r w:rsidRPr="003A0FBF">
        <w:rPr>
          <w:rFonts w:asciiTheme="minorHAnsi" w:hAnsiTheme="minorHAnsi" w:cstheme="minorHAnsi"/>
          <w:szCs w:val="24"/>
        </w:rPr>
        <w:t xml:space="preserve">Signed: </w:t>
      </w:r>
      <w:r w:rsidRPr="003A0FBF">
        <w:rPr>
          <w:rFonts w:asciiTheme="minorHAnsi" w:hAnsiTheme="minorHAnsi" w:cstheme="minorHAnsi"/>
          <w:i/>
          <w:iCs/>
          <w:szCs w:val="24"/>
        </w:rPr>
        <w:t xml:space="preserve">[insert signature(s) of authorized representative(s) of the Manufacturer] </w:t>
      </w:r>
    </w:p>
    <w:p w14:paraId="3B7A501C" w14:textId="77777777" w:rsidR="009D5699" w:rsidRPr="003A0FBF" w:rsidRDefault="009D5699">
      <w:pPr>
        <w:rPr>
          <w:rFonts w:asciiTheme="minorHAnsi" w:hAnsiTheme="minorHAnsi" w:cstheme="minorHAnsi"/>
          <w:szCs w:val="24"/>
        </w:rPr>
      </w:pPr>
    </w:p>
    <w:p w14:paraId="5E601B69" w14:textId="77777777" w:rsidR="009D5699" w:rsidRPr="003A0FBF" w:rsidRDefault="009D5699">
      <w:pPr>
        <w:rPr>
          <w:rFonts w:asciiTheme="minorHAnsi" w:hAnsiTheme="minorHAnsi" w:cstheme="minorHAnsi"/>
          <w:szCs w:val="24"/>
        </w:rPr>
      </w:pPr>
    </w:p>
    <w:p w14:paraId="280871CC"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t xml:space="preserve">Name: </w:t>
      </w:r>
      <w:r w:rsidRPr="003A0FBF">
        <w:rPr>
          <w:rFonts w:asciiTheme="minorHAnsi" w:hAnsiTheme="minorHAnsi" w:cstheme="minorHAnsi"/>
          <w:i/>
          <w:iCs/>
          <w:szCs w:val="24"/>
        </w:rPr>
        <w:t>[insert complete name(s) of authorized representative(s) of the Manufacturer]</w:t>
      </w:r>
      <w:r w:rsidRPr="003A0FBF">
        <w:rPr>
          <w:rFonts w:asciiTheme="minorHAnsi" w:hAnsiTheme="minorHAnsi" w:cstheme="minorHAnsi"/>
          <w:szCs w:val="24"/>
        </w:rPr>
        <w:tab/>
      </w:r>
    </w:p>
    <w:p w14:paraId="6702731A" w14:textId="77777777" w:rsidR="009D5699" w:rsidRPr="003A0FBF" w:rsidRDefault="009D5699">
      <w:pPr>
        <w:rPr>
          <w:rFonts w:asciiTheme="minorHAnsi" w:hAnsiTheme="minorHAnsi" w:cstheme="minorHAnsi"/>
          <w:szCs w:val="24"/>
        </w:rPr>
      </w:pPr>
    </w:p>
    <w:p w14:paraId="64069E09"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t xml:space="preserve">Title: </w:t>
      </w:r>
      <w:r w:rsidRPr="003A0FBF">
        <w:rPr>
          <w:rFonts w:asciiTheme="minorHAnsi" w:hAnsiTheme="minorHAnsi" w:cstheme="minorHAnsi"/>
          <w:i/>
          <w:iCs/>
          <w:szCs w:val="24"/>
        </w:rPr>
        <w:t>[insert title]</w:t>
      </w:r>
    </w:p>
    <w:p w14:paraId="6CE9A731" w14:textId="77777777" w:rsidR="009D5699" w:rsidRPr="003A0FBF" w:rsidRDefault="009D5699">
      <w:pPr>
        <w:rPr>
          <w:rFonts w:asciiTheme="minorHAnsi" w:hAnsiTheme="minorHAnsi" w:cstheme="minorHAnsi"/>
          <w:szCs w:val="24"/>
        </w:rPr>
      </w:pPr>
    </w:p>
    <w:p w14:paraId="5AC00087" w14:textId="77777777" w:rsidR="009D5699" w:rsidRPr="003A0FBF" w:rsidRDefault="009D5699">
      <w:pPr>
        <w:rPr>
          <w:rFonts w:asciiTheme="minorHAnsi" w:hAnsiTheme="minorHAnsi" w:cstheme="minorHAnsi"/>
          <w:i/>
          <w:szCs w:val="24"/>
        </w:rPr>
      </w:pPr>
    </w:p>
    <w:p w14:paraId="12E13375" w14:textId="77777777" w:rsidR="009D5699" w:rsidRPr="003A0FBF" w:rsidRDefault="009D5699">
      <w:pPr>
        <w:rPr>
          <w:rFonts w:asciiTheme="minorHAnsi" w:hAnsiTheme="minorHAnsi" w:cstheme="minorHAnsi"/>
          <w:szCs w:val="24"/>
        </w:rPr>
      </w:pPr>
    </w:p>
    <w:p w14:paraId="647FBF02"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t xml:space="preserve">Dated on ____________ day of __________________, _______ </w:t>
      </w:r>
      <w:r w:rsidRPr="003A0FBF">
        <w:rPr>
          <w:rFonts w:asciiTheme="minorHAnsi" w:hAnsiTheme="minorHAnsi" w:cstheme="minorHAnsi"/>
          <w:i/>
          <w:iCs/>
          <w:szCs w:val="24"/>
        </w:rPr>
        <w:t>[insert date of signing]</w:t>
      </w:r>
    </w:p>
    <w:p w14:paraId="13CF8FB6" w14:textId="77777777" w:rsidR="009D5699" w:rsidRPr="003A0FBF" w:rsidRDefault="009D5699">
      <w:pPr>
        <w:rPr>
          <w:rFonts w:asciiTheme="minorHAnsi" w:hAnsiTheme="minorHAnsi" w:cstheme="minorHAnsi"/>
          <w:szCs w:val="24"/>
        </w:rPr>
      </w:pPr>
    </w:p>
    <w:p w14:paraId="1CC906BF" w14:textId="77777777" w:rsidR="009D5699" w:rsidRPr="003A0FBF" w:rsidRDefault="009D5699">
      <w:pPr>
        <w:rPr>
          <w:rFonts w:asciiTheme="minorHAnsi" w:hAnsiTheme="minorHAnsi" w:cstheme="minorHAnsi"/>
          <w:szCs w:val="24"/>
        </w:rPr>
      </w:pPr>
    </w:p>
    <w:p w14:paraId="671487C1" w14:textId="77777777" w:rsidR="009D5699" w:rsidRPr="003A0FBF" w:rsidRDefault="009D5699">
      <w:pPr>
        <w:rPr>
          <w:rFonts w:asciiTheme="minorHAnsi" w:hAnsiTheme="minorHAnsi" w:cstheme="minorHAnsi"/>
          <w:szCs w:val="24"/>
        </w:rPr>
      </w:pPr>
    </w:p>
    <w:p w14:paraId="19A8E410" w14:textId="77777777" w:rsidR="009D5699" w:rsidRPr="003A0FB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pPr>
    </w:p>
    <w:p w14:paraId="7F41F155" w14:textId="77777777" w:rsidR="009D5699" w:rsidRPr="003A0FB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sectPr w:rsidR="009D5699" w:rsidRPr="003A0FBF" w:rsidSect="00B57616">
          <w:pgSz w:w="11909" w:h="16834" w:code="9"/>
          <w:pgMar w:top="1008" w:right="1440" w:bottom="1008" w:left="1440" w:header="720" w:footer="720" w:gutter="0"/>
          <w:cols w:space="720"/>
          <w:titlePg/>
        </w:sectPr>
      </w:pPr>
    </w:p>
    <w:p w14:paraId="1FD43A93" w14:textId="562AE089" w:rsidR="009D5699" w:rsidRPr="003A0FBF" w:rsidRDefault="009D5699" w:rsidP="00DD45E0">
      <w:pPr>
        <w:pStyle w:val="Subtitle"/>
        <w:spacing w:before="0" w:after="240"/>
        <w:rPr>
          <w:rFonts w:asciiTheme="minorHAnsi" w:hAnsiTheme="minorHAnsi" w:cstheme="minorHAnsi"/>
          <w:sz w:val="32"/>
          <w:szCs w:val="32"/>
        </w:rPr>
      </w:pPr>
      <w:bookmarkStart w:id="325" w:name="_Toc58234956"/>
      <w:bookmarkStart w:id="326" w:name="_Toc79757493"/>
      <w:bookmarkEnd w:id="315"/>
      <w:bookmarkEnd w:id="316"/>
      <w:bookmarkEnd w:id="317"/>
      <w:bookmarkEnd w:id="318"/>
      <w:r w:rsidRPr="003A0FBF">
        <w:rPr>
          <w:rFonts w:asciiTheme="minorHAnsi" w:hAnsiTheme="minorHAnsi" w:cstheme="minorHAnsi"/>
          <w:sz w:val="32"/>
          <w:szCs w:val="32"/>
        </w:rPr>
        <w:lastRenderedPageBreak/>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V</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r w:rsidRPr="003A0FBF">
        <w:rPr>
          <w:rFonts w:asciiTheme="minorHAnsi" w:hAnsiTheme="minorHAnsi" w:cstheme="minorHAnsi"/>
          <w:sz w:val="32"/>
          <w:szCs w:val="32"/>
        </w:rPr>
        <w:t>Eligible Countries</w:t>
      </w:r>
      <w:bookmarkEnd w:id="325"/>
      <w:bookmarkEnd w:id="326"/>
    </w:p>
    <w:p w14:paraId="2BD7D413" w14:textId="62FA86E6" w:rsidR="009D5699" w:rsidRPr="003A0FBF" w:rsidRDefault="00936F4C" w:rsidP="00936F4C">
      <w:pPr>
        <w:rPr>
          <w:rFonts w:asciiTheme="minorHAnsi" w:hAnsiTheme="minorHAnsi" w:cstheme="minorHAnsi"/>
          <w:b/>
          <w:szCs w:val="24"/>
        </w:rPr>
      </w:pPr>
      <w:r w:rsidRPr="003A0FBF">
        <w:rPr>
          <w:rFonts w:asciiTheme="minorHAnsi" w:hAnsiTheme="minorHAnsi" w:cstheme="minorHAnsi"/>
          <w:b/>
          <w:szCs w:val="24"/>
        </w:rPr>
        <w:t>[</w:t>
      </w:r>
      <w:r w:rsidR="009D5699" w:rsidRPr="003A0FBF">
        <w:rPr>
          <w:rFonts w:asciiTheme="minorHAnsi" w:hAnsiTheme="minorHAnsi" w:cstheme="minorHAnsi"/>
          <w:b/>
          <w:szCs w:val="24"/>
        </w:rPr>
        <w:t>For contract</w:t>
      </w:r>
      <w:r w:rsidR="00765778" w:rsidRPr="003A0FBF">
        <w:rPr>
          <w:rFonts w:asciiTheme="minorHAnsi" w:hAnsiTheme="minorHAnsi" w:cstheme="minorHAnsi"/>
          <w:b/>
          <w:szCs w:val="24"/>
        </w:rPr>
        <w:t>s</w:t>
      </w:r>
      <w:r w:rsidR="009D5699" w:rsidRPr="003A0FBF">
        <w:rPr>
          <w:rFonts w:asciiTheme="minorHAnsi" w:hAnsiTheme="minorHAnsi" w:cstheme="minorHAnsi"/>
          <w:b/>
          <w:szCs w:val="24"/>
        </w:rPr>
        <w:t xml:space="preserve"> financed by the World Bank</w:t>
      </w:r>
      <w:r w:rsidRPr="003A0FBF">
        <w:rPr>
          <w:rFonts w:asciiTheme="minorHAnsi" w:hAnsiTheme="minorHAnsi" w:cstheme="minorHAnsi"/>
          <w:b/>
          <w:szCs w:val="24"/>
        </w:rPr>
        <w:t>]</w:t>
      </w:r>
    </w:p>
    <w:p w14:paraId="11EF98FF" w14:textId="77777777" w:rsidR="003C2487" w:rsidRPr="003A0FBF" w:rsidRDefault="003C2487" w:rsidP="00414C4F">
      <w:pPr>
        <w:adjustRightInd w:val="0"/>
        <w:spacing w:after="120"/>
        <w:jc w:val="both"/>
        <w:rPr>
          <w:rFonts w:asciiTheme="minorHAnsi" w:hAnsiTheme="minorHAnsi" w:cstheme="minorHAnsi"/>
          <w:szCs w:val="24"/>
        </w:rPr>
      </w:pPr>
    </w:p>
    <w:p w14:paraId="6F851775" w14:textId="2439B926" w:rsidR="009D5699" w:rsidRPr="003A0FBF" w:rsidRDefault="009D5699" w:rsidP="00C52D62">
      <w:pPr>
        <w:rPr>
          <w:rFonts w:asciiTheme="minorHAnsi" w:hAnsiTheme="minorHAnsi" w:cstheme="minorHAnsi"/>
          <w:b/>
          <w:szCs w:val="24"/>
        </w:rPr>
      </w:pPr>
      <w:bookmarkStart w:id="327" w:name="_Hlk28088854"/>
      <w:r w:rsidRPr="003A0FBF">
        <w:rPr>
          <w:rFonts w:asciiTheme="minorHAnsi" w:hAnsiTheme="minorHAnsi" w:cstheme="minorHAnsi"/>
          <w:b/>
          <w:szCs w:val="24"/>
        </w:rPr>
        <w:t xml:space="preserve">Eligibility for the Provision of Goods, Works and </w:t>
      </w:r>
      <w:r w:rsidR="00AA110D" w:rsidRPr="003A0FBF">
        <w:rPr>
          <w:rFonts w:asciiTheme="minorHAnsi" w:hAnsiTheme="minorHAnsi" w:cstheme="minorHAnsi"/>
          <w:b/>
          <w:szCs w:val="24"/>
        </w:rPr>
        <w:t>Non-Consulting</w:t>
      </w:r>
      <w:r w:rsidRPr="003A0FBF">
        <w:rPr>
          <w:rFonts w:asciiTheme="minorHAnsi" w:hAnsiTheme="minorHAnsi" w:cstheme="minorHAnsi"/>
          <w:b/>
          <w:szCs w:val="24"/>
        </w:rPr>
        <w:t xml:space="preserve"> Services in </w:t>
      </w:r>
      <w:r w:rsidRPr="003A0FBF">
        <w:rPr>
          <w:rFonts w:asciiTheme="minorHAnsi" w:hAnsiTheme="minorHAnsi" w:cstheme="minorHAnsi"/>
          <w:b/>
          <w:szCs w:val="24"/>
        </w:rPr>
        <w:br/>
        <w:t>Bank-Financed Procurement</w:t>
      </w:r>
    </w:p>
    <w:p w14:paraId="5FE1DCD0" w14:textId="77777777" w:rsidR="009D5699" w:rsidRPr="003A0FBF" w:rsidRDefault="009D5699" w:rsidP="00C52D62">
      <w:pPr>
        <w:rPr>
          <w:rFonts w:asciiTheme="minorHAnsi" w:hAnsiTheme="minorHAnsi" w:cstheme="minorHAnsi"/>
          <w:szCs w:val="24"/>
        </w:rPr>
      </w:pPr>
    </w:p>
    <w:p w14:paraId="76E0F465" w14:textId="77777777" w:rsidR="009D5699" w:rsidRPr="003A0FBF" w:rsidRDefault="009D5699" w:rsidP="00C52D62">
      <w:pPr>
        <w:pStyle w:val="BodyTextIndent2"/>
        <w:tabs>
          <w:tab w:val="clear" w:pos="720"/>
        </w:tabs>
        <w:ind w:left="0" w:firstLine="0"/>
        <w:rPr>
          <w:rFonts w:asciiTheme="minorHAnsi" w:hAnsiTheme="minorHAnsi" w:cstheme="minorHAnsi"/>
          <w:szCs w:val="24"/>
        </w:rPr>
      </w:pPr>
      <w:r w:rsidRPr="003A0FBF">
        <w:rPr>
          <w:rFonts w:asciiTheme="minorHAnsi" w:hAnsiTheme="minorHAnsi" w:cstheme="minorHAnsi"/>
          <w:szCs w:val="24"/>
        </w:rPr>
        <w:t>In reference to ITB 4.7 and 5.1, for the information of the Bidders, at the present time firms, goods and services from the following countries are excluded from this bidding process:</w:t>
      </w:r>
    </w:p>
    <w:p w14:paraId="2F0CC8EB" w14:textId="77777777" w:rsidR="009D5699" w:rsidRPr="003A0FBF" w:rsidRDefault="009D5699" w:rsidP="00C52D62">
      <w:pPr>
        <w:pStyle w:val="BodyTextIndent"/>
        <w:ind w:left="1440" w:hanging="720"/>
        <w:jc w:val="left"/>
        <w:rPr>
          <w:rFonts w:asciiTheme="minorHAnsi" w:hAnsiTheme="minorHAnsi" w:cstheme="minorHAnsi"/>
          <w:szCs w:val="24"/>
        </w:rPr>
      </w:pPr>
    </w:p>
    <w:p w14:paraId="1884AD86" w14:textId="77777777" w:rsidR="009D5699" w:rsidRPr="003A0FBF" w:rsidRDefault="009D5699" w:rsidP="00C52D62">
      <w:pPr>
        <w:tabs>
          <w:tab w:val="left" w:pos="1440"/>
        </w:tabs>
        <w:ind w:left="720"/>
        <w:rPr>
          <w:rFonts w:asciiTheme="minorHAnsi" w:hAnsiTheme="minorHAnsi" w:cstheme="minorHAnsi"/>
          <w:i/>
          <w:iCs/>
          <w:spacing w:val="-4"/>
          <w:szCs w:val="24"/>
        </w:rPr>
      </w:pPr>
      <w:r w:rsidRPr="003A0FBF">
        <w:rPr>
          <w:rFonts w:asciiTheme="minorHAnsi" w:hAnsiTheme="minorHAnsi" w:cstheme="minorHAnsi"/>
          <w:spacing w:val="-2"/>
          <w:szCs w:val="24"/>
        </w:rPr>
        <w:t>Under ITB 4.7(a) and 5.1:</w:t>
      </w:r>
      <w:r w:rsidRPr="003A0FBF">
        <w:rPr>
          <w:rFonts w:asciiTheme="minorHAnsi" w:hAnsiTheme="minorHAnsi" w:cstheme="minorHAnsi"/>
          <w:spacing w:val="-2"/>
          <w:szCs w:val="24"/>
        </w:rPr>
        <w:tab/>
      </w:r>
      <w:r w:rsidRPr="003A0FBF">
        <w:rPr>
          <w:rFonts w:asciiTheme="minorHAnsi" w:hAnsiTheme="minorHAnsi" w:cstheme="minorHAnsi"/>
          <w:i/>
          <w:iCs/>
          <w:spacing w:val="-4"/>
          <w:szCs w:val="24"/>
        </w:rPr>
        <w:t xml:space="preserve"> [insert a list of the countries following approval by the Bank to apply the restriction or state “none”].</w:t>
      </w:r>
    </w:p>
    <w:p w14:paraId="3501B277" w14:textId="77777777" w:rsidR="009D5699" w:rsidRPr="003A0FBF" w:rsidRDefault="009D5699" w:rsidP="00C52D62">
      <w:pPr>
        <w:tabs>
          <w:tab w:val="left" w:pos="1440"/>
        </w:tabs>
        <w:ind w:left="720"/>
        <w:rPr>
          <w:rFonts w:asciiTheme="minorHAnsi" w:hAnsiTheme="minorHAnsi" w:cstheme="minorHAnsi"/>
          <w:i/>
          <w:iCs/>
          <w:spacing w:val="-4"/>
          <w:szCs w:val="24"/>
        </w:rPr>
      </w:pPr>
    </w:p>
    <w:p w14:paraId="1D284F55" w14:textId="77777777" w:rsidR="009D5699" w:rsidRPr="003A0FBF" w:rsidRDefault="009D5699" w:rsidP="00235F75">
      <w:pPr>
        <w:ind w:left="720"/>
        <w:rPr>
          <w:rFonts w:asciiTheme="minorHAnsi" w:hAnsiTheme="minorHAnsi" w:cstheme="minorHAnsi"/>
          <w:b/>
          <w:szCs w:val="24"/>
        </w:rPr>
      </w:pPr>
      <w:r w:rsidRPr="003A0FBF">
        <w:rPr>
          <w:rFonts w:asciiTheme="minorHAnsi" w:hAnsiTheme="minorHAnsi" w:cstheme="minorHAnsi"/>
          <w:spacing w:val="-7"/>
          <w:szCs w:val="24"/>
        </w:rPr>
        <w:t>Under ITB 4.7(b) and 5.1:</w:t>
      </w:r>
      <w:r w:rsidRPr="003A0FBF">
        <w:rPr>
          <w:rFonts w:asciiTheme="minorHAnsi" w:hAnsiTheme="minorHAnsi" w:cstheme="minorHAnsi"/>
          <w:spacing w:val="-7"/>
          <w:szCs w:val="24"/>
        </w:rPr>
        <w:tab/>
      </w:r>
      <w:r w:rsidRPr="003A0FBF">
        <w:rPr>
          <w:rFonts w:asciiTheme="minorHAnsi" w:hAnsiTheme="minorHAnsi" w:cstheme="minorHAnsi"/>
          <w:i/>
          <w:iCs/>
          <w:spacing w:val="-4"/>
          <w:szCs w:val="24"/>
        </w:rPr>
        <w:t xml:space="preserve"> [insert a list of the countries following approval by the Bank to apply the restriction or state “none”]</w:t>
      </w:r>
    </w:p>
    <w:bookmarkEnd w:id="327"/>
    <w:p w14:paraId="2E782A06" w14:textId="77777777" w:rsidR="009D5699" w:rsidRPr="003A0FBF" w:rsidRDefault="009D5699" w:rsidP="00414C4F">
      <w:pPr>
        <w:adjustRightInd w:val="0"/>
        <w:spacing w:after="120"/>
        <w:jc w:val="both"/>
        <w:rPr>
          <w:rFonts w:asciiTheme="minorHAnsi" w:hAnsiTheme="minorHAnsi" w:cstheme="minorHAnsi"/>
          <w:szCs w:val="24"/>
        </w:rPr>
      </w:pPr>
    </w:p>
    <w:p w14:paraId="52F10038" w14:textId="77777777" w:rsidR="009D5699" w:rsidRPr="003A0FBF" w:rsidRDefault="009D5699" w:rsidP="00414C4F">
      <w:pPr>
        <w:adjustRightInd w:val="0"/>
        <w:spacing w:after="120"/>
        <w:jc w:val="both"/>
        <w:rPr>
          <w:rFonts w:asciiTheme="minorHAnsi" w:hAnsiTheme="minorHAnsi" w:cstheme="minorHAnsi"/>
          <w:szCs w:val="24"/>
        </w:rPr>
      </w:pPr>
    </w:p>
    <w:p w14:paraId="02A24E99" w14:textId="77777777" w:rsidR="009D5699" w:rsidRPr="003A0FBF" w:rsidRDefault="009D5699" w:rsidP="00414C4F">
      <w:pPr>
        <w:adjustRightInd w:val="0"/>
        <w:spacing w:after="120"/>
        <w:jc w:val="both"/>
        <w:rPr>
          <w:rFonts w:asciiTheme="minorHAnsi" w:hAnsiTheme="minorHAnsi" w:cstheme="minorHAnsi"/>
          <w:szCs w:val="24"/>
        </w:rPr>
      </w:pPr>
    </w:p>
    <w:p w14:paraId="27ADE66D" w14:textId="77777777" w:rsidR="009D5699" w:rsidRPr="003A0FBF" w:rsidRDefault="009D5699" w:rsidP="00414C4F">
      <w:pPr>
        <w:adjustRightInd w:val="0"/>
        <w:spacing w:after="120"/>
        <w:jc w:val="both"/>
        <w:rPr>
          <w:rFonts w:asciiTheme="minorHAnsi" w:hAnsiTheme="minorHAnsi" w:cstheme="minorHAnsi"/>
          <w:szCs w:val="24"/>
        </w:rPr>
      </w:pPr>
    </w:p>
    <w:p w14:paraId="556DA8D5" w14:textId="60A18C15" w:rsidR="009D5699" w:rsidRPr="003A0FBF" w:rsidRDefault="003C2487" w:rsidP="005D4261">
      <w:pPr>
        <w:rPr>
          <w:rFonts w:asciiTheme="minorHAnsi" w:hAnsiTheme="minorHAnsi" w:cstheme="minorHAnsi"/>
          <w:b/>
          <w:bCs/>
          <w:szCs w:val="24"/>
        </w:rPr>
      </w:pPr>
      <w:r w:rsidRPr="003A0FBF">
        <w:rPr>
          <w:rFonts w:asciiTheme="minorHAnsi" w:hAnsiTheme="minorHAnsi" w:cstheme="minorHAnsi"/>
          <w:szCs w:val="24"/>
        </w:rPr>
        <w:br w:type="page"/>
      </w:r>
      <w:r w:rsidR="00122C73" w:rsidRPr="003A0FBF">
        <w:rPr>
          <w:rFonts w:asciiTheme="minorHAnsi" w:hAnsiTheme="minorHAnsi" w:cstheme="minorHAnsi"/>
          <w:b/>
          <w:szCs w:val="24"/>
        </w:rPr>
        <w:lastRenderedPageBreak/>
        <w:t>[</w:t>
      </w:r>
      <w:r w:rsidR="009D5699" w:rsidRPr="003A0FBF">
        <w:rPr>
          <w:rFonts w:asciiTheme="minorHAnsi" w:hAnsiTheme="minorHAnsi" w:cstheme="minorHAnsi"/>
          <w:b/>
          <w:szCs w:val="24"/>
        </w:rPr>
        <w:t>F</w:t>
      </w:r>
      <w:r w:rsidR="001C2BDA" w:rsidRPr="003A0FBF">
        <w:rPr>
          <w:rFonts w:asciiTheme="minorHAnsi" w:hAnsiTheme="minorHAnsi" w:cstheme="minorHAnsi"/>
          <w:b/>
          <w:szCs w:val="24"/>
        </w:rPr>
        <w:t>or contract</w:t>
      </w:r>
      <w:r w:rsidR="00765778" w:rsidRPr="003A0FBF">
        <w:rPr>
          <w:rFonts w:asciiTheme="minorHAnsi" w:hAnsiTheme="minorHAnsi" w:cstheme="minorHAnsi"/>
          <w:b/>
          <w:szCs w:val="24"/>
        </w:rPr>
        <w:t>s</w:t>
      </w:r>
      <w:r w:rsidR="001C2BDA" w:rsidRPr="003A0FBF">
        <w:rPr>
          <w:rFonts w:asciiTheme="minorHAnsi" w:hAnsiTheme="minorHAnsi" w:cstheme="minorHAnsi"/>
          <w:b/>
          <w:szCs w:val="24"/>
        </w:rPr>
        <w:t xml:space="preserve"> financed by ADB</w:t>
      </w:r>
      <w:r w:rsidR="00122C73" w:rsidRPr="003A0FBF">
        <w:rPr>
          <w:rFonts w:asciiTheme="minorHAnsi" w:hAnsiTheme="minorHAnsi" w:cstheme="minorHAnsi"/>
          <w:b/>
          <w:szCs w:val="24"/>
        </w:rPr>
        <w:t>]</w:t>
      </w:r>
    </w:p>
    <w:p w14:paraId="6AF2DDED" w14:textId="77777777" w:rsidR="009D5699" w:rsidRPr="003A0FBF" w:rsidRDefault="009D5699" w:rsidP="00414C4F">
      <w:pPr>
        <w:adjustRightInd w:val="0"/>
        <w:spacing w:after="120"/>
        <w:jc w:val="both"/>
        <w:rPr>
          <w:rFonts w:asciiTheme="minorHAnsi" w:hAnsiTheme="minorHAnsi" w:cstheme="minorHAnsi"/>
          <w:szCs w:val="24"/>
        </w:rPr>
      </w:pPr>
    </w:p>
    <w:p w14:paraId="55809AF4" w14:textId="150CCDCE" w:rsidR="00890CF1" w:rsidRPr="003A0FBF" w:rsidRDefault="00890CF1" w:rsidP="00890CF1">
      <w:pPr>
        <w:rPr>
          <w:rFonts w:asciiTheme="minorHAnsi" w:hAnsiTheme="minorHAnsi" w:cstheme="minorHAnsi"/>
          <w:b/>
          <w:szCs w:val="24"/>
        </w:rPr>
      </w:pPr>
      <w:r w:rsidRPr="003A0FBF">
        <w:rPr>
          <w:rFonts w:asciiTheme="minorHAnsi" w:hAnsiTheme="minorHAnsi" w:cstheme="minorHAnsi"/>
          <w:b/>
          <w:szCs w:val="24"/>
        </w:rPr>
        <w:t xml:space="preserve">Eligibility for the Provision of Goods, Works and Non-Consulting Services in </w:t>
      </w:r>
      <w:r w:rsidRPr="003A0FBF">
        <w:rPr>
          <w:rFonts w:asciiTheme="minorHAnsi" w:hAnsiTheme="minorHAnsi" w:cstheme="minorHAnsi"/>
          <w:b/>
          <w:szCs w:val="24"/>
        </w:rPr>
        <w:br/>
        <w:t>ADB-Financed Procurement</w:t>
      </w:r>
    </w:p>
    <w:p w14:paraId="54184389" w14:textId="77777777" w:rsidR="009D5699" w:rsidRPr="003A0FBF" w:rsidRDefault="009D5699" w:rsidP="00122C73">
      <w:pPr>
        <w:jc w:val="both"/>
        <w:rPr>
          <w:rFonts w:asciiTheme="minorHAnsi" w:hAnsiTheme="minorHAnsi" w:cstheme="minorHAnsi"/>
          <w:szCs w:val="24"/>
        </w:rPr>
      </w:pPr>
    </w:p>
    <w:p w14:paraId="41E3BAC9" w14:textId="77777777" w:rsidR="009D5699" w:rsidRPr="003A0FBF" w:rsidRDefault="009D5699" w:rsidP="00122C73">
      <w:pPr>
        <w:jc w:val="both"/>
        <w:rPr>
          <w:rFonts w:asciiTheme="minorHAnsi" w:hAnsiTheme="minorHAnsi" w:cstheme="minorHAnsi"/>
          <w:szCs w:val="24"/>
        </w:rPr>
      </w:pPr>
      <w:r w:rsidRPr="003A0FBF">
        <w:rPr>
          <w:rFonts w:asciiTheme="minorHAnsi" w:hAnsiTheme="minorHAnsi" w:cstheme="minorHAnsi"/>
          <w:szCs w:val="24"/>
        </w:rPr>
        <w:t>A. the ADB’s ordinary capital resources, with or without co</w:t>
      </w:r>
      <w:r w:rsidR="00E146F8" w:rsidRPr="003A0FBF">
        <w:rPr>
          <w:rFonts w:asciiTheme="minorHAnsi" w:hAnsiTheme="minorHAnsi" w:cstheme="minorHAnsi"/>
          <w:szCs w:val="24"/>
        </w:rPr>
        <w:t>-</w:t>
      </w:r>
      <w:r w:rsidRPr="003A0FBF">
        <w:rPr>
          <w:rFonts w:asciiTheme="minorHAnsi" w:hAnsiTheme="minorHAnsi" w:cstheme="minorHAnsi"/>
          <w:szCs w:val="24"/>
        </w:rPr>
        <w:t>financing resources: Unless a waiver of ADB</w:t>
      </w:r>
      <w:r w:rsidR="00E146F8" w:rsidRPr="003A0FBF">
        <w:rPr>
          <w:rFonts w:asciiTheme="minorHAnsi" w:hAnsiTheme="minorHAnsi" w:cstheme="minorHAnsi"/>
          <w:szCs w:val="24"/>
        </w:rPr>
        <w:t xml:space="preserve"> </w:t>
      </w:r>
      <w:r w:rsidRPr="003A0FBF">
        <w:rPr>
          <w:rFonts w:asciiTheme="minorHAnsi" w:hAnsiTheme="minorHAnsi" w:cstheme="minorHAnsi"/>
          <w:szCs w:val="24"/>
        </w:rPr>
        <w:t>member country procurement eligibility restrictions was approved by ADB’s Board of Directors, please insert the most</w:t>
      </w:r>
      <w:r w:rsidR="00E146F8" w:rsidRPr="003A0FBF">
        <w:rPr>
          <w:rFonts w:asciiTheme="minorHAnsi" w:hAnsiTheme="minorHAnsi" w:cstheme="minorHAnsi"/>
          <w:szCs w:val="24"/>
        </w:rPr>
        <w:t xml:space="preserve"> </w:t>
      </w:r>
      <w:r w:rsidRPr="003A0FBF">
        <w:rPr>
          <w:rFonts w:asciiTheme="minorHAnsi" w:hAnsiTheme="minorHAnsi" w:cstheme="minorHAnsi"/>
          <w:szCs w:val="24"/>
        </w:rPr>
        <w:t>recent list of ADB member countries obtainable from the ADB Business Opportunities or the ADB’s webpage at</w:t>
      </w:r>
      <w:r w:rsidR="00E146F8" w:rsidRPr="003A0FBF">
        <w:rPr>
          <w:rFonts w:asciiTheme="minorHAnsi" w:hAnsiTheme="minorHAnsi" w:cstheme="minorHAnsi"/>
          <w:szCs w:val="24"/>
        </w:rPr>
        <w:t xml:space="preserve"> </w:t>
      </w:r>
      <w:r w:rsidRPr="003A0FBF">
        <w:rPr>
          <w:rFonts w:asciiTheme="minorHAnsi" w:hAnsiTheme="minorHAnsi" w:cstheme="minorHAnsi"/>
          <w:szCs w:val="24"/>
        </w:rPr>
        <w:t>www.adb.org/about/members.</w:t>
      </w:r>
    </w:p>
    <w:p w14:paraId="58817D98" w14:textId="77777777" w:rsidR="009D5699" w:rsidRPr="003A0FBF" w:rsidRDefault="009D5699" w:rsidP="00122C73">
      <w:pPr>
        <w:jc w:val="both"/>
        <w:rPr>
          <w:rFonts w:asciiTheme="minorHAnsi" w:hAnsiTheme="minorHAnsi" w:cstheme="minorHAnsi"/>
          <w:szCs w:val="24"/>
        </w:rPr>
      </w:pPr>
    </w:p>
    <w:p w14:paraId="7ABC227B" w14:textId="77777777" w:rsidR="009D5699" w:rsidRPr="003A0FBF" w:rsidRDefault="009D5699" w:rsidP="00122C73">
      <w:pPr>
        <w:jc w:val="both"/>
        <w:rPr>
          <w:rFonts w:asciiTheme="minorHAnsi" w:hAnsiTheme="minorHAnsi" w:cstheme="minorHAnsi"/>
          <w:szCs w:val="24"/>
        </w:rPr>
      </w:pPr>
      <w:r w:rsidRPr="003A0FBF">
        <w:rPr>
          <w:rFonts w:asciiTheme="minorHAnsi" w:hAnsiTheme="minorHAnsi" w:cstheme="minorHAnsi"/>
          <w:szCs w:val="24"/>
        </w:rPr>
        <w:t>B. Asian Development Fund (ADF) resources, without co</w:t>
      </w:r>
      <w:r w:rsidR="00E2557A" w:rsidRPr="003A0FBF">
        <w:rPr>
          <w:rFonts w:asciiTheme="minorHAnsi" w:hAnsiTheme="minorHAnsi" w:cstheme="minorHAnsi"/>
          <w:szCs w:val="24"/>
        </w:rPr>
        <w:t>-</w:t>
      </w:r>
      <w:r w:rsidRPr="003A0FBF">
        <w:rPr>
          <w:rFonts w:asciiTheme="minorHAnsi" w:hAnsiTheme="minorHAnsi" w:cstheme="minorHAnsi"/>
          <w:szCs w:val="24"/>
        </w:rPr>
        <w:t>financing resources: Unless a waiver of ADB member</w:t>
      </w:r>
      <w:r w:rsidR="00E146F8" w:rsidRPr="003A0FBF">
        <w:rPr>
          <w:rFonts w:asciiTheme="minorHAnsi" w:hAnsiTheme="minorHAnsi" w:cstheme="minorHAnsi"/>
          <w:szCs w:val="24"/>
        </w:rPr>
        <w:t xml:space="preserve"> </w:t>
      </w:r>
      <w:r w:rsidRPr="003A0FBF">
        <w:rPr>
          <w:rFonts w:asciiTheme="minorHAnsi" w:hAnsiTheme="minorHAnsi" w:cstheme="minorHAnsi"/>
          <w:szCs w:val="24"/>
        </w:rPr>
        <w:t>country procurement eligibility restrictions was approved by ADB’s Board of Directors, please insert the most recent list</w:t>
      </w:r>
      <w:r w:rsidR="00E146F8" w:rsidRPr="003A0FBF">
        <w:rPr>
          <w:rFonts w:asciiTheme="minorHAnsi" w:hAnsiTheme="minorHAnsi" w:cstheme="minorHAnsi"/>
          <w:szCs w:val="24"/>
        </w:rPr>
        <w:t xml:space="preserve"> </w:t>
      </w:r>
      <w:r w:rsidRPr="003A0FBF">
        <w:rPr>
          <w:rFonts w:asciiTheme="minorHAnsi" w:hAnsiTheme="minorHAnsi" w:cstheme="minorHAnsi"/>
          <w:szCs w:val="24"/>
        </w:rPr>
        <w:t>of ADB developed member countries that have contributed to the ADB resources, and all developing member countries.</w:t>
      </w:r>
    </w:p>
    <w:p w14:paraId="1E83C8F7" w14:textId="77777777" w:rsidR="009D5699" w:rsidRPr="003A0FBF" w:rsidRDefault="009D5699" w:rsidP="00122C73">
      <w:pPr>
        <w:jc w:val="both"/>
        <w:rPr>
          <w:rFonts w:asciiTheme="minorHAnsi" w:hAnsiTheme="minorHAnsi" w:cstheme="minorHAnsi"/>
          <w:szCs w:val="24"/>
        </w:rPr>
      </w:pPr>
    </w:p>
    <w:p w14:paraId="40C15E02" w14:textId="77777777" w:rsidR="009D5699" w:rsidRPr="003A0FBF" w:rsidRDefault="009D5699" w:rsidP="00122C73">
      <w:pPr>
        <w:jc w:val="both"/>
        <w:rPr>
          <w:rFonts w:asciiTheme="minorHAnsi" w:hAnsiTheme="minorHAnsi" w:cstheme="minorHAnsi"/>
          <w:szCs w:val="24"/>
        </w:rPr>
      </w:pPr>
      <w:r w:rsidRPr="003A0FBF">
        <w:rPr>
          <w:rFonts w:asciiTheme="minorHAnsi" w:hAnsiTheme="minorHAnsi" w:cstheme="minorHAnsi"/>
          <w:szCs w:val="24"/>
        </w:rPr>
        <w:t>C. Asian Development Fund (ADF) resources AND co</w:t>
      </w:r>
      <w:r w:rsidR="00E2557A" w:rsidRPr="003A0FBF">
        <w:rPr>
          <w:rFonts w:asciiTheme="minorHAnsi" w:hAnsiTheme="minorHAnsi" w:cstheme="minorHAnsi"/>
          <w:szCs w:val="24"/>
        </w:rPr>
        <w:t>-</w:t>
      </w:r>
      <w:r w:rsidRPr="003A0FBF">
        <w:rPr>
          <w:rFonts w:asciiTheme="minorHAnsi" w:hAnsiTheme="minorHAnsi" w:cstheme="minorHAnsi"/>
          <w:szCs w:val="24"/>
        </w:rPr>
        <w:t>financing resources from anyone of the Asian Clean</w:t>
      </w:r>
      <w:r w:rsidR="00E146F8" w:rsidRPr="003A0FBF">
        <w:rPr>
          <w:rFonts w:asciiTheme="minorHAnsi" w:hAnsiTheme="minorHAnsi" w:cstheme="minorHAnsi"/>
          <w:szCs w:val="24"/>
        </w:rPr>
        <w:t xml:space="preserve"> </w:t>
      </w:r>
      <w:r w:rsidRPr="003A0FBF">
        <w:rPr>
          <w:rFonts w:asciiTheme="minorHAnsi" w:hAnsiTheme="minorHAnsi" w:cstheme="minorHAnsi"/>
          <w:szCs w:val="24"/>
        </w:rPr>
        <w:t>Energy Fund, Japan Fund for Poverty Reduction, Japan Fund for Public Policy Training, Japan Fund for</w:t>
      </w:r>
      <w:r w:rsidR="00E146F8" w:rsidRPr="003A0FBF">
        <w:rPr>
          <w:rFonts w:asciiTheme="minorHAnsi" w:hAnsiTheme="minorHAnsi" w:cstheme="minorHAnsi"/>
          <w:szCs w:val="24"/>
        </w:rPr>
        <w:t xml:space="preserve"> </w:t>
      </w:r>
      <w:r w:rsidRPr="003A0FBF">
        <w:rPr>
          <w:rFonts w:asciiTheme="minorHAnsi" w:hAnsiTheme="minorHAnsi" w:cstheme="minorHAnsi"/>
          <w:szCs w:val="24"/>
        </w:rPr>
        <w:t>Information and Communication Technology, the Investment Climate Facilitation Fund and the e-Asia</w:t>
      </w:r>
      <w:r w:rsidR="00E146F8" w:rsidRPr="003A0FBF">
        <w:rPr>
          <w:rFonts w:asciiTheme="minorHAnsi" w:hAnsiTheme="minorHAnsi" w:cstheme="minorHAnsi"/>
          <w:szCs w:val="24"/>
        </w:rPr>
        <w:t xml:space="preserve"> </w:t>
      </w:r>
      <w:r w:rsidRPr="003A0FBF">
        <w:rPr>
          <w:rFonts w:asciiTheme="minorHAnsi" w:hAnsiTheme="minorHAnsi" w:cstheme="minorHAnsi"/>
          <w:szCs w:val="24"/>
        </w:rPr>
        <w:t>and Knowledge Partnership Fund: Unless a waiver of ADB member country procurement eligibility restrictions was</w:t>
      </w:r>
      <w:r w:rsidR="00E146F8" w:rsidRPr="003A0FBF">
        <w:rPr>
          <w:rFonts w:asciiTheme="minorHAnsi" w:hAnsiTheme="minorHAnsi" w:cstheme="minorHAnsi"/>
          <w:szCs w:val="24"/>
        </w:rPr>
        <w:t xml:space="preserve"> </w:t>
      </w:r>
      <w:r w:rsidRPr="003A0FBF">
        <w:rPr>
          <w:rFonts w:asciiTheme="minorHAnsi" w:hAnsiTheme="minorHAnsi" w:cstheme="minorHAnsi"/>
          <w:szCs w:val="24"/>
        </w:rPr>
        <w:t>approved by ADB’s Board of Directors, please insert the most recent list of ADB developed member countries that have</w:t>
      </w:r>
      <w:r w:rsidR="00E146F8" w:rsidRPr="003A0FBF">
        <w:rPr>
          <w:rFonts w:asciiTheme="minorHAnsi" w:hAnsiTheme="minorHAnsi" w:cstheme="minorHAnsi"/>
          <w:szCs w:val="24"/>
        </w:rPr>
        <w:t xml:space="preserve"> </w:t>
      </w:r>
      <w:r w:rsidRPr="003A0FBF">
        <w:rPr>
          <w:rFonts w:asciiTheme="minorHAnsi" w:hAnsiTheme="minorHAnsi" w:cstheme="minorHAnsi"/>
          <w:szCs w:val="24"/>
        </w:rPr>
        <w:t>contributed to the ADF resources, and all developing member countries.</w:t>
      </w:r>
    </w:p>
    <w:p w14:paraId="554047FE" w14:textId="77777777" w:rsidR="009D5699" w:rsidRPr="003A0FBF" w:rsidRDefault="009D5699" w:rsidP="00122C73">
      <w:pPr>
        <w:jc w:val="both"/>
        <w:rPr>
          <w:rFonts w:asciiTheme="minorHAnsi" w:hAnsiTheme="minorHAnsi" w:cstheme="minorHAnsi"/>
          <w:szCs w:val="24"/>
        </w:rPr>
      </w:pPr>
    </w:p>
    <w:p w14:paraId="1E16D03D" w14:textId="77777777" w:rsidR="009D5699" w:rsidRPr="003A0FBF" w:rsidRDefault="009D5699" w:rsidP="00122C73">
      <w:pPr>
        <w:jc w:val="both"/>
        <w:rPr>
          <w:rFonts w:asciiTheme="minorHAnsi" w:hAnsiTheme="minorHAnsi" w:cstheme="minorHAnsi"/>
          <w:szCs w:val="24"/>
        </w:rPr>
      </w:pPr>
      <w:r w:rsidRPr="003A0FBF">
        <w:rPr>
          <w:rFonts w:asciiTheme="minorHAnsi" w:hAnsiTheme="minorHAnsi" w:cstheme="minorHAnsi"/>
          <w:szCs w:val="24"/>
        </w:rPr>
        <w:t>D. Asian Development Fund (ADF) resources AND any other co</w:t>
      </w:r>
      <w:r w:rsidR="00E2557A" w:rsidRPr="003A0FBF">
        <w:rPr>
          <w:rFonts w:asciiTheme="minorHAnsi" w:hAnsiTheme="minorHAnsi" w:cstheme="minorHAnsi"/>
          <w:szCs w:val="24"/>
        </w:rPr>
        <w:t>-</w:t>
      </w:r>
      <w:r w:rsidRPr="003A0FBF">
        <w:rPr>
          <w:rFonts w:asciiTheme="minorHAnsi" w:hAnsiTheme="minorHAnsi" w:cstheme="minorHAnsi"/>
          <w:szCs w:val="24"/>
        </w:rPr>
        <w:t>financing (or joint financing) resources</w:t>
      </w:r>
      <w:r w:rsidR="00E146F8" w:rsidRPr="003A0FBF">
        <w:rPr>
          <w:rFonts w:asciiTheme="minorHAnsi" w:hAnsiTheme="minorHAnsi" w:cstheme="minorHAnsi"/>
          <w:szCs w:val="24"/>
        </w:rPr>
        <w:t xml:space="preserve"> </w:t>
      </w:r>
      <w:r w:rsidRPr="003A0FBF">
        <w:rPr>
          <w:rFonts w:asciiTheme="minorHAnsi" w:hAnsiTheme="minorHAnsi" w:cstheme="minorHAnsi"/>
          <w:szCs w:val="24"/>
        </w:rPr>
        <w:t>than those listed in the preceding paragraph: please state “No nationality restrictions apply, other than any</w:t>
      </w:r>
      <w:r w:rsidR="00E146F8" w:rsidRPr="003A0FBF">
        <w:rPr>
          <w:rFonts w:asciiTheme="minorHAnsi" w:hAnsiTheme="minorHAnsi" w:cstheme="minorHAnsi"/>
          <w:szCs w:val="24"/>
        </w:rPr>
        <w:t xml:space="preserve"> </w:t>
      </w:r>
      <w:r w:rsidRPr="003A0FBF">
        <w:rPr>
          <w:rFonts w:asciiTheme="minorHAnsi" w:hAnsiTheme="minorHAnsi" w:cstheme="minorHAnsi"/>
          <w:szCs w:val="24"/>
        </w:rPr>
        <w:t>restrictions arising from ITB 4.7.”</w:t>
      </w:r>
    </w:p>
    <w:p w14:paraId="6C3F7C63" w14:textId="77777777" w:rsidR="009D5699" w:rsidRPr="003A0FBF" w:rsidRDefault="009D5699" w:rsidP="00087A43">
      <w:pPr>
        <w:rPr>
          <w:rFonts w:asciiTheme="minorHAnsi" w:hAnsiTheme="minorHAnsi" w:cstheme="minorHAnsi"/>
          <w:szCs w:val="24"/>
        </w:rPr>
        <w:sectPr w:rsidR="009D5699" w:rsidRPr="003A0FBF" w:rsidSect="00B57616">
          <w:headerReference w:type="even" r:id="rId44"/>
          <w:headerReference w:type="default" r:id="rId45"/>
          <w:headerReference w:type="first" r:id="rId46"/>
          <w:pgSz w:w="11909" w:h="16834" w:code="9"/>
          <w:pgMar w:top="1008" w:right="1440" w:bottom="1008" w:left="1440" w:header="720" w:footer="720" w:gutter="0"/>
          <w:cols w:space="720"/>
          <w:titlePg/>
        </w:sectPr>
      </w:pPr>
    </w:p>
    <w:p w14:paraId="5A93E610" w14:textId="2D635277" w:rsidR="009D5699" w:rsidRPr="003A0FBF" w:rsidRDefault="009D5699" w:rsidP="00DD45E0">
      <w:pPr>
        <w:pStyle w:val="Subtitle"/>
        <w:spacing w:before="0"/>
        <w:rPr>
          <w:rFonts w:asciiTheme="minorHAnsi" w:hAnsiTheme="minorHAnsi" w:cstheme="minorHAnsi"/>
          <w:sz w:val="32"/>
          <w:szCs w:val="32"/>
        </w:rPr>
      </w:pPr>
      <w:bookmarkStart w:id="328" w:name="_Toc58234957"/>
      <w:bookmarkStart w:id="329" w:name="_Toc79757494"/>
      <w:r w:rsidRPr="003A0FBF">
        <w:rPr>
          <w:rFonts w:asciiTheme="minorHAnsi" w:hAnsiTheme="minorHAnsi" w:cstheme="minorHAnsi"/>
          <w:sz w:val="32"/>
          <w:szCs w:val="32"/>
        </w:rPr>
        <w:lastRenderedPageBreak/>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VI</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r w:rsidRPr="003A0FBF">
        <w:rPr>
          <w:rFonts w:asciiTheme="minorHAnsi" w:hAnsiTheme="minorHAnsi" w:cstheme="minorHAnsi"/>
          <w:sz w:val="32"/>
          <w:szCs w:val="32"/>
        </w:rPr>
        <w:t>Corrupt and Fraudulent Practices</w:t>
      </w:r>
      <w:bookmarkEnd w:id="328"/>
      <w:bookmarkEnd w:id="329"/>
    </w:p>
    <w:p w14:paraId="055C2E4F" w14:textId="774100E2" w:rsidR="00765778" w:rsidRPr="003A0FBF" w:rsidRDefault="00765778" w:rsidP="00765778">
      <w:pPr>
        <w:rPr>
          <w:rFonts w:asciiTheme="minorHAnsi" w:hAnsiTheme="minorHAnsi" w:cstheme="minorHAnsi"/>
          <w:b/>
          <w:szCs w:val="24"/>
          <w:lang w:eastAsia="ja-JP"/>
        </w:rPr>
      </w:pPr>
      <w:r w:rsidRPr="003A0FBF">
        <w:rPr>
          <w:rFonts w:asciiTheme="minorHAnsi" w:hAnsiTheme="minorHAnsi" w:cstheme="minorHAnsi"/>
          <w:b/>
          <w:szCs w:val="24"/>
        </w:rPr>
        <w:t>[In case of</w:t>
      </w:r>
      <w:r w:rsidRPr="003A0FBF">
        <w:rPr>
          <w:rFonts w:asciiTheme="minorHAnsi" w:hAnsiTheme="minorHAnsi" w:cstheme="minorHAnsi"/>
          <w:b/>
          <w:szCs w:val="24"/>
          <w:lang w:eastAsia="ja-JP"/>
        </w:rPr>
        <w:t xml:space="preserve"> </w:t>
      </w:r>
      <w:r w:rsidR="001F1014" w:rsidRPr="003A0FBF">
        <w:rPr>
          <w:rFonts w:asciiTheme="minorHAnsi" w:hAnsiTheme="minorHAnsi" w:cstheme="minorHAnsi"/>
          <w:b/>
          <w:szCs w:val="24"/>
          <w:lang w:eastAsia="ja-JP"/>
        </w:rPr>
        <w:t>state budget</w:t>
      </w:r>
      <w:r w:rsidR="00167820" w:rsidRPr="003A0FBF">
        <w:rPr>
          <w:rFonts w:asciiTheme="minorHAnsi" w:hAnsiTheme="minorHAnsi" w:cstheme="minorHAnsi"/>
          <w:b/>
          <w:szCs w:val="24"/>
          <w:lang w:eastAsia="ja-JP"/>
        </w:rPr>
        <w:t xml:space="preserve"> </w:t>
      </w:r>
      <w:r w:rsidR="001F1014" w:rsidRPr="003A0FBF">
        <w:rPr>
          <w:rFonts w:asciiTheme="minorHAnsi" w:hAnsiTheme="minorHAnsi" w:cstheme="minorHAnsi"/>
          <w:b/>
          <w:szCs w:val="24"/>
          <w:lang w:eastAsia="ja-JP"/>
        </w:rPr>
        <w:t>f</w:t>
      </w:r>
      <w:r w:rsidR="00167820" w:rsidRPr="003A0FBF">
        <w:rPr>
          <w:rFonts w:asciiTheme="minorHAnsi" w:hAnsiTheme="minorHAnsi" w:cstheme="minorHAnsi"/>
          <w:b/>
          <w:szCs w:val="24"/>
          <w:lang w:eastAsia="ja-JP"/>
        </w:rPr>
        <w:t>unding</w:t>
      </w:r>
      <w:r w:rsidRPr="003A0FBF">
        <w:rPr>
          <w:rFonts w:asciiTheme="minorHAnsi" w:hAnsiTheme="minorHAnsi" w:cstheme="minorHAnsi"/>
          <w:b/>
          <w:szCs w:val="24"/>
          <w:lang w:eastAsia="ja-JP"/>
        </w:rPr>
        <w:t>]</w:t>
      </w:r>
    </w:p>
    <w:p w14:paraId="3C694F9C" w14:textId="561157A5" w:rsidR="00765778" w:rsidRPr="003A0FBF" w:rsidRDefault="00FE0214" w:rsidP="00D903BD">
      <w:pPr>
        <w:rPr>
          <w:rFonts w:asciiTheme="minorHAnsi" w:hAnsiTheme="minorHAnsi" w:cstheme="minorHAnsi"/>
          <w:szCs w:val="24"/>
          <w:lang w:eastAsia="ja-JP"/>
        </w:rPr>
      </w:pPr>
      <w:r w:rsidRPr="003A0FBF">
        <w:rPr>
          <w:rFonts w:asciiTheme="minorHAnsi" w:hAnsiTheme="minorHAnsi" w:cstheme="minorHAnsi"/>
          <w:szCs w:val="24"/>
          <w:lang w:eastAsia="ja-JP"/>
        </w:rPr>
        <w:br/>
      </w:r>
      <w:r w:rsidR="004A3027" w:rsidRPr="003A0FBF">
        <w:rPr>
          <w:rFonts w:asciiTheme="minorHAnsi" w:hAnsiTheme="minorHAnsi" w:cstheme="minorHAnsi"/>
          <w:szCs w:val="24"/>
          <w:lang w:eastAsia="ja-JP"/>
        </w:rPr>
        <w:t>Law on Anti</w:t>
      </w:r>
      <w:r w:rsidRPr="003A0FBF">
        <w:rPr>
          <w:rFonts w:asciiTheme="minorHAnsi" w:hAnsiTheme="minorHAnsi" w:cstheme="minorHAnsi"/>
          <w:szCs w:val="24"/>
          <w:lang w:eastAsia="ja-JP"/>
        </w:rPr>
        <w:t>-Corruption No. 45/PO – 25 May 2005</w:t>
      </w:r>
    </w:p>
    <w:p w14:paraId="50844EFD" w14:textId="77777777" w:rsidR="004A3027" w:rsidRPr="003A0FBF" w:rsidRDefault="004A3027" w:rsidP="004A3027">
      <w:pPr>
        <w:pStyle w:val="default0"/>
        <w:rPr>
          <w:rFonts w:asciiTheme="minorHAnsi" w:hAnsiTheme="minorHAnsi" w:cstheme="minorHAnsi"/>
          <w:sz w:val="24"/>
          <w:szCs w:val="24"/>
        </w:rPr>
      </w:pPr>
      <w:r w:rsidRPr="003A0FBF">
        <w:rPr>
          <w:rFonts w:asciiTheme="minorHAnsi" w:hAnsiTheme="minorHAnsi" w:cstheme="minorHAnsi"/>
          <w:b/>
          <w:bCs/>
          <w:sz w:val="24"/>
          <w:szCs w:val="24"/>
        </w:rPr>
        <w:t>Article 2. Corruption</w:t>
      </w:r>
    </w:p>
    <w:p w14:paraId="7ED726B5" w14:textId="77777777" w:rsidR="004A3027" w:rsidRPr="003A0FBF" w:rsidRDefault="004A3027" w:rsidP="004A3027">
      <w:pPr>
        <w:pStyle w:val="NoSpacing"/>
        <w:rPr>
          <w:rFonts w:asciiTheme="minorHAnsi" w:hAnsiTheme="minorHAnsi" w:cstheme="minorHAnsi"/>
          <w:sz w:val="24"/>
          <w:szCs w:val="28"/>
        </w:rPr>
      </w:pPr>
      <w:r w:rsidRPr="003A0FBF">
        <w:rPr>
          <w:rFonts w:asciiTheme="minorHAnsi" w:hAnsiTheme="minorHAnsi" w:cstheme="minorHAnsi"/>
          <w:sz w:val="24"/>
          <w:szCs w:val="28"/>
        </w:rPr>
        <w:t>Corruption is the act of an official who opportunistically uses</w:t>
      </w:r>
      <w:r w:rsidRPr="003A0FBF">
        <w:rPr>
          <w:rFonts w:asciiTheme="minorHAnsi" w:hAnsiTheme="minorHAnsi" w:cstheme="minorHAnsi"/>
          <w:sz w:val="18"/>
          <w:szCs w:val="18"/>
        </w:rPr>
        <w:t xml:space="preserve"> </w:t>
      </w:r>
      <w:r w:rsidRPr="003A0FBF">
        <w:rPr>
          <w:rFonts w:asciiTheme="minorHAnsi" w:hAnsiTheme="minorHAnsi" w:cstheme="minorHAnsi"/>
          <w:sz w:val="24"/>
          <w:szCs w:val="28"/>
        </w:rPr>
        <w:t>his</w:t>
      </w:r>
      <w:r w:rsidRPr="003A0FBF">
        <w:rPr>
          <w:rFonts w:asciiTheme="minorHAnsi" w:hAnsiTheme="minorHAnsi" w:cstheme="minorHAnsi"/>
          <w:sz w:val="18"/>
          <w:szCs w:val="18"/>
        </w:rPr>
        <w:t xml:space="preserve"> </w:t>
      </w:r>
      <w:r w:rsidRPr="003A0FBF">
        <w:rPr>
          <w:rFonts w:asciiTheme="minorHAnsi" w:hAnsiTheme="minorHAnsi" w:cstheme="minorHAnsi"/>
          <w:sz w:val="24"/>
          <w:szCs w:val="28"/>
        </w:rPr>
        <w:t>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1EF4F60D" w14:textId="77777777" w:rsidR="004A3027" w:rsidRPr="003A0FBF" w:rsidRDefault="004A3027" w:rsidP="004A3027">
      <w:pPr>
        <w:pStyle w:val="NoSpacing"/>
        <w:rPr>
          <w:rFonts w:asciiTheme="minorHAnsi" w:hAnsiTheme="minorHAnsi" w:cstheme="minorHAnsi"/>
          <w:sz w:val="24"/>
          <w:szCs w:val="28"/>
        </w:rPr>
      </w:pPr>
      <w:r w:rsidRPr="003A0FBF">
        <w:rPr>
          <w:rFonts w:asciiTheme="minorHAnsi" w:hAnsiTheme="minorHAnsi" w:cstheme="minorHAnsi"/>
          <w:sz w:val="24"/>
          <w:szCs w:val="28"/>
        </w:rPr>
        <w:t>The official stipulated in this law means leaders at all levels, administrative staff, technical staff, the staff of State enterprises, civil servants, soldiers, [and] police officers, including chiefs of villages and persons who are officially authorised and assigned to exercise any right or duty.</w:t>
      </w:r>
    </w:p>
    <w:p w14:paraId="369013C9" w14:textId="77777777" w:rsidR="004A3027" w:rsidRPr="003A0FBF" w:rsidRDefault="004A3027" w:rsidP="004A3027">
      <w:pPr>
        <w:pStyle w:val="NoSpacing"/>
        <w:rPr>
          <w:rFonts w:asciiTheme="minorHAnsi" w:hAnsiTheme="minorHAnsi" w:cstheme="minorHAnsi"/>
          <w:sz w:val="24"/>
          <w:szCs w:val="28"/>
        </w:rPr>
      </w:pPr>
      <w:r w:rsidRPr="003A0FBF">
        <w:rPr>
          <w:rFonts w:asciiTheme="minorHAnsi" w:hAnsiTheme="minorHAnsi" w:cstheme="minorHAnsi"/>
          <w:sz w:val="24"/>
          <w:szCs w:val="28"/>
        </w:rPr>
        <w:t> </w:t>
      </w:r>
      <w:r w:rsidRPr="003A0FBF">
        <w:rPr>
          <w:rFonts w:asciiTheme="minorHAnsi" w:hAnsiTheme="minorHAnsi" w:cstheme="minorHAnsi"/>
          <w:sz w:val="24"/>
        </w:rPr>
        <w:t> </w:t>
      </w:r>
    </w:p>
    <w:p w14:paraId="5053CF4C" w14:textId="77777777" w:rsidR="004A3027" w:rsidRPr="003A0FBF" w:rsidRDefault="004A3027" w:rsidP="004A3027">
      <w:pPr>
        <w:pStyle w:val="default0"/>
        <w:rPr>
          <w:rFonts w:asciiTheme="minorHAnsi" w:hAnsiTheme="minorHAnsi" w:cstheme="minorHAnsi"/>
          <w:sz w:val="24"/>
          <w:szCs w:val="24"/>
        </w:rPr>
      </w:pPr>
      <w:r w:rsidRPr="003A0FBF">
        <w:rPr>
          <w:rFonts w:asciiTheme="minorHAnsi" w:hAnsiTheme="minorHAnsi" w:cstheme="minorHAnsi"/>
          <w:b/>
          <w:bCs/>
          <w:sz w:val="24"/>
          <w:szCs w:val="24"/>
        </w:rPr>
        <w:t>Article 10. Acts that Constitute Corruption</w:t>
      </w:r>
    </w:p>
    <w:p w14:paraId="3A44892D" w14:textId="77777777" w:rsidR="004A3027" w:rsidRPr="003A0FBF" w:rsidRDefault="004A3027" w:rsidP="00571ECB">
      <w:pPr>
        <w:pStyle w:val="NoSpacing"/>
        <w:spacing w:line="360" w:lineRule="auto"/>
        <w:rPr>
          <w:rFonts w:asciiTheme="minorHAnsi" w:hAnsiTheme="minorHAnsi" w:cstheme="minorHAnsi"/>
          <w:sz w:val="24"/>
          <w:szCs w:val="28"/>
        </w:rPr>
      </w:pPr>
      <w:r w:rsidRPr="003A0FBF">
        <w:rPr>
          <w:rFonts w:asciiTheme="minorHAnsi" w:hAnsiTheme="minorHAnsi" w:cstheme="minorHAnsi"/>
          <w:sz w:val="24"/>
          <w:szCs w:val="28"/>
        </w:rPr>
        <w:t>Acts that constitute corruption can take the following forms:</w:t>
      </w:r>
    </w:p>
    <w:p w14:paraId="724F52C5"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Embezzlement of State property or collective property; </w:t>
      </w:r>
    </w:p>
    <w:p w14:paraId="68273E15"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Swindling of State property or collective property; </w:t>
      </w:r>
    </w:p>
    <w:p w14:paraId="4485A8D6"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Taking bribes; </w:t>
      </w:r>
    </w:p>
    <w:p w14:paraId="56AAE139"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Abuse of position, power, and duty to take State property, collective property or individual property; </w:t>
      </w:r>
    </w:p>
    <w:p w14:paraId="748F2C7C"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Abuse of State property or collective property; </w:t>
      </w:r>
    </w:p>
    <w:p w14:paraId="33AA76A7"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Excessive use of position, power, and duty to take State property, collective property or individual property; </w:t>
      </w:r>
    </w:p>
    <w:p w14:paraId="2D96A3D5"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Cheating or falsification relating to technical construction standards, designs, calculations, and others; </w:t>
      </w:r>
    </w:p>
    <w:p w14:paraId="071800F1"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eastAsia="Symbol" w:hAnsiTheme="minorHAnsi" w:cstheme="minorHAnsi"/>
          <w:sz w:val="24"/>
          <w:szCs w:val="28"/>
        </w:rPr>
        <w:t>·</w:t>
      </w:r>
      <w:r w:rsidRPr="003A0FBF">
        <w:rPr>
          <w:rFonts w:asciiTheme="minorHAnsi" w:eastAsia="Symbol" w:hAnsiTheme="minorHAnsi" w:cstheme="minorHAnsi"/>
          <w:sz w:val="16"/>
          <w:szCs w:val="16"/>
        </w:rPr>
        <w:t xml:space="preserve">      </w:t>
      </w:r>
      <w:r w:rsidRPr="003A0FBF">
        <w:rPr>
          <w:rFonts w:asciiTheme="minorHAnsi" w:hAnsiTheme="minorHAnsi" w:cstheme="minorHAnsi"/>
          <w:sz w:val="24"/>
          <w:szCs w:val="28"/>
        </w:rPr>
        <w:t xml:space="preserve">Deception in bidding or concessions; </w:t>
      </w:r>
    </w:p>
    <w:p w14:paraId="3EE8D9DE"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Forging documents or using forged documents; </w:t>
      </w:r>
    </w:p>
    <w:p w14:paraId="05FAFBF5"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Disclosure of State secrets for personal benefit; </w:t>
      </w:r>
    </w:p>
    <w:p w14:paraId="08A0A579" w14:textId="77777777" w:rsidR="004A3027" w:rsidRPr="003A0FBF" w:rsidRDefault="004A3027" w:rsidP="00571ECB">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Holding back or delaying documents. </w:t>
      </w:r>
    </w:p>
    <w:p w14:paraId="0FC379DD" w14:textId="77777777" w:rsidR="004A3027" w:rsidRPr="003A0FBF" w:rsidRDefault="004A3027" w:rsidP="00765778">
      <w:pPr>
        <w:ind w:firstLine="1440"/>
        <w:rPr>
          <w:rFonts w:asciiTheme="minorHAnsi" w:hAnsiTheme="minorHAnsi" w:cstheme="minorHAnsi"/>
          <w:szCs w:val="24"/>
          <w:lang w:eastAsia="ja-JP"/>
        </w:rPr>
      </w:pPr>
    </w:p>
    <w:p w14:paraId="02661218" w14:textId="77777777" w:rsidR="00765778" w:rsidRPr="003A0FBF" w:rsidRDefault="00765778" w:rsidP="00765778">
      <w:pPr>
        <w:adjustRightInd w:val="0"/>
        <w:spacing w:after="120"/>
        <w:jc w:val="both"/>
        <w:rPr>
          <w:rFonts w:asciiTheme="minorHAnsi" w:hAnsiTheme="minorHAnsi" w:cstheme="minorHAnsi"/>
          <w:bCs/>
          <w:szCs w:val="24"/>
        </w:rPr>
        <w:sectPr w:rsidR="00765778" w:rsidRPr="003A0FBF" w:rsidSect="00B57616">
          <w:pgSz w:w="11909" w:h="16834" w:code="9"/>
          <w:pgMar w:top="1008" w:right="1440" w:bottom="1008" w:left="1440" w:header="720" w:footer="720" w:gutter="0"/>
          <w:cols w:space="720"/>
          <w:titlePg/>
        </w:sectPr>
      </w:pPr>
    </w:p>
    <w:p w14:paraId="1D5041D3" w14:textId="4EFD04C5" w:rsidR="000B6A0A" w:rsidRPr="003A0FBF" w:rsidRDefault="009B7DA4" w:rsidP="008B7062">
      <w:pPr>
        <w:adjustRightInd w:val="0"/>
        <w:spacing w:after="120"/>
        <w:jc w:val="both"/>
        <w:rPr>
          <w:rFonts w:asciiTheme="minorHAnsi" w:hAnsiTheme="minorHAnsi" w:cstheme="minorHAnsi"/>
          <w:b/>
          <w:bCs/>
          <w:szCs w:val="24"/>
        </w:rPr>
      </w:pPr>
      <w:r w:rsidRPr="003A0FBF">
        <w:rPr>
          <w:rFonts w:asciiTheme="minorHAnsi" w:hAnsiTheme="minorHAnsi" w:cstheme="minorHAnsi"/>
          <w:b/>
          <w:szCs w:val="24"/>
        </w:rPr>
        <w:lastRenderedPageBreak/>
        <w:t>[In case of</w:t>
      </w:r>
      <w:r w:rsidRPr="003A0FBF">
        <w:rPr>
          <w:rFonts w:asciiTheme="minorHAnsi" w:hAnsiTheme="minorHAnsi" w:cstheme="minorHAnsi"/>
          <w:b/>
          <w:szCs w:val="24"/>
          <w:lang w:eastAsia="ja-JP"/>
        </w:rPr>
        <w:t xml:space="preserve"> </w:t>
      </w:r>
      <w:r w:rsidRPr="003A0FBF">
        <w:rPr>
          <w:rFonts w:asciiTheme="minorHAnsi" w:hAnsiTheme="minorHAnsi" w:cstheme="minorHAnsi"/>
          <w:b/>
          <w:lang w:eastAsia="ja-JP"/>
        </w:rPr>
        <w:t>WB</w:t>
      </w:r>
      <w:r w:rsidRPr="003A0FBF">
        <w:rPr>
          <w:rFonts w:asciiTheme="minorHAnsi" w:hAnsiTheme="minorHAnsi" w:cstheme="minorHAnsi"/>
          <w:b/>
          <w:szCs w:val="24"/>
          <w:lang w:eastAsia="ja-JP"/>
        </w:rPr>
        <w:t xml:space="preserve"> F</w:t>
      </w:r>
      <w:r w:rsidRPr="003A0FBF">
        <w:rPr>
          <w:rFonts w:asciiTheme="minorHAnsi" w:hAnsiTheme="minorHAnsi" w:cstheme="minorHAnsi"/>
          <w:b/>
          <w:lang w:eastAsia="ja-JP"/>
        </w:rPr>
        <w:t>inancing</w:t>
      </w:r>
      <w:r w:rsidRPr="003A0FBF">
        <w:rPr>
          <w:rFonts w:asciiTheme="minorHAnsi" w:hAnsiTheme="minorHAnsi" w:cstheme="minorHAnsi"/>
          <w:b/>
          <w:szCs w:val="24"/>
          <w:lang w:eastAsia="ja-JP"/>
        </w:rPr>
        <w:t>]</w:t>
      </w:r>
      <w:r w:rsidRPr="003A0FBF" w:rsidDel="009B7DA4">
        <w:rPr>
          <w:rFonts w:asciiTheme="minorHAnsi" w:hAnsiTheme="minorHAnsi" w:cstheme="minorHAnsi"/>
          <w:b/>
          <w:szCs w:val="24"/>
        </w:rPr>
        <w:t xml:space="preserve"> </w:t>
      </w:r>
    </w:p>
    <w:p w14:paraId="2AF9F307" w14:textId="77777777" w:rsidR="009D5699" w:rsidRPr="003A0FBF" w:rsidRDefault="009D5699" w:rsidP="004600C9">
      <w:pPr>
        <w:adjustRightInd w:val="0"/>
        <w:spacing w:after="120"/>
        <w:ind w:left="540" w:hanging="540"/>
        <w:rPr>
          <w:rFonts w:asciiTheme="minorHAnsi" w:hAnsiTheme="minorHAnsi" w:cstheme="minorHAnsi"/>
          <w:szCs w:val="24"/>
        </w:rPr>
      </w:pPr>
      <w:r w:rsidRPr="003A0FBF">
        <w:rPr>
          <w:rFonts w:asciiTheme="minorHAnsi" w:hAnsiTheme="minorHAnsi" w:cstheme="minorHAnsi"/>
          <w:szCs w:val="24"/>
        </w:rPr>
        <w:t>“</w:t>
      </w:r>
      <w:r w:rsidRPr="003A0FBF">
        <w:rPr>
          <w:rFonts w:asciiTheme="minorHAnsi" w:hAnsiTheme="minorHAnsi" w:cstheme="minorHAnsi"/>
          <w:b/>
          <w:szCs w:val="24"/>
        </w:rPr>
        <w:t>Fraud and Corruption:</w:t>
      </w:r>
    </w:p>
    <w:p w14:paraId="03FDB998" w14:textId="77777777" w:rsidR="00536954" w:rsidRPr="003A0FBF" w:rsidRDefault="00536954" w:rsidP="00E06B5E">
      <w:pPr>
        <w:numPr>
          <w:ilvl w:val="0"/>
          <w:numId w:val="100"/>
        </w:numPr>
        <w:spacing w:after="160" w:line="259" w:lineRule="auto"/>
        <w:ind w:left="360"/>
        <w:contextualSpacing/>
        <w:jc w:val="both"/>
        <w:rPr>
          <w:rFonts w:asciiTheme="minorHAnsi" w:eastAsiaTheme="minorHAnsi" w:hAnsiTheme="minorHAnsi" w:cstheme="minorHAnsi"/>
          <w:b/>
        </w:rPr>
      </w:pPr>
      <w:r w:rsidRPr="003A0FBF">
        <w:rPr>
          <w:rFonts w:asciiTheme="minorHAnsi" w:eastAsiaTheme="minorHAnsi" w:hAnsiTheme="minorHAnsi" w:cstheme="minorHAnsi"/>
          <w:b/>
        </w:rPr>
        <w:t>Purpose</w:t>
      </w:r>
    </w:p>
    <w:p w14:paraId="37C59CF7" w14:textId="77777777" w:rsidR="00536954" w:rsidRPr="003A0FBF" w:rsidRDefault="00536954" w:rsidP="00E06B5E">
      <w:pPr>
        <w:pStyle w:val="ListParagraph"/>
        <w:numPr>
          <w:ilvl w:val="1"/>
          <w:numId w:val="100"/>
        </w:numPr>
        <w:spacing w:after="160" w:line="259" w:lineRule="auto"/>
        <w:ind w:left="360"/>
        <w:contextualSpacing/>
        <w:jc w:val="both"/>
        <w:rPr>
          <w:rFonts w:asciiTheme="minorHAnsi" w:eastAsiaTheme="minorHAnsi" w:hAnsiTheme="minorHAnsi" w:cstheme="minorHAnsi"/>
        </w:rPr>
      </w:pPr>
      <w:r w:rsidRPr="003A0FBF">
        <w:rPr>
          <w:rFonts w:asciiTheme="minorHAnsi" w:eastAsiaTheme="minorHAnsi" w:hAnsiTheme="minorHAnsi" w:cstheme="minorHAnsi"/>
        </w:rPr>
        <w:t>The Bank’s Anti-Corruption Guidelines and this annex apply with respect to procurement under Bank Investment Project Financing operations.</w:t>
      </w:r>
    </w:p>
    <w:p w14:paraId="332371AB" w14:textId="77777777" w:rsidR="00536954" w:rsidRPr="003A0FBF" w:rsidRDefault="00536954" w:rsidP="00E06B5E">
      <w:pPr>
        <w:numPr>
          <w:ilvl w:val="0"/>
          <w:numId w:val="100"/>
        </w:numPr>
        <w:spacing w:after="160" w:line="259" w:lineRule="auto"/>
        <w:ind w:left="360"/>
        <w:contextualSpacing/>
        <w:jc w:val="both"/>
        <w:rPr>
          <w:rFonts w:asciiTheme="minorHAnsi" w:eastAsiaTheme="minorHAnsi" w:hAnsiTheme="minorHAnsi" w:cstheme="minorHAnsi"/>
          <w:b/>
        </w:rPr>
      </w:pPr>
      <w:r w:rsidRPr="003A0FBF">
        <w:rPr>
          <w:rFonts w:asciiTheme="minorHAnsi" w:eastAsiaTheme="minorHAnsi" w:hAnsiTheme="minorHAnsi" w:cstheme="minorHAnsi"/>
          <w:b/>
        </w:rPr>
        <w:t>Requirements</w:t>
      </w:r>
    </w:p>
    <w:p w14:paraId="71CC80F7" w14:textId="77777777" w:rsidR="00536954" w:rsidRPr="003A0FBF" w:rsidRDefault="00536954" w:rsidP="00E06B5E">
      <w:pPr>
        <w:pStyle w:val="ListParagraph"/>
        <w:numPr>
          <w:ilvl w:val="0"/>
          <w:numId w:val="104"/>
        </w:numPr>
        <w:autoSpaceDE w:val="0"/>
        <w:autoSpaceDN w:val="0"/>
        <w:adjustRightInd w:val="0"/>
        <w:spacing w:after="120"/>
        <w:contextualSpacing/>
        <w:jc w:val="both"/>
        <w:rPr>
          <w:rFonts w:asciiTheme="minorHAnsi" w:eastAsiaTheme="minorHAnsi" w:hAnsiTheme="minorHAnsi" w:cstheme="minorHAnsi"/>
        </w:rPr>
      </w:pPr>
      <w:r w:rsidRPr="003A0FB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D7C6762" w14:textId="77777777" w:rsidR="00536954" w:rsidRPr="003A0FBF" w:rsidRDefault="00536954" w:rsidP="00536954">
      <w:pPr>
        <w:pStyle w:val="ListParagraph"/>
        <w:autoSpaceDE w:val="0"/>
        <w:autoSpaceDN w:val="0"/>
        <w:adjustRightInd w:val="0"/>
        <w:spacing w:after="120"/>
        <w:ind w:left="360"/>
        <w:rPr>
          <w:rFonts w:asciiTheme="minorHAnsi" w:eastAsiaTheme="minorHAnsi" w:hAnsiTheme="minorHAnsi" w:cstheme="minorHAnsi"/>
        </w:rPr>
      </w:pPr>
    </w:p>
    <w:p w14:paraId="38970AEB" w14:textId="77777777" w:rsidR="00536954" w:rsidRPr="003A0FBF" w:rsidRDefault="00536954" w:rsidP="00E06B5E">
      <w:pPr>
        <w:pStyle w:val="ListParagraph"/>
        <w:numPr>
          <w:ilvl w:val="0"/>
          <w:numId w:val="104"/>
        </w:numPr>
        <w:autoSpaceDE w:val="0"/>
        <w:autoSpaceDN w:val="0"/>
        <w:adjustRightInd w:val="0"/>
        <w:spacing w:after="120"/>
        <w:contextualSpacing/>
        <w:jc w:val="both"/>
        <w:rPr>
          <w:rFonts w:asciiTheme="minorHAnsi" w:eastAsiaTheme="minorHAnsi" w:hAnsiTheme="minorHAnsi" w:cstheme="minorHAnsi"/>
        </w:rPr>
      </w:pPr>
      <w:r w:rsidRPr="003A0FBF">
        <w:rPr>
          <w:rFonts w:asciiTheme="minorHAnsi" w:eastAsiaTheme="minorHAnsi" w:hAnsiTheme="minorHAnsi" w:cstheme="minorHAnsi"/>
        </w:rPr>
        <w:t>To this end, the Bank:</w:t>
      </w:r>
    </w:p>
    <w:p w14:paraId="158ABDEE" w14:textId="77777777" w:rsidR="00536954" w:rsidRPr="003A0FBF" w:rsidRDefault="00536954" w:rsidP="00E06B5E">
      <w:pPr>
        <w:numPr>
          <w:ilvl w:val="0"/>
          <w:numId w:val="101"/>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Defines, for the purposes of this provision, the terms set forth below as follows:</w:t>
      </w:r>
    </w:p>
    <w:p w14:paraId="06A4FDCD" w14:textId="77777777" w:rsidR="00536954" w:rsidRPr="003A0FBF" w:rsidRDefault="00536954"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02A946A4" w14:textId="77777777" w:rsidR="00536954" w:rsidRPr="003A0FBF" w:rsidRDefault="00536954"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3307B8A7" w14:textId="77777777" w:rsidR="00536954" w:rsidRPr="003A0FBF" w:rsidRDefault="00536954"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4A43A58D" w14:textId="77777777" w:rsidR="00536954" w:rsidRPr="003A0FBF" w:rsidRDefault="00536954"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2032FCA0" w14:textId="77777777" w:rsidR="00536954" w:rsidRPr="003A0FBF" w:rsidRDefault="00536954"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“obstructive practice” is:</w:t>
      </w:r>
    </w:p>
    <w:p w14:paraId="5F1236E7" w14:textId="77777777" w:rsidR="00536954" w:rsidRPr="003A0FBF" w:rsidRDefault="00536954" w:rsidP="00E06B5E">
      <w:pPr>
        <w:numPr>
          <w:ilvl w:val="0"/>
          <w:numId w:val="103"/>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8D11F46" w14:textId="77777777" w:rsidR="00536954" w:rsidRPr="003A0FBF" w:rsidRDefault="00536954" w:rsidP="00E06B5E">
      <w:pPr>
        <w:numPr>
          <w:ilvl w:val="0"/>
          <w:numId w:val="103"/>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acts intended to materially impede the exercise of the Bank’s inspection and audit rights provided for under paragraph 2.2 e. below.</w:t>
      </w:r>
    </w:p>
    <w:p w14:paraId="69A994B9" w14:textId="77777777" w:rsidR="00536954" w:rsidRPr="003A0FBF" w:rsidRDefault="00536954" w:rsidP="00E06B5E">
      <w:pPr>
        <w:numPr>
          <w:ilvl w:val="0"/>
          <w:numId w:val="101"/>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w:t>
      </w:r>
      <w:r w:rsidRPr="003A0FBF">
        <w:rPr>
          <w:rFonts w:asciiTheme="minorHAnsi" w:eastAsiaTheme="minorHAnsi" w:hAnsiTheme="minorHAnsi" w:cstheme="minorHAnsi"/>
          <w:color w:val="000000"/>
        </w:rPr>
        <w:lastRenderedPageBreak/>
        <w:t>indirectly, engaged in corrupt, fraudulent, collusive, coercive, or obstructive practices in competing for the contract in question;</w:t>
      </w:r>
    </w:p>
    <w:p w14:paraId="29BB644F" w14:textId="77777777" w:rsidR="00536954" w:rsidRPr="003A0FBF" w:rsidRDefault="00536954" w:rsidP="00E06B5E">
      <w:pPr>
        <w:numPr>
          <w:ilvl w:val="0"/>
          <w:numId w:val="101"/>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5040225" w14:textId="4DB58530" w:rsidR="00536954" w:rsidRPr="003A0FBF" w:rsidRDefault="00536954" w:rsidP="00E06B5E">
      <w:pPr>
        <w:numPr>
          <w:ilvl w:val="0"/>
          <w:numId w:val="101"/>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3A0FBF">
        <w:rPr>
          <w:rFonts w:asciiTheme="minorHAnsi" w:eastAsiaTheme="minorHAnsi" w:hAnsiTheme="minorHAnsi" w:cstheme="minorHAnsi"/>
        </w:rPr>
        <w:footnoteReference w:id="7"/>
      </w:r>
      <w:r w:rsidRPr="003A0FBF">
        <w:rPr>
          <w:rFonts w:asciiTheme="minorHAnsi" w:eastAsiaTheme="minorHAnsi" w:hAnsiTheme="minorHAnsi" w:cstheme="minorHAnsi"/>
          <w:color w:val="000000"/>
        </w:rPr>
        <w:t xml:space="preserve"> (ii) to be a nominated</w:t>
      </w:r>
      <w:r w:rsidRPr="003A0FBF">
        <w:rPr>
          <w:rFonts w:asciiTheme="minorHAnsi" w:eastAsiaTheme="minorHAnsi" w:hAnsiTheme="minorHAnsi" w:cstheme="minorHAnsi"/>
          <w:vertAlign w:val="superscript"/>
        </w:rPr>
        <w:footnoteReference w:id="8"/>
      </w:r>
      <w:r w:rsidRPr="003A0FB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47C355AF" w14:textId="58B33A70" w:rsidR="00536954" w:rsidRPr="003A0FBF" w:rsidRDefault="00536954" w:rsidP="00E06B5E">
      <w:pPr>
        <w:numPr>
          <w:ilvl w:val="0"/>
          <w:numId w:val="101"/>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3A0FBF">
        <w:rPr>
          <w:rStyle w:val="FootnoteReference"/>
          <w:rFonts w:asciiTheme="minorHAnsi" w:eastAsiaTheme="minorHAnsi" w:hAnsiTheme="minorHAnsi" w:cstheme="minorHAnsi"/>
          <w:color w:val="000000"/>
        </w:rPr>
        <w:footnoteReference w:id="9"/>
      </w:r>
      <w:r w:rsidRPr="003A0FB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4DEFB762" w14:textId="77777777" w:rsidR="009D5699" w:rsidRPr="003A0FBF" w:rsidRDefault="009D5699">
      <w:pPr>
        <w:pStyle w:val="Footer"/>
        <w:tabs>
          <w:tab w:val="left" w:pos="-1080"/>
          <w:tab w:val="left" w:pos="-720"/>
          <w:tab w:val="left" w:pos="0"/>
          <w:tab w:val="left" w:pos="720"/>
          <w:tab w:val="left" w:pos="1440"/>
          <w:tab w:val="left" w:pos="2160"/>
          <w:tab w:val="left" w:pos="3510"/>
          <w:tab w:val="left" w:pos="5310"/>
          <w:tab w:val="left" w:pos="6480"/>
        </w:tabs>
        <w:rPr>
          <w:rFonts w:asciiTheme="minorHAnsi" w:hAnsiTheme="minorHAnsi" w:cstheme="minorHAnsi"/>
          <w:szCs w:val="24"/>
        </w:rPr>
        <w:sectPr w:rsidR="009D5699" w:rsidRPr="003A0FBF" w:rsidSect="00B57616">
          <w:pgSz w:w="11909" w:h="16834" w:code="9"/>
          <w:pgMar w:top="1008" w:right="1440" w:bottom="1008" w:left="1440" w:header="720" w:footer="720" w:gutter="0"/>
          <w:cols w:space="720"/>
          <w:titlePg/>
        </w:sectPr>
      </w:pPr>
    </w:p>
    <w:p w14:paraId="3D6D443E" w14:textId="136AE8D6" w:rsidR="009D5699" w:rsidRPr="003A0FBF" w:rsidRDefault="00DD3D71">
      <w:pPr>
        <w:rPr>
          <w:rFonts w:asciiTheme="minorHAnsi" w:hAnsiTheme="minorHAnsi" w:cstheme="minorHAnsi"/>
          <w:szCs w:val="24"/>
        </w:rPr>
      </w:pPr>
      <w:r w:rsidRPr="003A0FBF">
        <w:rPr>
          <w:rFonts w:asciiTheme="minorHAnsi" w:hAnsiTheme="minorHAnsi" w:cstheme="minorHAnsi"/>
          <w:b/>
          <w:szCs w:val="24"/>
        </w:rPr>
        <w:lastRenderedPageBreak/>
        <w:t>[In case of</w:t>
      </w:r>
      <w:r w:rsidRPr="003A0FBF">
        <w:rPr>
          <w:rFonts w:asciiTheme="minorHAnsi" w:hAnsiTheme="minorHAnsi" w:cstheme="minorHAnsi"/>
          <w:b/>
          <w:szCs w:val="24"/>
          <w:lang w:eastAsia="ja-JP"/>
        </w:rPr>
        <w:t xml:space="preserve"> </w:t>
      </w:r>
      <w:r w:rsidRPr="003A0FBF">
        <w:rPr>
          <w:rFonts w:asciiTheme="minorHAnsi" w:hAnsiTheme="minorHAnsi" w:cstheme="minorHAnsi"/>
          <w:b/>
          <w:lang w:eastAsia="ja-JP"/>
        </w:rPr>
        <w:t>ADB</w:t>
      </w:r>
      <w:r w:rsidRPr="003A0FBF">
        <w:rPr>
          <w:rFonts w:asciiTheme="minorHAnsi" w:hAnsiTheme="minorHAnsi" w:cstheme="minorHAnsi"/>
          <w:b/>
          <w:szCs w:val="24"/>
          <w:lang w:eastAsia="ja-JP"/>
        </w:rPr>
        <w:t xml:space="preserve"> F</w:t>
      </w:r>
      <w:r w:rsidRPr="003A0FBF">
        <w:rPr>
          <w:rFonts w:asciiTheme="minorHAnsi" w:hAnsiTheme="minorHAnsi" w:cstheme="minorHAnsi"/>
          <w:b/>
          <w:lang w:eastAsia="ja-JP"/>
        </w:rPr>
        <w:t>inancing</w:t>
      </w:r>
      <w:r w:rsidRPr="003A0FBF">
        <w:rPr>
          <w:rFonts w:asciiTheme="minorHAnsi" w:hAnsiTheme="minorHAnsi" w:cstheme="minorHAnsi"/>
          <w:b/>
          <w:szCs w:val="24"/>
          <w:lang w:eastAsia="ja-JP"/>
        </w:rPr>
        <w:t>]</w:t>
      </w:r>
      <w:r w:rsidRPr="003A0FBF" w:rsidDel="009B7DA4">
        <w:rPr>
          <w:rFonts w:asciiTheme="minorHAnsi" w:hAnsiTheme="minorHAnsi" w:cstheme="minorHAnsi"/>
          <w:b/>
          <w:szCs w:val="24"/>
        </w:rPr>
        <w:t xml:space="preserve"> </w:t>
      </w:r>
      <w:r w:rsidRPr="003A0FBF">
        <w:rPr>
          <w:rFonts w:asciiTheme="minorHAnsi" w:hAnsiTheme="minorHAnsi" w:cstheme="minorHAnsi"/>
          <w:b/>
          <w:color w:val="8496B0" w:themeColor="text2" w:themeTint="99"/>
          <w:szCs w:val="24"/>
        </w:rPr>
        <w:br/>
      </w:r>
    </w:p>
    <w:p w14:paraId="4ECF58D7" w14:textId="77777777" w:rsidR="009D5699" w:rsidRPr="003A0FBF" w:rsidRDefault="009D5699" w:rsidP="00A707F1">
      <w:pPr>
        <w:autoSpaceDE w:val="0"/>
        <w:autoSpaceDN w:val="0"/>
        <w:adjustRightInd w:val="0"/>
        <w:rPr>
          <w:rFonts w:asciiTheme="minorHAnsi" w:hAnsiTheme="minorHAnsi" w:cstheme="minorHAnsi"/>
          <w:b/>
          <w:bCs/>
          <w:szCs w:val="24"/>
          <w:lang w:eastAsia="ja-JP"/>
        </w:rPr>
      </w:pPr>
      <w:r w:rsidRPr="003A0FBF">
        <w:rPr>
          <w:rFonts w:asciiTheme="minorHAnsi" w:hAnsiTheme="minorHAnsi" w:cstheme="minorHAnsi"/>
          <w:b/>
          <w:bCs/>
          <w:szCs w:val="24"/>
          <w:lang w:eastAsia="ja-JP"/>
        </w:rPr>
        <w:t>“Fraud and Corruption”</w:t>
      </w:r>
    </w:p>
    <w:p w14:paraId="03901BDB" w14:textId="77777777" w:rsidR="009D5699" w:rsidRPr="003A0FBF" w:rsidRDefault="009D5699" w:rsidP="00A707F1">
      <w:pPr>
        <w:autoSpaceDE w:val="0"/>
        <w:autoSpaceDN w:val="0"/>
        <w:adjustRightInd w:val="0"/>
        <w:rPr>
          <w:rFonts w:asciiTheme="minorHAnsi" w:hAnsiTheme="minorHAnsi" w:cstheme="minorHAnsi"/>
          <w:szCs w:val="24"/>
          <w:lang w:eastAsia="ja-JP"/>
        </w:rPr>
      </w:pPr>
    </w:p>
    <w:p w14:paraId="4A895BAD" w14:textId="77777777" w:rsidR="009D5699" w:rsidRPr="003A0FBF" w:rsidRDefault="009D5699" w:rsidP="003B2A7C">
      <w:pPr>
        <w:autoSpaceDE w:val="0"/>
        <w:autoSpaceDN w:val="0"/>
        <w:adjustRightInd w:val="0"/>
        <w:ind w:left="851" w:hanging="851"/>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1.14 </w:t>
      </w:r>
      <w:r w:rsidRPr="003A0FBF">
        <w:rPr>
          <w:rFonts w:asciiTheme="minorHAnsi" w:hAnsiTheme="minorHAnsi" w:cstheme="minorHAnsi"/>
          <w:szCs w:val="24"/>
          <w:lang w:eastAsia="ja-JP"/>
        </w:rPr>
        <w:tab/>
        <w:t>ADB’s anticorruption policy requires borrowers (including beneficiaries of ADB financed activity), as well as bidders, suppliers, and contractors under ADB-financed contracts, observe the highest standard of ethics during the procurement and execution of such contracts. In pursuance of this policy, 12 in the context of these Guidelines, ADB:</w:t>
      </w:r>
    </w:p>
    <w:p w14:paraId="128EE1C1" w14:textId="77777777" w:rsidR="009D5699" w:rsidRPr="003A0FBF" w:rsidRDefault="009D5699" w:rsidP="00A707F1">
      <w:pPr>
        <w:autoSpaceDE w:val="0"/>
        <w:autoSpaceDN w:val="0"/>
        <w:adjustRightInd w:val="0"/>
        <w:rPr>
          <w:rFonts w:asciiTheme="minorHAnsi" w:hAnsiTheme="minorHAnsi" w:cstheme="minorHAnsi"/>
          <w:szCs w:val="24"/>
          <w:lang w:eastAsia="ja-JP"/>
        </w:rPr>
      </w:pPr>
    </w:p>
    <w:p w14:paraId="0E775DCB" w14:textId="77777777" w:rsidR="009D5699" w:rsidRPr="003A0FBF" w:rsidRDefault="009D5699" w:rsidP="003B2A7C">
      <w:pPr>
        <w:autoSpaceDE w:val="0"/>
        <w:autoSpaceDN w:val="0"/>
        <w:adjustRightInd w:val="0"/>
        <w:ind w:left="1418" w:hanging="698"/>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(a) </w:t>
      </w:r>
      <w:r w:rsidRPr="003A0FBF">
        <w:rPr>
          <w:rFonts w:asciiTheme="minorHAnsi" w:hAnsiTheme="minorHAnsi" w:cstheme="minorHAnsi"/>
          <w:szCs w:val="24"/>
          <w:lang w:eastAsia="ja-JP"/>
        </w:rPr>
        <w:tab/>
        <w:t>defines, for the purposes of this provision, the terms set forth below as Follows:</w:t>
      </w:r>
    </w:p>
    <w:p w14:paraId="1455DC76" w14:textId="77777777" w:rsidR="009D5699" w:rsidRPr="003A0FBF" w:rsidRDefault="009D5699" w:rsidP="00A707F1">
      <w:pPr>
        <w:autoSpaceDE w:val="0"/>
        <w:autoSpaceDN w:val="0"/>
        <w:adjustRightInd w:val="0"/>
        <w:rPr>
          <w:rFonts w:asciiTheme="minorHAnsi" w:hAnsiTheme="minorHAnsi" w:cstheme="minorHAnsi"/>
          <w:szCs w:val="24"/>
          <w:lang w:eastAsia="ja-JP"/>
        </w:rPr>
      </w:pPr>
    </w:p>
    <w:p w14:paraId="3CF758AF" w14:textId="77777777" w:rsidR="009D5699" w:rsidRPr="003A0FBF" w:rsidRDefault="009D5699" w:rsidP="0037761A">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(i) </w:t>
      </w:r>
      <w:r w:rsidRPr="003A0FBF">
        <w:rPr>
          <w:rFonts w:asciiTheme="minorHAnsi" w:hAnsiTheme="minorHAnsi" w:cstheme="minorHAnsi"/>
          <w:szCs w:val="24"/>
          <w:lang w:eastAsia="ja-JP"/>
        </w:rPr>
        <w:tab/>
        <w:t xml:space="preserve">“corrupt practice” means the offering, giving, receiving, or soliciting, directly or indirectly, anything of value to influence improperly the actions of another party; </w:t>
      </w:r>
    </w:p>
    <w:p w14:paraId="781205CA" w14:textId="77777777" w:rsidR="009D5699" w:rsidRPr="003A0FBF" w:rsidRDefault="009D5699" w:rsidP="0037761A">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(ii) </w:t>
      </w:r>
      <w:r w:rsidRPr="003A0FBF">
        <w:rPr>
          <w:rFonts w:asciiTheme="minorHAnsi" w:hAnsiTheme="minorHAnsi" w:cstheme="minorHAnsi"/>
          <w:szCs w:val="24"/>
          <w:lang w:eastAsia="ja-JP"/>
        </w:rPr>
        <w:tab/>
        <w:t>“fraudulent practice” means any act or omission, including a misrepresentation, that knowingly or recklessly misleads, or attempts to mislead, a party to obtain a financial or other benefit or to avoid an obligation;</w:t>
      </w:r>
    </w:p>
    <w:p w14:paraId="66751CE1" w14:textId="77777777" w:rsidR="009D5699" w:rsidRPr="003A0FBF" w:rsidRDefault="009D5699" w:rsidP="0037761A">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 (iii) </w:t>
      </w:r>
      <w:r w:rsidRPr="003A0FBF">
        <w:rPr>
          <w:rFonts w:asciiTheme="minorHAnsi" w:hAnsiTheme="minorHAnsi" w:cstheme="minorHAnsi"/>
          <w:szCs w:val="24"/>
          <w:lang w:eastAsia="ja-JP"/>
        </w:rPr>
        <w:tab/>
        <w:t>“coercive practice” means impairing or harming, or threatening to impair or harm, directly or indirectly, any party or the property of the party to influence improperly the actions of a party;</w:t>
      </w:r>
    </w:p>
    <w:p w14:paraId="35E1BF60" w14:textId="77777777" w:rsidR="009D5699" w:rsidRPr="003A0FBF" w:rsidRDefault="009D5699" w:rsidP="00087A43">
      <w:pPr>
        <w:autoSpaceDE w:val="0"/>
        <w:autoSpaceDN w:val="0"/>
        <w:adjustRightInd w:val="0"/>
        <w:ind w:left="1985" w:hanging="545"/>
        <w:jc w:val="both"/>
        <w:rPr>
          <w:rFonts w:asciiTheme="minorHAnsi" w:hAnsiTheme="minorHAnsi" w:cstheme="minorHAnsi"/>
          <w:szCs w:val="24"/>
        </w:rPr>
      </w:pPr>
      <w:r w:rsidRPr="003A0FBF">
        <w:rPr>
          <w:rFonts w:asciiTheme="minorHAnsi" w:hAnsiTheme="minorHAnsi" w:cstheme="minorHAnsi"/>
          <w:szCs w:val="24"/>
          <w:lang w:eastAsia="ja-JP"/>
        </w:rPr>
        <w:t xml:space="preserve"> (iv) </w:t>
      </w:r>
      <w:r w:rsidRPr="003A0FBF">
        <w:rPr>
          <w:rFonts w:asciiTheme="minorHAnsi" w:hAnsiTheme="minorHAnsi" w:cstheme="minorHAnsi"/>
          <w:szCs w:val="24"/>
          <w:lang w:eastAsia="ja-JP"/>
        </w:rPr>
        <w:tab/>
        <w:t>“collusive practice” means an arrangement between two or more parties designed to achieve an improper purpose, including influencing improperly the actions of another party;</w:t>
      </w:r>
    </w:p>
    <w:p w14:paraId="3077A556" w14:textId="77777777" w:rsidR="009D5699" w:rsidRPr="003A0FBF" w:rsidRDefault="009D5699" w:rsidP="00087A43">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(v) “integrity violation” means any act, as defined under ADB’s Integrity Principles and Guidelines, which violates ADB’s Anticorruption Policy including corrupt, fraudulent, coercive, or collusive practice, abuse, and obstructive practice.</w:t>
      </w:r>
    </w:p>
    <w:p w14:paraId="790E9773" w14:textId="77777777" w:rsidR="009D5699" w:rsidRPr="003A0FBF" w:rsidRDefault="009D5699" w:rsidP="00087A43">
      <w:pPr>
        <w:autoSpaceDE w:val="0"/>
        <w:autoSpaceDN w:val="0"/>
        <w:adjustRightInd w:val="0"/>
        <w:ind w:left="1985" w:hanging="545"/>
        <w:jc w:val="both"/>
        <w:rPr>
          <w:rFonts w:asciiTheme="minorHAnsi" w:hAnsiTheme="minorHAnsi" w:cstheme="minorHAnsi"/>
          <w:szCs w:val="24"/>
          <w:lang w:eastAsia="ja-JP"/>
        </w:rPr>
      </w:pPr>
    </w:p>
    <w:p w14:paraId="3FD5145C" w14:textId="77777777" w:rsidR="009D5699" w:rsidRPr="003A0FBF" w:rsidRDefault="009D5699" w:rsidP="00087A43">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(vi)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p>
    <w:p w14:paraId="6C7AD161" w14:textId="77777777" w:rsidR="009D5699" w:rsidRPr="003A0FBF" w:rsidRDefault="009D5699" w:rsidP="0037761A">
      <w:pPr>
        <w:autoSpaceDE w:val="0"/>
        <w:autoSpaceDN w:val="0"/>
        <w:adjustRightInd w:val="0"/>
        <w:ind w:left="709"/>
        <w:rPr>
          <w:rFonts w:asciiTheme="minorHAnsi" w:hAnsiTheme="minorHAnsi" w:cstheme="minorHAnsi"/>
          <w:szCs w:val="24"/>
          <w:lang w:eastAsia="ja-JP"/>
        </w:rPr>
      </w:pPr>
    </w:p>
    <w:p w14:paraId="3EBF6CC6" w14:textId="77777777" w:rsidR="009D5699" w:rsidRPr="003A0FBF" w:rsidRDefault="009D5699" w:rsidP="0037761A">
      <w:pPr>
        <w:autoSpaceDE w:val="0"/>
        <w:autoSpaceDN w:val="0"/>
        <w:adjustRightInd w:val="0"/>
        <w:ind w:left="1418" w:hanging="709"/>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(b) </w:t>
      </w:r>
      <w:r w:rsidRPr="003A0FBF">
        <w:rPr>
          <w:rFonts w:asciiTheme="minorHAnsi" w:hAnsiTheme="minorHAnsi" w:cstheme="minorHAnsi"/>
          <w:szCs w:val="24"/>
          <w:lang w:eastAsia="ja-JP"/>
        </w:rPr>
        <w:tab/>
        <w:t>will reject a proposal for award if it determines that the bidder recommended for award has, directly or through an agent, engaged incorrupt, fraudulent, collusive, coercive or obstructive practices or other integrity violations in competing for the contract in question;</w:t>
      </w:r>
    </w:p>
    <w:p w14:paraId="50BCCF8E" w14:textId="77777777" w:rsidR="009D5699" w:rsidRPr="003A0FBF" w:rsidRDefault="009D5699" w:rsidP="0037761A">
      <w:pPr>
        <w:autoSpaceDE w:val="0"/>
        <w:autoSpaceDN w:val="0"/>
        <w:adjustRightInd w:val="0"/>
        <w:ind w:left="1418" w:hanging="709"/>
        <w:rPr>
          <w:rFonts w:asciiTheme="minorHAnsi" w:hAnsiTheme="minorHAnsi" w:cstheme="minorHAnsi"/>
          <w:szCs w:val="24"/>
          <w:lang w:eastAsia="ja-JP"/>
        </w:rPr>
      </w:pPr>
    </w:p>
    <w:p w14:paraId="76735C70" w14:textId="77777777" w:rsidR="009D5699" w:rsidRPr="003A0FBF" w:rsidRDefault="009D5699" w:rsidP="0037761A">
      <w:pPr>
        <w:autoSpaceDE w:val="0"/>
        <w:autoSpaceDN w:val="0"/>
        <w:adjustRightInd w:val="0"/>
        <w:ind w:left="1418" w:hanging="709"/>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(c) </w:t>
      </w:r>
      <w:r w:rsidRPr="003A0FBF">
        <w:rPr>
          <w:rFonts w:asciiTheme="minorHAnsi" w:hAnsiTheme="minorHAnsi" w:cstheme="minorHAnsi"/>
          <w:szCs w:val="24"/>
          <w:lang w:eastAsia="ja-JP"/>
        </w:rPr>
        <w:tab/>
        <w:t xml:space="preserve">will cancel the portion of the financing allocated to a contract if it determines at any time that representatives of the borrower or of a beneficiary of ADB-financing engaged in corrupt, fraudulent, collusive, coercive or obstructive practices or other integrity violations during the procurement or the </w:t>
      </w:r>
      <w:r w:rsidRPr="003A0FBF">
        <w:rPr>
          <w:rFonts w:asciiTheme="minorHAnsi" w:hAnsiTheme="minorHAnsi" w:cstheme="minorHAnsi"/>
          <w:szCs w:val="24"/>
          <w:lang w:eastAsia="ja-JP"/>
        </w:rPr>
        <w:lastRenderedPageBreak/>
        <w:t>execution of that contract, without the borrower having taken timely and appropriate action satisfactory to ADB to remedy the situation;</w:t>
      </w:r>
    </w:p>
    <w:p w14:paraId="42AE3D6F" w14:textId="77777777" w:rsidR="009D5699" w:rsidRPr="003A0FBF" w:rsidRDefault="009D5699" w:rsidP="0037761A">
      <w:pPr>
        <w:autoSpaceDE w:val="0"/>
        <w:autoSpaceDN w:val="0"/>
        <w:adjustRightInd w:val="0"/>
        <w:ind w:left="1418" w:hanging="709"/>
        <w:jc w:val="both"/>
        <w:rPr>
          <w:rFonts w:asciiTheme="minorHAnsi" w:hAnsiTheme="minorHAnsi" w:cstheme="minorHAnsi"/>
          <w:szCs w:val="24"/>
          <w:lang w:eastAsia="ja-JP"/>
        </w:rPr>
      </w:pPr>
    </w:p>
    <w:p w14:paraId="317791D5" w14:textId="77777777" w:rsidR="009D5699" w:rsidRPr="003A0FBF" w:rsidRDefault="009D5699" w:rsidP="003B2A7C">
      <w:pPr>
        <w:autoSpaceDE w:val="0"/>
        <w:autoSpaceDN w:val="0"/>
        <w:adjustRightInd w:val="0"/>
        <w:ind w:left="1418" w:hanging="709"/>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 (d) </w:t>
      </w:r>
      <w:r w:rsidRPr="003A0FBF">
        <w:rPr>
          <w:rFonts w:asciiTheme="minorHAnsi" w:hAnsiTheme="minorHAnsi" w:cstheme="minorHAnsi"/>
          <w:szCs w:val="24"/>
          <w:lang w:eastAsia="ja-JP"/>
        </w:rPr>
        <w:tab/>
        <w:t>will impose remedial actions on a firm or an individual, at any time, in accordance with ADB’s Anticorruption Policy and Integrity Principles and Guidelines (both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w:t>
      </w:r>
    </w:p>
    <w:p w14:paraId="53226F4B" w14:textId="77777777" w:rsidR="009D5699" w:rsidRPr="003A0FBF" w:rsidRDefault="009D5699" w:rsidP="00A707F1">
      <w:pPr>
        <w:rPr>
          <w:rFonts w:asciiTheme="minorHAnsi" w:hAnsiTheme="minorHAnsi" w:cstheme="minorHAnsi"/>
          <w:szCs w:val="24"/>
          <w:lang w:eastAsia="ja-JP"/>
        </w:rPr>
      </w:pPr>
    </w:p>
    <w:p w14:paraId="6B14850F" w14:textId="77777777" w:rsidR="009D5699" w:rsidRPr="003A0FBF" w:rsidRDefault="009D5699" w:rsidP="00A707F1">
      <w:pPr>
        <w:ind w:firstLine="720"/>
        <w:rPr>
          <w:rFonts w:asciiTheme="minorHAnsi" w:hAnsiTheme="minorHAnsi" w:cstheme="minorHAnsi"/>
          <w:szCs w:val="24"/>
          <w:lang w:eastAsia="ja-JP"/>
        </w:rPr>
      </w:pPr>
      <w:r w:rsidRPr="003A0FBF">
        <w:rPr>
          <w:rFonts w:asciiTheme="minorHAnsi" w:hAnsiTheme="minorHAnsi" w:cstheme="minorHAnsi"/>
          <w:szCs w:val="24"/>
          <w:lang w:eastAsia="ja-JP"/>
        </w:rPr>
        <w:t>and</w:t>
      </w:r>
    </w:p>
    <w:p w14:paraId="0D41711C" w14:textId="77777777" w:rsidR="009D5699" w:rsidRPr="003A0FBF" w:rsidRDefault="009D5699" w:rsidP="00A707F1">
      <w:pPr>
        <w:autoSpaceDE w:val="0"/>
        <w:autoSpaceDN w:val="0"/>
        <w:adjustRightInd w:val="0"/>
        <w:rPr>
          <w:rFonts w:asciiTheme="minorHAnsi" w:hAnsiTheme="minorHAnsi" w:cstheme="minorHAnsi"/>
          <w:szCs w:val="24"/>
          <w:lang w:eastAsia="ja-JP"/>
        </w:rPr>
      </w:pPr>
    </w:p>
    <w:p w14:paraId="229CFEF0" w14:textId="77777777" w:rsidR="009D5699" w:rsidRPr="003A0FBF" w:rsidRDefault="009D5699" w:rsidP="003B2A7C">
      <w:pPr>
        <w:autoSpaceDE w:val="0"/>
        <w:autoSpaceDN w:val="0"/>
        <w:adjustRightInd w:val="0"/>
        <w:ind w:left="1843" w:hanging="850"/>
        <w:jc w:val="both"/>
        <w:rPr>
          <w:rFonts w:asciiTheme="minorHAnsi" w:hAnsiTheme="minorHAnsi" w:cstheme="minorHAnsi"/>
          <w:szCs w:val="24"/>
        </w:rPr>
      </w:pPr>
      <w:r w:rsidRPr="003A0FBF">
        <w:rPr>
          <w:rFonts w:asciiTheme="minorHAnsi" w:hAnsiTheme="minorHAnsi" w:cstheme="minorHAnsi"/>
          <w:szCs w:val="24"/>
          <w:lang w:eastAsia="ja-JP"/>
        </w:rPr>
        <w:t xml:space="preserve">(e) </w:t>
      </w:r>
      <w:r w:rsidRPr="003A0FBF">
        <w:rPr>
          <w:rFonts w:asciiTheme="minorHAnsi" w:hAnsiTheme="minorHAnsi" w:cstheme="minorHAnsi"/>
          <w:szCs w:val="24"/>
          <w:lang w:eastAsia="ja-JP"/>
        </w:rPr>
        <w:tab/>
        <w:t>will have the right to require that a provision be included in bidding documents and in contracts financed by ADB, requiring bidders, suppliers and contractors to permit ADB or its representative to inspect their accounts and records and other documents relating to the bid submission and contract performance and to have them audited by auditors appointed by ADB.</w:t>
      </w:r>
    </w:p>
    <w:p w14:paraId="62CA244C" w14:textId="7D627AE4" w:rsidR="009D5699" w:rsidRPr="003A0FBF" w:rsidRDefault="009D5699" w:rsidP="00912CDD">
      <w:pPr>
        <w:rPr>
          <w:rFonts w:asciiTheme="minorHAnsi" w:hAnsiTheme="minorHAnsi" w:cstheme="minorHAnsi"/>
          <w:szCs w:val="24"/>
        </w:rPr>
      </w:pPr>
    </w:p>
    <w:p w14:paraId="7FDF5E2F" w14:textId="77777777" w:rsidR="009D5699" w:rsidRPr="003A0FBF" w:rsidRDefault="009D5699" w:rsidP="004A68C0">
      <w:pPr>
        <w:pStyle w:val="ListParagraph"/>
        <w:rPr>
          <w:rFonts w:asciiTheme="minorHAnsi" w:hAnsiTheme="minorHAnsi" w:cstheme="minorHAnsi"/>
          <w:szCs w:val="24"/>
        </w:rPr>
      </w:pPr>
    </w:p>
    <w:p w14:paraId="372D2477" w14:textId="77777777" w:rsidR="009D5699" w:rsidRPr="003A0FBF" w:rsidRDefault="009D5699" w:rsidP="00C52D62">
      <w:pPr>
        <w:ind w:firstLine="1440"/>
        <w:rPr>
          <w:rFonts w:asciiTheme="minorHAnsi" w:hAnsiTheme="minorHAnsi" w:cstheme="minorHAnsi"/>
          <w:szCs w:val="24"/>
        </w:rPr>
      </w:pPr>
    </w:p>
    <w:p w14:paraId="59DCB894" w14:textId="77777777" w:rsidR="009D5699" w:rsidRPr="003A0FBF" w:rsidRDefault="009D5699" w:rsidP="00C52D62">
      <w:pPr>
        <w:ind w:firstLine="1440"/>
        <w:rPr>
          <w:rFonts w:asciiTheme="minorHAnsi" w:hAnsiTheme="minorHAnsi" w:cstheme="minorHAnsi"/>
          <w:szCs w:val="24"/>
        </w:rPr>
        <w:sectPr w:rsidR="009D5699" w:rsidRPr="003A0FBF" w:rsidSect="00B57616">
          <w:headerReference w:type="even" r:id="rId47"/>
          <w:pgSz w:w="11909" w:h="16834" w:code="9"/>
          <w:pgMar w:top="1008" w:right="1440" w:bottom="1008" w:left="1440" w:header="720" w:footer="720" w:gutter="0"/>
          <w:cols w:space="720"/>
          <w:titlePg/>
        </w:sectPr>
      </w:pPr>
    </w:p>
    <w:tbl>
      <w:tblPr>
        <w:tblpPr w:leftFromText="180" w:rightFromText="180" w:vertAnchor="text" w:horzAnchor="margin" w:tblpY="-173"/>
        <w:tblW w:w="9198" w:type="dxa"/>
        <w:tblLayout w:type="fixed"/>
        <w:tblLook w:val="0000" w:firstRow="0" w:lastRow="0" w:firstColumn="0" w:lastColumn="0" w:noHBand="0" w:noVBand="0"/>
      </w:tblPr>
      <w:tblGrid>
        <w:gridCol w:w="9198"/>
      </w:tblGrid>
      <w:tr w:rsidR="006227D4" w:rsidRPr="003A0FBF" w14:paraId="7368368D" w14:textId="77777777" w:rsidTr="006227D4">
        <w:trPr>
          <w:trHeight w:val="800"/>
        </w:trPr>
        <w:tc>
          <w:tcPr>
            <w:tcW w:w="9198" w:type="dxa"/>
            <w:vAlign w:val="center"/>
          </w:tcPr>
          <w:p w14:paraId="23078AE5" w14:textId="202C9ADB" w:rsidR="006227D4" w:rsidRPr="003A0FBF" w:rsidRDefault="006227D4" w:rsidP="006227D4">
            <w:pPr>
              <w:pStyle w:val="Subtitle"/>
              <w:spacing w:before="0" w:after="240"/>
              <w:rPr>
                <w:rFonts w:asciiTheme="minorHAnsi" w:hAnsiTheme="minorHAnsi" w:cstheme="minorHAnsi"/>
                <w:sz w:val="28"/>
                <w:szCs w:val="28"/>
              </w:rPr>
            </w:pPr>
            <w:bookmarkStart w:id="330" w:name="_Toc438954449"/>
            <w:bookmarkStart w:id="331" w:name="_Toc58234958"/>
            <w:bookmarkStart w:id="332" w:name="_Toc79757495"/>
            <w:r w:rsidRPr="003A0FBF">
              <w:rPr>
                <w:rFonts w:asciiTheme="minorHAnsi" w:hAnsiTheme="minorHAnsi" w:cstheme="minorHAnsi"/>
                <w:sz w:val="32"/>
                <w:szCs w:val="32"/>
              </w:rPr>
              <w:lastRenderedPageBreak/>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VII</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bookmarkEnd w:id="330"/>
            <w:r w:rsidRPr="003A0FBF">
              <w:rPr>
                <w:rFonts w:asciiTheme="minorHAnsi" w:hAnsiTheme="minorHAnsi" w:cstheme="minorHAnsi"/>
                <w:sz w:val="32"/>
                <w:szCs w:val="32"/>
              </w:rPr>
              <w:t>Schedule of Requirements</w:t>
            </w:r>
            <w:bookmarkEnd w:id="331"/>
            <w:bookmarkEnd w:id="332"/>
          </w:p>
        </w:tc>
      </w:tr>
    </w:tbl>
    <w:p w14:paraId="3E4D2DC4" w14:textId="77777777" w:rsidR="009D5699" w:rsidRPr="003A0FBF" w:rsidRDefault="009D5699" w:rsidP="006227D4">
      <w:pPr>
        <w:jc w:val="center"/>
        <w:rPr>
          <w:rFonts w:asciiTheme="minorHAnsi" w:hAnsiTheme="minorHAnsi" w:cstheme="minorHAnsi"/>
          <w:b/>
          <w:sz w:val="32"/>
          <w:szCs w:val="32"/>
        </w:rPr>
      </w:pPr>
      <w:r w:rsidRPr="003A0FBF">
        <w:rPr>
          <w:rFonts w:asciiTheme="minorHAnsi" w:hAnsiTheme="minorHAnsi" w:cstheme="minorHAnsi"/>
          <w:b/>
          <w:sz w:val="32"/>
          <w:szCs w:val="32"/>
        </w:rPr>
        <w:t>Contents</w:t>
      </w:r>
    </w:p>
    <w:p w14:paraId="62ECF70C" w14:textId="1A9F13A5" w:rsidR="009D5699" w:rsidRPr="003A0FBF" w:rsidRDefault="009D5699" w:rsidP="006227D4">
      <w:pPr>
        <w:rPr>
          <w:rFonts w:asciiTheme="minorHAnsi" w:hAnsiTheme="minorHAnsi" w:cstheme="minorHAnsi"/>
          <w:b/>
          <w:szCs w:val="24"/>
        </w:rPr>
      </w:pPr>
    </w:p>
    <w:p w14:paraId="782E3176" w14:textId="795DA948" w:rsidR="00373C48" w:rsidRPr="003A0FBF" w:rsidRDefault="00373C48">
      <w:pPr>
        <w:pStyle w:val="TableofFigures"/>
        <w:tabs>
          <w:tab w:val="right" w:leader="dot" w:pos="9019"/>
        </w:tabs>
        <w:rPr>
          <w:rFonts w:asciiTheme="minorHAnsi" w:eastAsiaTheme="minorEastAsia" w:hAnsiTheme="minorHAnsi" w:cstheme="minorHAnsi"/>
          <w:noProof/>
          <w:sz w:val="22"/>
          <w:szCs w:val="28"/>
          <w:lang w:bidi="th-TH"/>
        </w:rPr>
      </w:pPr>
      <w:r w:rsidRPr="003A0FBF">
        <w:rPr>
          <w:rFonts w:asciiTheme="minorHAnsi" w:hAnsiTheme="minorHAnsi" w:cstheme="minorHAnsi"/>
          <w:b/>
          <w:szCs w:val="24"/>
        </w:rPr>
        <w:fldChar w:fldCharType="begin"/>
      </w:r>
      <w:r w:rsidRPr="003A0FBF">
        <w:rPr>
          <w:rFonts w:asciiTheme="minorHAnsi" w:hAnsiTheme="minorHAnsi" w:cstheme="minorHAnsi"/>
          <w:b/>
          <w:szCs w:val="24"/>
        </w:rPr>
        <w:instrText xml:space="preserve"> TOC \h \z \c "Section VII" </w:instrText>
      </w:r>
      <w:r w:rsidRPr="003A0FBF">
        <w:rPr>
          <w:rFonts w:asciiTheme="minorHAnsi" w:hAnsiTheme="minorHAnsi" w:cstheme="minorHAnsi"/>
          <w:b/>
          <w:szCs w:val="24"/>
        </w:rPr>
        <w:fldChar w:fldCharType="separate"/>
      </w:r>
      <w:hyperlink w:anchor="_Toc80006030" w:history="1">
        <w:r w:rsidRPr="003A0FBF">
          <w:rPr>
            <w:rStyle w:val="Hyperlink"/>
            <w:rFonts w:asciiTheme="minorHAnsi" w:hAnsiTheme="minorHAnsi" w:cstheme="minorHAnsi"/>
            <w:noProof/>
          </w:rPr>
          <w:t>1. List of Goods and Delivery Schedule</w:t>
        </w:r>
        <w:r w:rsidRPr="003A0FBF">
          <w:rPr>
            <w:rFonts w:asciiTheme="minorHAnsi" w:hAnsiTheme="minorHAnsi" w:cstheme="minorHAnsi"/>
            <w:noProof/>
            <w:webHidden/>
          </w:rPr>
          <w:tab/>
        </w:r>
        <w:r w:rsidRPr="003A0FBF">
          <w:rPr>
            <w:rFonts w:asciiTheme="minorHAnsi" w:hAnsiTheme="minorHAnsi" w:cstheme="minorHAnsi"/>
            <w:noProof/>
            <w:webHidden/>
          </w:rPr>
          <w:fldChar w:fldCharType="begin"/>
        </w:r>
        <w:r w:rsidRPr="003A0FBF">
          <w:rPr>
            <w:rFonts w:asciiTheme="minorHAnsi" w:hAnsiTheme="minorHAnsi" w:cstheme="minorHAnsi"/>
            <w:noProof/>
            <w:webHidden/>
          </w:rPr>
          <w:instrText xml:space="preserve"> PAGEREF _Toc80006030 \h </w:instrText>
        </w:r>
        <w:r w:rsidRPr="003A0FBF">
          <w:rPr>
            <w:rFonts w:asciiTheme="minorHAnsi" w:hAnsiTheme="minorHAnsi" w:cstheme="minorHAnsi"/>
            <w:noProof/>
            <w:webHidden/>
          </w:rPr>
        </w:r>
        <w:r w:rsidRPr="003A0FBF">
          <w:rPr>
            <w:rFonts w:asciiTheme="minorHAnsi" w:hAnsiTheme="minorHAnsi" w:cstheme="minorHAnsi"/>
            <w:noProof/>
            <w:webHidden/>
          </w:rPr>
          <w:fldChar w:fldCharType="separate"/>
        </w:r>
        <w:r w:rsidR="00576EB2">
          <w:rPr>
            <w:rFonts w:asciiTheme="minorHAnsi" w:hAnsiTheme="minorHAnsi" w:cstheme="minorHAnsi"/>
            <w:noProof/>
            <w:webHidden/>
          </w:rPr>
          <w:t>61</w:t>
        </w:r>
        <w:r w:rsidRPr="003A0FBF">
          <w:rPr>
            <w:rFonts w:asciiTheme="minorHAnsi" w:hAnsiTheme="minorHAnsi" w:cstheme="minorHAnsi"/>
            <w:noProof/>
            <w:webHidden/>
          </w:rPr>
          <w:fldChar w:fldCharType="end"/>
        </w:r>
      </w:hyperlink>
    </w:p>
    <w:p w14:paraId="1F2C843D" w14:textId="0F383EBE" w:rsidR="00373C4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6031" w:history="1">
        <w:r w:rsidR="00373C48" w:rsidRPr="003A0FBF">
          <w:rPr>
            <w:rStyle w:val="Hyperlink"/>
            <w:rFonts w:asciiTheme="minorHAnsi" w:hAnsiTheme="minorHAnsi" w:cstheme="minorHAnsi"/>
            <w:noProof/>
          </w:rPr>
          <w:t>2. List of Related Services and Completion Schedule</w:t>
        </w:r>
        <w:r w:rsidR="00373C48" w:rsidRPr="003A0FBF">
          <w:rPr>
            <w:rFonts w:asciiTheme="minorHAnsi" w:hAnsiTheme="minorHAnsi" w:cstheme="minorHAnsi"/>
            <w:noProof/>
            <w:webHidden/>
          </w:rPr>
          <w:tab/>
        </w:r>
        <w:r w:rsidR="00373C48" w:rsidRPr="003A0FBF">
          <w:rPr>
            <w:rFonts w:asciiTheme="minorHAnsi" w:hAnsiTheme="minorHAnsi" w:cstheme="minorHAnsi"/>
            <w:noProof/>
            <w:webHidden/>
          </w:rPr>
          <w:fldChar w:fldCharType="begin"/>
        </w:r>
        <w:r w:rsidR="00373C48" w:rsidRPr="003A0FBF">
          <w:rPr>
            <w:rFonts w:asciiTheme="minorHAnsi" w:hAnsiTheme="minorHAnsi" w:cstheme="minorHAnsi"/>
            <w:noProof/>
            <w:webHidden/>
          </w:rPr>
          <w:instrText xml:space="preserve"> PAGEREF _Toc80006031 \h </w:instrText>
        </w:r>
        <w:r w:rsidR="00373C48" w:rsidRPr="003A0FBF">
          <w:rPr>
            <w:rFonts w:asciiTheme="minorHAnsi" w:hAnsiTheme="minorHAnsi" w:cstheme="minorHAnsi"/>
            <w:noProof/>
            <w:webHidden/>
          </w:rPr>
        </w:r>
        <w:r w:rsidR="00373C48" w:rsidRPr="003A0FBF">
          <w:rPr>
            <w:rFonts w:asciiTheme="minorHAnsi" w:hAnsiTheme="minorHAnsi" w:cstheme="minorHAnsi"/>
            <w:noProof/>
            <w:webHidden/>
          </w:rPr>
          <w:fldChar w:fldCharType="separate"/>
        </w:r>
        <w:r w:rsidR="00576EB2">
          <w:rPr>
            <w:rFonts w:asciiTheme="minorHAnsi" w:hAnsiTheme="minorHAnsi" w:cstheme="minorHAnsi"/>
            <w:noProof/>
            <w:webHidden/>
          </w:rPr>
          <w:t>62</w:t>
        </w:r>
        <w:r w:rsidR="00373C48" w:rsidRPr="003A0FBF">
          <w:rPr>
            <w:rFonts w:asciiTheme="minorHAnsi" w:hAnsiTheme="minorHAnsi" w:cstheme="minorHAnsi"/>
            <w:noProof/>
            <w:webHidden/>
          </w:rPr>
          <w:fldChar w:fldCharType="end"/>
        </w:r>
      </w:hyperlink>
    </w:p>
    <w:p w14:paraId="09D9E21E" w14:textId="2D1CF837" w:rsidR="00373C4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6032" w:history="1">
        <w:r w:rsidR="00373C48" w:rsidRPr="003A0FBF">
          <w:rPr>
            <w:rStyle w:val="Hyperlink"/>
            <w:rFonts w:asciiTheme="minorHAnsi" w:hAnsiTheme="minorHAnsi" w:cstheme="minorHAnsi"/>
            <w:noProof/>
          </w:rPr>
          <w:t>3. Technical Specifications</w:t>
        </w:r>
        <w:r w:rsidR="00373C48" w:rsidRPr="003A0FBF">
          <w:rPr>
            <w:rFonts w:asciiTheme="minorHAnsi" w:hAnsiTheme="minorHAnsi" w:cstheme="minorHAnsi"/>
            <w:noProof/>
            <w:webHidden/>
          </w:rPr>
          <w:tab/>
        </w:r>
        <w:r w:rsidR="00373C48" w:rsidRPr="003A0FBF">
          <w:rPr>
            <w:rFonts w:asciiTheme="minorHAnsi" w:hAnsiTheme="minorHAnsi" w:cstheme="minorHAnsi"/>
            <w:noProof/>
            <w:webHidden/>
          </w:rPr>
          <w:fldChar w:fldCharType="begin"/>
        </w:r>
        <w:r w:rsidR="00373C48" w:rsidRPr="003A0FBF">
          <w:rPr>
            <w:rFonts w:asciiTheme="minorHAnsi" w:hAnsiTheme="minorHAnsi" w:cstheme="minorHAnsi"/>
            <w:noProof/>
            <w:webHidden/>
          </w:rPr>
          <w:instrText xml:space="preserve"> PAGEREF _Toc80006032 \h </w:instrText>
        </w:r>
        <w:r w:rsidR="00373C48" w:rsidRPr="003A0FBF">
          <w:rPr>
            <w:rFonts w:asciiTheme="minorHAnsi" w:hAnsiTheme="minorHAnsi" w:cstheme="minorHAnsi"/>
            <w:noProof/>
            <w:webHidden/>
          </w:rPr>
        </w:r>
        <w:r w:rsidR="00373C48" w:rsidRPr="003A0FBF">
          <w:rPr>
            <w:rFonts w:asciiTheme="minorHAnsi" w:hAnsiTheme="minorHAnsi" w:cstheme="minorHAnsi"/>
            <w:noProof/>
            <w:webHidden/>
          </w:rPr>
          <w:fldChar w:fldCharType="separate"/>
        </w:r>
        <w:r w:rsidR="00576EB2">
          <w:rPr>
            <w:rFonts w:asciiTheme="minorHAnsi" w:hAnsiTheme="minorHAnsi" w:cstheme="minorHAnsi"/>
            <w:noProof/>
            <w:webHidden/>
          </w:rPr>
          <w:t>63</w:t>
        </w:r>
        <w:r w:rsidR="00373C48" w:rsidRPr="003A0FBF">
          <w:rPr>
            <w:rFonts w:asciiTheme="minorHAnsi" w:hAnsiTheme="minorHAnsi" w:cstheme="minorHAnsi"/>
            <w:noProof/>
            <w:webHidden/>
          </w:rPr>
          <w:fldChar w:fldCharType="end"/>
        </w:r>
      </w:hyperlink>
    </w:p>
    <w:p w14:paraId="06C45718" w14:textId="1CF9CAAF" w:rsidR="00373C4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6033" w:history="1">
        <w:r w:rsidR="00373C48" w:rsidRPr="003A0FBF">
          <w:rPr>
            <w:rStyle w:val="Hyperlink"/>
            <w:rFonts w:asciiTheme="minorHAnsi" w:hAnsiTheme="minorHAnsi" w:cstheme="minorHAnsi"/>
            <w:noProof/>
          </w:rPr>
          <w:t>4. Drawings</w:t>
        </w:r>
        <w:r w:rsidR="00373C48" w:rsidRPr="003A0FBF">
          <w:rPr>
            <w:rFonts w:asciiTheme="minorHAnsi" w:hAnsiTheme="minorHAnsi" w:cstheme="minorHAnsi"/>
            <w:noProof/>
            <w:webHidden/>
          </w:rPr>
          <w:tab/>
        </w:r>
        <w:r w:rsidR="00373C48" w:rsidRPr="003A0FBF">
          <w:rPr>
            <w:rFonts w:asciiTheme="minorHAnsi" w:hAnsiTheme="minorHAnsi" w:cstheme="minorHAnsi"/>
            <w:noProof/>
            <w:webHidden/>
          </w:rPr>
          <w:fldChar w:fldCharType="begin"/>
        </w:r>
        <w:r w:rsidR="00373C48" w:rsidRPr="003A0FBF">
          <w:rPr>
            <w:rFonts w:asciiTheme="minorHAnsi" w:hAnsiTheme="minorHAnsi" w:cstheme="minorHAnsi"/>
            <w:noProof/>
            <w:webHidden/>
          </w:rPr>
          <w:instrText xml:space="preserve"> PAGEREF _Toc80006033 \h </w:instrText>
        </w:r>
        <w:r w:rsidR="00373C48" w:rsidRPr="003A0FBF">
          <w:rPr>
            <w:rFonts w:asciiTheme="minorHAnsi" w:hAnsiTheme="minorHAnsi" w:cstheme="minorHAnsi"/>
            <w:noProof/>
            <w:webHidden/>
          </w:rPr>
        </w:r>
        <w:r w:rsidR="00373C48" w:rsidRPr="003A0FBF">
          <w:rPr>
            <w:rFonts w:asciiTheme="minorHAnsi" w:hAnsiTheme="minorHAnsi" w:cstheme="minorHAnsi"/>
            <w:noProof/>
            <w:webHidden/>
          </w:rPr>
          <w:fldChar w:fldCharType="separate"/>
        </w:r>
        <w:r w:rsidR="00576EB2">
          <w:rPr>
            <w:rFonts w:asciiTheme="minorHAnsi" w:hAnsiTheme="minorHAnsi" w:cstheme="minorHAnsi"/>
            <w:noProof/>
            <w:webHidden/>
          </w:rPr>
          <w:t>65</w:t>
        </w:r>
        <w:r w:rsidR="00373C48" w:rsidRPr="003A0FBF">
          <w:rPr>
            <w:rFonts w:asciiTheme="minorHAnsi" w:hAnsiTheme="minorHAnsi" w:cstheme="minorHAnsi"/>
            <w:noProof/>
            <w:webHidden/>
          </w:rPr>
          <w:fldChar w:fldCharType="end"/>
        </w:r>
      </w:hyperlink>
    </w:p>
    <w:p w14:paraId="354DDE0E" w14:textId="3662F027" w:rsidR="00373C48" w:rsidRPr="003A0FBF" w:rsidRDefault="008302EF">
      <w:pPr>
        <w:pStyle w:val="TableofFigures"/>
        <w:tabs>
          <w:tab w:val="right" w:leader="dot" w:pos="9019"/>
        </w:tabs>
        <w:rPr>
          <w:rFonts w:asciiTheme="minorHAnsi" w:eastAsiaTheme="minorEastAsia" w:hAnsiTheme="minorHAnsi" w:cstheme="minorHAnsi"/>
          <w:noProof/>
          <w:sz w:val="22"/>
          <w:szCs w:val="28"/>
          <w:lang w:bidi="th-TH"/>
        </w:rPr>
      </w:pPr>
      <w:hyperlink w:anchor="_Toc80006034" w:history="1">
        <w:r w:rsidR="00373C48" w:rsidRPr="003A0FBF">
          <w:rPr>
            <w:rStyle w:val="Hyperlink"/>
            <w:rFonts w:asciiTheme="minorHAnsi" w:hAnsiTheme="minorHAnsi" w:cstheme="minorHAnsi"/>
            <w:noProof/>
          </w:rPr>
          <w:t>5. Inspections and Tests</w:t>
        </w:r>
        <w:r w:rsidR="00373C48" w:rsidRPr="003A0FBF">
          <w:rPr>
            <w:rFonts w:asciiTheme="minorHAnsi" w:hAnsiTheme="minorHAnsi" w:cstheme="minorHAnsi"/>
            <w:noProof/>
            <w:webHidden/>
          </w:rPr>
          <w:tab/>
        </w:r>
        <w:r w:rsidR="00373C48" w:rsidRPr="003A0FBF">
          <w:rPr>
            <w:rFonts w:asciiTheme="minorHAnsi" w:hAnsiTheme="minorHAnsi" w:cstheme="minorHAnsi"/>
            <w:noProof/>
            <w:webHidden/>
          </w:rPr>
          <w:fldChar w:fldCharType="begin"/>
        </w:r>
        <w:r w:rsidR="00373C48" w:rsidRPr="003A0FBF">
          <w:rPr>
            <w:rFonts w:asciiTheme="minorHAnsi" w:hAnsiTheme="minorHAnsi" w:cstheme="minorHAnsi"/>
            <w:noProof/>
            <w:webHidden/>
          </w:rPr>
          <w:instrText xml:space="preserve"> PAGEREF _Toc80006034 \h </w:instrText>
        </w:r>
        <w:r w:rsidR="00373C48" w:rsidRPr="003A0FBF">
          <w:rPr>
            <w:rFonts w:asciiTheme="minorHAnsi" w:hAnsiTheme="minorHAnsi" w:cstheme="minorHAnsi"/>
            <w:noProof/>
            <w:webHidden/>
          </w:rPr>
        </w:r>
        <w:r w:rsidR="00373C48" w:rsidRPr="003A0FBF">
          <w:rPr>
            <w:rFonts w:asciiTheme="minorHAnsi" w:hAnsiTheme="minorHAnsi" w:cstheme="minorHAnsi"/>
            <w:noProof/>
            <w:webHidden/>
          </w:rPr>
          <w:fldChar w:fldCharType="separate"/>
        </w:r>
        <w:r w:rsidR="00576EB2">
          <w:rPr>
            <w:rFonts w:asciiTheme="minorHAnsi" w:hAnsiTheme="minorHAnsi" w:cstheme="minorHAnsi"/>
            <w:noProof/>
            <w:webHidden/>
          </w:rPr>
          <w:t>66</w:t>
        </w:r>
        <w:r w:rsidR="00373C48" w:rsidRPr="003A0FBF">
          <w:rPr>
            <w:rFonts w:asciiTheme="minorHAnsi" w:hAnsiTheme="minorHAnsi" w:cstheme="minorHAnsi"/>
            <w:noProof/>
            <w:webHidden/>
          </w:rPr>
          <w:fldChar w:fldCharType="end"/>
        </w:r>
      </w:hyperlink>
    </w:p>
    <w:p w14:paraId="63C1511E" w14:textId="074C8A9E" w:rsidR="00373C48" w:rsidRPr="003A0FBF" w:rsidRDefault="00373C48" w:rsidP="006227D4">
      <w:pPr>
        <w:rPr>
          <w:rFonts w:asciiTheme="minorHAnsi" w:hAnsiTheme="minorHAnsi" w:cstheme="minorHAnsi"/>
          <w:b/>
          <w:szCs w:val="24"/>
        </w:rPr>
      </w:pPr>
      <w:r w:rsidRPr="003A0FBF">
        <w:rPr>
          <w:rFonts w:asciiTheme="minorHAnsi" w:hAnsiTheme="minorHAnsi" w:cstheme="minorHAnsi"/>
          <w:b/>
          <w:szCs w:val="24"/>
        </w:rPr>
        <w:fldChar w:fldCharType="end"/>
      </w:r>
    </w:p>
    <w:p w14:paraId="2B8BAD5B" w14:textId="0CA3C65D" w:rsidR="009D5699" w:rsidRPr="003A0FBF" w:rsidRDefault="009D5699" w:rsidP="00652EBF">
      <w:pPr>
        <w:pStyle w:val="TOC2"/>
        <w:rPr>
          <w:rFonts w:asciiTheme="minorHAnsi" w:hAnsiTheme="minorHAnsi" w:cstheme="minorHAnsi"/>
          <w:bCs/>
          <w:szCs w:val="24"/>
        </w:rPr>
      </w:pPr>
    </w:p>
    <w:p w14:paraId="288658AC" w14:textId="77777777" w:rsidR="009D5699" w:rsidRPr="003A0FBF" w:rsidRDefault="009D5699">
      <w:pPr>
        <w:pStyle w:val="Sub-ClauseText"/>
        <w:spacing w:before="0" w:after="0"/>
        <w:jc w:val="left"/>
        <w:rPr>
          <w:rFonts w:asciiTheme="minorHAnsi" w:hAnsiTheme="minorHAnsi" w:cstheme="minorHAnsi"/>
          <w:bCs/>
          <w:szCs w:val="24"/>
        </w:rPr>
      </w:pPr>
    </w:p>
    <w:p w14:paraId="59801A6A" w14:textId="3592C67F" w:rsidR="009D5699" w:rsidRPr="003A0FBF" w:rsidRDefault="009D5699">
      <w:pPr>
        <w:pStyle w:val="Sub-ClauseText"/>
        <w:spacing w:before="0" w:after="0"/>
        <w:jc w:val="left"/>
        <w:rPr>
          <w:rFonts w:asciiTheme="minorHAnsi" w:hAnsiTheme="minorHAnsi" w:cstheme="minorHAnsi"/>
          <w:bCs/>
          <w:szCs w:val="24"/>
        </w:rPr>
      </w:pPr>
      <w:r w:rsidRPr="003A0FBF">
        <w:rPr>
          <w:rFonts w:asciiTheme="minorHAnsi" w:hAnsiTheme="minorHAnsi" w:cstheme="minorHAnsi"/>
          <w:bCs/>
          <w:szCs w:val="24"/>
        </w:rPr>
        <w:br w:type="page"/>
      </w:r>
    </w:p>
    <w:p w14:paraId="22823099" w14:textId="77777777" w:rsidR="009D5699" w:rsidRPr="003A0FBF" w:rsidRDefault="009D5699">
      <w:pPr>
        <w:pStyle w:val="Heading2"/>
        <w:rPr>
          <w:rFonts w:asciiTheme="minorHAnsi" w:hAnsiTheme="minorHAnsi" w:cstheme="minorHAnsi"/>
          <w:sz w:val="32"/>
          <w:szCs w:val="32"/>
        </w:rPr>
      </w:pPr>
      <w:bookmarkStart w:id="333" w:name="_Toc340548648"/>
      <w:r w:rsidRPr="003A0FBF">
        <w:rPr>
          <w:rFonts w:asciiTheme="minorHAnsi" w:hAnsiTheme="minorHAnsi" w:cstheme="minorHAnsi"/>
          <w:sz w:val="32"/>
          <w:szCs w:val="32"/>
        </w:rPr>
        <w:lastRenderedPageBreak/>
        <w:t>Notes for Preparing the Schedule of Requirements</w:t>
      </w:r>
      <w:bookmarkEnd w:id="333"/>
    </w:p>
    <w:p w14:paraId="778F1A1F" w14:textId="77777777" w:rsidR="009D5699" w:rsidRPr="003A0FBF" w:rsidRDefault="009D5699">
      <w:pPr>
        <w:suppressAutoHyphens/>
        <w:jc w:val="both"/>
        <w:rPr>
          <w:rFonts w:asciiTheme="minorHAnsi" w:hAnsiTheme="minorHAnsi" w:cstheme="minorHAnsi"/>
          <w:szCs w:val="24"/>
        </w:rPr>
      </w:pPr>
    </w:p>
    <w:p w14:paraId="47EA0E79" w14:textId="46118712" w:rsidR="009D5699" w:rsidRPr="003A0FBF" w:rsidRDefault="009D5699">
      <w:pPr>
        <w:suppressAutoHyphens/>
        <w:jc w:val="both"/>
        <w:rPr>
          <w:rFonts w:asciiTheme="minorHAnsi" w:hAnsiTheme="minorHAnsi" w:cstheme="minorHAnsi"/>
          <w:szCs w:val="24"/>
        </w:rPr>
      </w:pPr>
      <w:r w:rsidRPr="003A0FBF">
        <w:rPr>
          <w:rFonts w:asciiTheme="minorHAnsi" w:hAnsiTheme="minorHAnsi" w:cstheme="minorHAnsi"/>
          <w:szCs w:val="24"/>
        </w:rPr>
        <w:t xml:space="preserve">The Schedule of Requirements shall be included in the bidding documents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and shall cover, at a minimum, a description of the goods and services to be supplied and the delivery schedule.</w:t>
      </w:r>
    </w:p>
    <w:p w14:paraId="793A117E" w14:textId="77777777" w:rsidR="009D5699" w:rsidRPr="003A0FBF" w:rsidRDefault="009D5699">
      <w:pPr>
        <w:suppressAutoHyphens/>
        <w:jc w:val="both"/>
        <w:rPr>
          <w:rFonts w:asciiTheme="minorHAnsi" w:hAnsiTheme="minorHAnsi" w:cstheme="minorHAnsi"/>
          <w:szCs w:val="24"/>
        </w:rPr>
      </w:pPr>
    </w:p>
    <w:p w14:paraId="43BE114C" w14:textId="77777777" w:rsidR="009D5699" w:rsidRPr="003A0FBF" w:rsidRDefault="009D5699">
      <w:pPr>
        <w:suppressAutoHyphens/>
        <w:jc w:val="both"/>
        <w:rPr>
          <w:rFonts w:asciiTheme="minorHAnsi" w:hAnsiTheme="minorHAnsi" w:cstheme="minorHAnsi"/>
          <w:szCs w:val="24"/>
        </w:rPr>
      </w:pPr>
      <w:r w:rsidRPr="003A0FBF">
        <w:rPr>
          <w:rFonts w:asciiTheme="minorHAnsi" w:hAnsiTheme="minorHAnsi" w:cstheme="minorHAnsi"/>
          <w:szCs w:val="24"/>
        </w:rPr>
        <w:t>The objective of the Schedule of Requirements is to provide sufficient information to enable bidders to prepare their bids efficiently and accurately, in particular, the Price Schedule, for which a form is provided in Section IV.  In addition, the Schedule of Requirements, together with the Price Schedule, should serve as a basis in the event of quantity variation at the time of award of contract pursuant to ITB 40.</w:t>
      </w:r>
    </w:p>
    <w:p w14:paraId="6DAA7AA1" w14:textId="77777777" w:rsidR="009D5699" w:rsidRPr="003A0FBF" w:rsidRDefault="009D5699">
      <w:pPr>
        <w:suppressAutoHyphens/>
        <w:jc w:val="both"/>
        <w:rPr>
          <w:rFonts w:asciiTheme="minorHAnsi" w:hAnsiTheme="minorHAnsi" w:cstheme="minorHAnsi"/>
          <w:szCs w:val="24"/>
        </w:rPr>
      </w:pPr>
    </w:p>
    <w:p w14:paraId="402F7384" w14:textId="2977A9F6" w:rsidR="009D5699" w:rsidRPr="003A0FBF" w:rsidRDefault="009D5699">
      <w:pPr>
        <w:suppressAutoHyphens/>
        <w:jc w:val="both"/>
        <w:rPr>
          <w:rFonts w:asciiTheme="minorHAnsi" w:hAnsiTheme="minorHAnsi" w:cstheme="minorHAnsi"/>
          <w:szCs w:val="24"/>
        </w:rPr>
      </w:pPr>
      <w:r w:rsidRPr="003A0FBF">
        <w:rPr>
          <w:rFonts w:asciiTheme="minorHAnsi" w:hAnsiTheme="minorHAnsi" w:cstheme="minorHAnsi"/>
          <w:szCs w:val="24"/>
        </w:rPr>
        <w:t xml:space="preserve">The date or period for delivery should be carefully specified, taking into account (a) the implications of delivery terms stipulated in the Instructions to Bidders pursuant to the </w:t>
      </w:r>
      <w:r w:rsidRPr="003A0FBF">
        <w:rPr>
          <w:rFonts w:asciiTheme="minorHAnsi" w:hAnsiTheme="minorHAnsi" w:cstheme="minorHAnsi"/>
          <w:i/>
          <w:szCs w:val="24"/>
        </w:rPr>
        <w:t>Incoterms</w:t>
      </w:r>
      <w:r w:rsidRPr="003A0FBF">
        <w:rPr>
          <w:rFonts w:asciiTheme="minorHAnsi" w:hAnsiTheme="minorHAnsi" w:cstheme="minorHAnsi"/>
          <w:szCs w:val="24"/>
        </w:rPr>
        <w:t xml:space="preserve"> rules (i.e., EXW, or DDP that “delivery” takes place when goods are delivered </w:t>
      </w:r>
      <w:r w:rsidRPr="003A0FBF">
        <w:rPr>
          <w:rFonts w:asciiTheme="minorHAnsi" w:hAnsiTheme="minorHAnsi" w:cstheme="minorHAnsi"/>
          <w:b/>
          <w:szCs w:val="24"/>
        </w:rPr>
        <w:t>to the destination</w:t>
      </w:r>
      <w:r w:rsidRPr="003A0FBF">
        <w:rPr>
          <w:rFonts w:asciiTheme="minorHAnsi" w:hAnsiTheme="minorHAnsi" w:cstheme="minorHAnsi"/>
          <w:szCs w:val="24"/>
        </w:rPr>
        <w:t xml:space="preserve">), and (b) the date prescribed herein from which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delivery obligations start (i.e., notice of award, contract signature, opening or confirmation of the letter of credit).</w:t>
      </w:r>
    </w:p>
    <w:p w14:paraId="776F60B2" w14:textId="77777777" w:rsidR="009D5699" w:rsidRPr="003A0FBF" w:rsidRDefault="009D5699">
      <w:pPr>
        <w:pStyle w:val="Sub-ClauseText"/>
        <w:spacing w:before="0" w:after="0"/>
        <w:jc w:val="left"/>
        <w:rPr>
          <w:rFonts w:asciiTheme="minorHAnsi" w:hAnsiTheme="minorHAnsi" w:cstheme="minorHAnsi"/>
          <w:szCs w:val="24"/>
        </w:rPr>
      </w:pPr>
    </w:p>
    <w:p w14:paraId="06DD9364" w14:textId="77777777" w:rsidR="009D5699" w:rsidRPr="003A0FBF" w:rsidRDefault="009D5699">
      <w:pPr>
        <w:pStyle w:val="Sub-ClauseText"/>
        <w:spacing w:before="0" w:after="0"/>
        <w:jc w:val="left"/>
        <w:rPr>
          <w:rFonts w:asciiTheme="minorHAnsi" w:hAnsiTheme="minorHAnsi" w:cstheme="minorHAnsi"/>
          <w:szCs w:val="24"/>
        </w:rPr>
        <w:sectPr w:rsidR="009D5699" w:rsidRPr="003A0FBF" w:rsidSect="00B57616">
          <w:headerReference w:type="even" r:id="rId48"/>
          <w:headerReference w:type="default" r:id="rId49"/>
          <w:headerReference w:type="first" r:id="rId50"/>
          <w:pgSz w:w="11909" w:h="16834" w:code="9"/>
          <w:pgMar w:top="1008" w:right="1440" w:bottom="1008" w:left="1440" w:header="720" w:footer="720" w:gutter="0"/>
          <w:pgNumType w:chapStyle="1"/>
          <w:cols w:space="720"/>
          <w:titlePg/>
        </w:sect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97"/>
        <w:gridCol w:w="1080"/>
        <w:gridCol w:w="1078"/>
        <w:gridCol w:w="1530"/>
        <w:gridCol w:w="1285"/>
        <w:gridCol w:w="1281"/>
        <w:gridCol w:w="1631"/>
      </w:tblGrid>
      <w:tr w:rsidR="009D5699" w:rsidRPr="003A0FBF" w14:paraId="0D048183" w14:textId="77777777" w:rsidTr="00387C4B">
        <w:trPr>
          <w:cantSplit/>
          <w:jc w:val="center"/>
        </w:trPr>
        <w:tc>
          <w:tcPr>
            <w:tcW w:w="10490" w:type="dxa"/>
            <w:gridSpan w:val="8"/>
            <w:tcBorders>
              <w:top w:val="nil"/>
              <w:left w:val="nil"/>
              <w:bottom w:val="double" w:sz="4" w:space="0" w:color="auto"/>
              <w:right w:val="nil"/>
            </w:tcBorders>
          </w:tcPr>
          <w:bookmarkStart w:id="334" w:name="_Toc58235061"/>
          <w:p w14:paraId="7D6C0737" w14:textId="4255E213" w:rsidR="009D5699" w:rsidRPr="003A0FBF" w:rsidRDefault="00100898" w:rsidP="00100898">
            <w:pPr>
              <w:pStyle w:val="SectionVIHeader"/>
              <w:spacing w:before="0" w:after="120"/>
              <w:ind w:left="720"/>
              <w:rPr>
                <w:rFonts w:asciiTheme="minorHAnsi" w:hAnsiTheme="minorHAnsi" w:cstheme="minorHAnsi"/>
                <w:sz w:val="32"/>
                <w:szCs w:val="32"/>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Section_VII \* ARABIC </w:instrText>
            </w:r>
            <w:r w:rsidRPr="003A0FBF">
              <w:rPr>
                <w:rFonts w:asciiTheme="minorHAnsi" w:hAnsiTheme="minorHAnsi" w:cstheme="minorHAnsi"/>
                <w:sz w:val="32"/>
                <w:szCs w:val="32"/>
              </w:rPr>
              <w:fldChar w:fldCharType="separate"/>
            </w:r>
            <w:bookmarkStart w:id="335" w:name="_Toc80006030"/>
            <w:r w:rsidR="00576EB2">
              <w:rPr>
                <w:rFonts w:asciiTheme="minorHAnsi" w:hAnsiTheme="minorHAnsi" w:cstheme="minorHAnsi"/>
                <w:noProof/>
                <w:sz w:val="32"/>
                <w:szCs w:val="32"/>
              </w:rPr>
              <w:t>1</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w:t>
            </w:r>
            <w:r w:rsidRPr="003A0FBF">
              <w:t xml:space="preserve"> </w:t>
            </w:r>
            <w:r w:rsidR="009D5699" w:rsidRPr="003A0FBF">
              <w:rPr>
                <w:rFonts w:asciiTheme="minorHAnsi" w:hAnsiTheme="minorHAnsi" w:cstheme="minorHAnsi"/>
                <w:sz w:val="32"/>
                <w:szCs w:val="32"/>
              </w:rPr>
              <w:t>List of Goods and Delivery Schedule</w:t>
            </w:r>
            <w:bookmarkEnd w:id="334"/>
            <w:bookmarkEnd w:id="335"/>
          </w:p>
          <w:p w14:paraId="16C58B20" w14:textId="77777777" w:rsidR="00100898" w:rsidRPr="003A0FBF" w:rsidRDefault="00100898" w:rsidP="00100898">
            <w:pPr>
              <w:pStyle w:val="SectionVIHeader"/>
              <w:spacing w:before="0" w:after="120"/>
              <w:ind w:left="720"/>
              <w:jc w:val="left"/>
              <w:rPr>
                <w:rFonts w:asciiTheme="minorHAnsi" w:hAnsiTheme="minorHAnsi" w:cstheme="minorHAnsi"/>
                <w:sz w:val="32"/>
                <w:szCs w:val="32"/>
              </w:rPr>
            </w:pPr>
          </w:p>
          <w:p w14:paraId="345DC969" w14:textId="2C4C4356" w:rsidR="009D5699" w:rsidRPr="003A0FBF" w:rsidRDefault="009D5699">
            <w:pPr>
              <w:spacing w:after="200"/>
              <w:rPr>
                <w:rFonts w:asciiTheme="minorHAnsi" w:hAnsiTheme="minorHAnsi" w:cstheme="minorHAnsi"/>
                <w:i/>
                <w:iCs/>
                <w:szCs w:val="24"/>
              </w:rPr>
            </w:pPr>
            <w:r w:rsidRPr="003A0FBF">
              <w:rPr>
                <w:rFonts w:asciiTheme="minorHAnsi" w:hAnsiTheme="minorHAnsi" w:cstheme="minorHAnsi"/>
                <w:i/>
                <w:iCs/>
                <w:szCs w:val="24"/>
              </w:rPr>
              <w:t xml:space="preserve">[The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fill in this table, </w:t>
            </w:r>
            <w:r w:rsidR="00343766" w:rsidRPr="003A0FBF">
              <w:rPr>
                <w:rFonts w:asciiTheme="minorHAnsi" w:hAnsiTheme="minorHAnsi" w:cstheme="minorHAnsi"/>
                <w:i/>
                <w:iCs/>
                <w:szCs w:val="24"/>
              </w:rPr>
              <w:t>except</w:t>
            </w:r>
            <w:r w:rsidR="00FE235F" w:rsidRPr="003A0FBF">
              <w:rPr>
                <w:rFonts w:asciiTheme="minorHAnsi" w:hAnsiTheme="minorHAnsi" w:cstheme="minorHAnsi"/>
                <w:i/>
                <w:iCs/>
                <w:szCs w:val="24"/>
              </w:rPr>
              <w:t xml:space="preserve"> for</w:t>
            </w:r>
            <w:r w:rsidRPr="003A0FBF">
              <w:rPr>
                <w:rFonts w:asciiTheme="minorHAnsi" w:hAnsiTheme="minorHAnsi" w:cstheme="minorHAnsi"/>
                <w:i/>
                <w:iCs/>
                <w:szCs w:val="24"/>
              </w:rPr>
              <w:t xml:space="preserve"> the column “Bidder’s offered Delivery date” to be filled by the Bidder]</w:t>
            </w:r>
          </w:p>
        </w:tc>
      </w:tr>
      <w:tr w:rsidR="009D5699" w:rsidRPr="003A0FBF" w14:paraId="4609D4C2" w14:textId="77777777" w:rsidTr="00387C4B">
        <w:trPr>
          <w:cantSplit/>
          <w:trHeight w:val="240"/>
          <w:jc w:val="center"/>
        </w:trPr>
        <w:tc>
          <w:tcPr>
            <w:tcW w:w="1008" w:type="dxa"/>
            <w:vMerge w:val="restart"/>
            <w:tcBorders>
              <w:top w:val="double" w:sz="4" w:space="0" w:color="auto"/>
              <w:left w:val="double" w:sz="4" w:space="0" w:color="auto"/>
            </w:tcBorders>
          </w:tcPr>
          <w:p w14:paraId="00E93332" w14:textId="77777777" w:rsidR="00387C4B" w:rsidRPr="003A0FBF" w:rsidRDefault="009D5699">
            <w:pPr>
              <w:suppressAutoHyphens/>
              <w:spacing w:before="60"/>
              <w:jc w:val="center"/>
              <w:rPr>
                <w:rFonts w:asciiTheme="minorHAnsi" w:hAnsiTheme="minorHAnsi" w:cstheme="minorHAnsi"/>
                <w:b/>
                <w:bCs/>
                <w:szCs w:val="24"/>
              </w:rPr>
            </w:pPr>
            <w:r w:rsidRPr="003A0FBF">
              <w:rPr>
                <w:rFonts w:asciiTheme="minorHAnsi" w:hAnsiTheme="minorHAnsi" w:cstheme="minorHAnsi"/>
                <w:b/>
                <w:bCs/>
                <w:szCs w:val="24"/>
              </w:rPr>
              <w:t xml:space="preserve">Line </w:t>
            </w:r>
          </w:p>
          <w:p w14:paraId="0D5DA5E9" w14:textId="77777777" w:rsidR="009D5699" w:rsidRPr="003A0FBF" w:rsidRDefault="009D5699" w:rsidP="00387C4B">
            <w:pPr>
              <w:suppressAutoHyphens/>
              <w:spacing w:before="60"/>
              <w:jc w:val="center"/>
              <w:rPr>
                <w:rFonts w:asciiTheme="minorHAnsi" w:hAnsiTheme="minorHAnsi" w:cstheme="minorHAnsi"/>
                <w:b/>
                <w:bCs/>
                <w:szCs w:val="24"/>
              </w:rPr>
            </w:pPr>
            <w:r w:rsidRPr="003A0FBF">
              <w:rPr>
                <w:rFonts w:asciiTheme="minorHAnsi" w:hAnsiTheme="minorHAnsi" w:cstheme="minorHAnsi"/>
                <w:b/>
                <w:bCs/>
                <w:szCs w:val="24"/>
              </w:rPr>
              <w:t>Item</w:t>
            </w:r>
            <w:r w:rsidR="00387C4B" w:rsidRPr="003A0FBF">
              <w:rPr>
                <w:rFonts w:asciiTheme="minorHAnsi" w:hAnsiTheme="minorHAnsi" w:cstheme="minorHAnsi"/>
                <w:b/>
                <w:bCs/>
                <w:szCs w:val="24"/>
              </w:rPr>
              <w:t xml:space="preserve"> </w:t>
            </w:r>
            <w:r w:rsidRPr="003A0FBF">
              <w:rPr>
                <w:rFonts w:asciiTheme="minorHAnsi" w:hAnsiTheme="minorHAnsi" w:cstheme="minorHAnsi"/>
                <w:b/>
                <w:bCs/>
                <w:szCs w:val="24"/>
              </w:rPr>
              <w:t>N</w:t>
            </w:r>
            <w:r w:rsidRPr="003A0FBF">
              <w:rPr>
                <w:rFonts w:asciiTheme="minorHAnsi" w:hAnsiTheme="minorHAnsi" w:cstheme="minorHAnsi"/>
                <w:b/>
                <w:bCs/>
                <w:szCs w:val="24"/>
              </w:rPr>
              <w:sym w:font="Symbol" w:char="F0B0"/>
            </w:r>
          </w:p>
        </w:tc>
        <w:tc>
          <w:tcPr>
            <w:tcW w:w="1597" w:type="dxa"/>
            <w:vMerge w:val="restart"/>
            <w:tcBorders>
              <w:top w:val="double" w:sz="4" w:space="0" w:color="auto"/>
            </w:tcBorders>
          </w:tcPr>
          <w:p w14:paraId="5CB29D95" w14:textId="77777777" w:rsidR="009D5699" w:rsidRPr="003A0FBF" w:rsidRDefault="009D5699" w:rsidP="00387C4B">
            <w:pPr>
              <w:suppressAutoHyphens/>
              <w:spacing w:before="60"/>
              <w:jc w:val="center"/>
              <w:rPr>
                <w:rFonts w:asciiTheme="minorHAnsi" w:hAnsiTheme="minorHAnsi" w:cstheme="minorHAnsi"/>
                <w:b/>
                <w:bCs/>
                <w:szCs w:val="24"/>
              </w:rPr>
            </w:pPr>
            <w:r w:rsidRPr="003A0FBF">
              <w:rPr>
                <w:rFonts w:asciiTheme="minorHAnsi" w:hAnsiTheme="minorHAnsi" w:cstheme="minorHAnsi"/>
                <w:b/>
                <w:bCs/>
                <w:szCs w:val="24"/>
              </w:rPr>
              <w:t>Description of Goods</w:t>
            </w:r>
          </w:p>
        </w:tc>
        <w:tc>
          <w:tcPr>
            <w:tcW w:w="1080" w:type="dxa"/>
            <w:vMerge w:val="restart"/>
            <w:tcBorders>
              <w:top w:val="double" w:sz="4" w:space="0" w:color="auto"/>
            </w:tcBorders>
          </w:tcPr>
          <w:p w14:paraId="4B543C7A" w14:textId="77777777" w:rsidR="009D5699" w:rsidRPr="003A0FBF" w:rsidRDefault="009D5699">
            <w:pPr>
              <w:suppressAutoHyphens/>
              <w:spacing w:before="60"/>
              <w:jc w:val="center"/>
              <w:rPr>
                <w:rFonts w:asciiTheme="minorHAnsi" w:hAnsiTheme="minorHAnsi" w:cstheme="minorHAnsi"/>
                <w:b/>
                <w:bCs/>
                <w:szCs w:val="24"/>
              </w:rPr>
            </w:pPr>
            <w:r w:rsidRPr="003A0FBF">
              <w:rPr>
                <w:rFonts w:asciiTheme="minorHAnsi" w:hAnsiTheme="minorHAnsi" w:cstheme="minorHAnsi"/>
                <w:b/>
                <w:bCs/>
                <w:szCs w:val="24"/>
              </w:rPr>
              <w:t>Quantity</w:t>
            </w:r>
          </w:p>
        </w:tc>
        <w:tc>
          <w:tcPr>
            <w:tcW w:w="1078" w:type="dxa"/>
            <w:vMerge w:val="restart"/>
            <w:tcBorders>
              <w:top w:val="double" w:sz="4" w:space="0" w:color="auto"/>
            </w:tcBorders>
          </w:tcPr>
          <w:p w14:paraId="79A0E04B" w14:textId="77777777" w:rsidR="009D5699" w:rsidRPr="003A0FBF" w:rsidRDefault="009D5699">
            <w:pPr>
              <w:suppressAutoHyphens/>
              <w:spacing w:before="60"/>
              <w:jc w:val="center"/>
              <w:rPr>
                <w:rFonts w:asciiTheme="minorHAnsi" w:hAnsiTheme="minorHAnsi" w:cstheme="minorHAnsi"/>
                <w:b/>
                <w:bCs/>
                <w:szCs w:val="24"/>
              </w:rPr>
            </w:pPr>
            <w:r w:rsidRPr="003A0FBF">
              <w:rPr>
                <w:rFonts w:asciiTheme="minorHAnsi" w:hAnsiTheme="minorHAnsi" w:cstheme="minorHAnsi"/>
                <w:b/>
                <w:bCs/>
                <w:szCs w:val="24"/>
              </w:rPr>
              <w:t>Physical unit</w:t>
            </w:r>
          </w:p>
        </w:tc>
        <w:tc>
          <w:tcPr>
            <w:tcW w:w="1530" w:type="dxa"/>
            <w:vMerge w:val="restart"/>
            <w:tcBorders>
              <w:top w:val="double" w:sz="4" w:space="0" w:color="auto"/>
            </w:tcBorders>
          </w:tcPr>
          <w:p w14:paraId="2BC9A47E" w14:textId="77777777" w:rsidR="009D5699" w:rsidRPr="003A0FBF" w:rsidRDefault="009D5699">
            <w:pPr>
              <w:spacing w:before="60"/>
              <w:jc w:val="center"/>
              <w:rPr>
                <w:rFonts w:asciiTheme="minorHAnsi" w:hAnsiTheme="minorHAnsi" w:cstheme="minorHAnsi"/>
                <w:b/>
                <w:bCs/>
                <w:szCs w:val="24"/>
              </w:rPr>
            </w:pPr>
            <w:r w:rsidRPr="003A0FBF">
              <w:rPr>
                <w:rFonts w:asciiTheme="minorHAnsi" w:hAnsiTheme="minorHAnsi" w:cstheme="minorHAnsi"/>
                <w:b/>
                <w:bCs/>
                <w:szCs w:val="24"/>
              </w:rPr>
              <w:t xml:space="preserve">Final (Project Site) Destination as specified in BDS </w:t>
            </w:r>
          </w:p>
        </w:tc>
        <w:tc>
          <w:tcPr>
            <w:tcW w:w="4197" w:type="dxa"/>
            <w:gridSpan w:val="3"/>
            <w:tcBorders>
              <w:top w:val="double" w:sz="4" w:space="0" w:color="auto"/>
              <w:right w:val="double" w:sz="4" w:space="0" w:color="auto"/>
            </w:tcBorders>
          </w:tcPr>
          <w:p w14:paraId="71B84A5D" w14:textId="77777777" w:rsidR="009D5699" w:rsidRPr="003A0FBF" w:rsidRDefault="00D924E8">
            <w:pPr>
              <w:spacing w:before="60" w:after="60"/>
              <w:jc w:val="center"/>
              <w:rPr>
                <w:rFonts w:asciiTheme="minorHAnsi" w:hAnsiTheme="minorHAnsi" w:cstheme="minorHAnsi"/>
                <w:szCs w:val="24"/>
              </w:rPr>
            </w:pPr>
            <w:r w:rsidRPr="003A0FBF">
              <w:rPr>
                <w:rFonts w:asciiTheme="minorHAnsi" w:hAnsiTheme="minorHAnsi" w:cstheme="minorHAnsi"/>
                <w:b/>
                <w:bCs/>
                <w:szCs w:val="24"/>
              </w:rPr>
              <w:t>Delivery (</w:t>
            </w:r>
            <w:r w:rsidR="009D5699" w:rsidRPr="003A0FBF">
              <w:rPr>
                <w:rFonts w:asciiTheme="minorHAnsi" w:hAnsiTheme="minorHAnsi" w:cstheme="minorHAnsi"/>
                <w:b/>
                <w:bCs/>
                <w:szCs w:val="24"/>
              </w:rPr>
              <w:t>as per Incoterms) Date</w:t>
            </w:r>
          </w:p>
        </w:tc>
      </w:tr>
      <w:tr w:rsidR="009D5699" w:rsidRPr="003A0FBF" w14:paraId="3686BF20" w14:textId="77777777" w:rsidTr="00387C4B">
        <w:trPr>
          <w:cantSplit/>
          <w:trHeight w:val="240"/>
          <w:jc w:val="center"/>
        </w:trPr>
        <w:tc>
          <w:tcPr>
            <w:tcW w:w="1008" w:type="dxa"/>
            <w:vMerge/>
            <w:tcBorders>
              <w:left w:val="double" w:sz="4" w:space="0" w:color="auto"/>
            </w:tcBorders>
          </w:tcPr>
          <w:p w14:paraId="023403CD" w14:textId="77777777" w:rsidR="009D5699" w:rsidRPr="003A0FBF" w:rsidRDefault="009D5699">
            <w:pPr>
              <w:suppressAutoHyphens/>
              <w:jc w:val="center"/>
              <w:rPr>
                <w:rFonts w:asciiTheme="minorHAnsi" w:hAnsiTheme="minorHAnsi" w:cstheme="minorHAnsi"/>
                <w:szCs w:val="24"/>
              </w:rPr>
            </w:pPr>
          </w:p>
        </w:tc>
        <w:tc>
          <w:tcPr>
            <w:tcW w:w="1597" w:type="dxa"/>
            <w:vMerge/>
          </w:tcPr>
          <w:p w14:paraId="2082837A" w14:textId="77777777" w:rsidR="009D5699" w:rsidRPr="003A0FBF" w:rsidRDefault="009D5699">
            <w:pPr>
              <w:suppressAutoHyphens/>
              <w:jc w:val="center"/>
              <w:rPr>
                <w:rFonts w:asciiTheme="minorHAnsi" w:hAnsiTheme="minorHAnsi" w:cstheme="minorHAnsi"/>
                <w:szCs w:val="24"/>
              </w:rPr>
            </w:pPr>
          </w:p>
        </w:tc>
        <w:tc>
          <w:tcPr>
            <w:tcW w:w="1080" w:type="dxa"/>
            <w:vMerge/>
          </w:tcPr>
          <w:p w14:paraId="49FA950C" w14:textId="77777777" w:rsidR="009D5699" w:rsidRPr="003A0FBF" w:rsidRDefault="009D5699">
            <w:pPr>
              <w:suppressAutoHyphens/>
              <w:jc w:val="center"/>
              <w:rPr>
                <w:rFonts w:asciiTheme="minorHAnsi" w:hAnsiTheme="minorHAnsi" w:cstheme="minorHAnsi"/>
                <w:szCs w:val="24"/>
              </w:rPr>
            </w:pPr>
          </w:p>
        </w:tc>
        <w:tc>
          <w:tcPr>
            <w:tcW w:w="1078" w:type="dxa"/>
            <w:vMerge/>
          </w:tcPr>
          <w:p w14:paraId="2D34C0E8" w14:textId="77777777" w:rsidR="009D5699" w:rsidRPr="003A0FBF" w:rsidRDefault="009D5699">
            <w:pPr>
              <w:suppressAutoHyphens/>
              <w:jc w:val="center"/>
              <w:rPr>
                <w:rFonts w:asciiTheme="minorHAnsi" w:hAnsiTheme="minorHAnsi" w:cstheme="minorHAnsi"/>
                <w:szCs w:val="24"/>
              </w:rPr>
            </w:pPr>
          </w:p>
        </w:tc>
        <w:tc>
          <w:tcPr>
            <w:tcW w:w="1530" w:type="dxa"/>
            <w:vMerge/>
          </w:tcPr>
          <w:p w14:paraId="5BD94C10" w14:textId="77777777" w:rsidR="009D5699" w:rsidRPr="003A0FBF" w:rsidRDefault="009D5699">
            <w:pPr>
              <w:jc w:val="center"/>
              <w:rPr>
                <w:rFonts w:asciiTheme="minorHAnsi" w:hAnsiTheme="minorHAnsi" w:cstheme="minorHAnsi"/>
                <w:szCs w:val="24"/>
              </w:rPr>
            </w:pPr>
          </w:p>
        </w:tc>
        <w:tc>
          <w:tcPr>
            <w:tcW w:w="1285" w:type="dxa"/>
          </w:tcPr>
          <w:p w14:paraId="3A47DC1A" w14:textId="77777777" w:rsidR="009D5699" w:rsidRPr="003A0FBF" w:rsidRDefault="009D5699">
            <w:pPr>
              <w:spacing w:before="60" w:after="60"/>
              <w:jc w:val="center"/>
              <w:rPr>
                <w:rFonts w:asciiTheme="minorHAnsi" w:hAnsiTheme="minorHAnsi" w:cstheme="minorHAnsi"/>
                <w:b/>
                <w:bCs/>
                <w:szCs w:val="24"/>
              </w:rPr>
            </w:pPr>
            <w:r w:rsidRPr="003A0FBF">
              <w:rPr>
                <w:rFonts w:asciiTheme="minorHAnsi" w:hAnsiTheme="minorHAnsi" w:cstheme="minorHAnsi"/>
                <w:b/>
                <w:bCs/>
                <w:szCs w:val="24"/>
              </w:rPr>
              <w:t>Earliest Delivery Date</w:t>
            </w:r>
          </w:p>
        </w:tc>
        <w:tc>
          <w:tcPr>
            <w:tcW w:w="1281" w:type="dxa"/>
          </w:tcPr>
          <w:p w14:paraId="71D3A690" w14:textId="77777777" w:rsidR="009D5699" w:rsidRPr="003A0FBF" w:rsidRDefault="009D5699">
            <w:pPr>
              <w:spacing w:before="60" w:after="60"/>
              <w:jc w:val="center"/>
              <w:rPr>
                <w:rFonts w:asciiTheme="minorHAnsi" w:hAnsiTheme="minorHAnsi" w:cstheme="minorHAnsi"/>
                <w:b/>
                <w:bCs/>
                <w:szCs w:val="24"/>
              </w:rPr>
            </w:pPr>
            <w:r w:rsidRPr="003A0FBF">
              <w:rPr>
                <w:rFonts w:asciiTheme="minorHAnsi" w:hAnsiTheme="minorHAnsi" w:cstheme="minorHAnsi"/>
                <w:b/>
                <w:bCs/>
                <w:szCs w:val="24"/>
              </w:rPr>
              <w:t xml:space="preserve">Latest Delivery Date </w:t>
            </w:r>
          </w:p>
          <w:p w14:paraId="5FA9C956" w14:textId="77777777" w:rsidR="009D5699" w:rsidRPr="003A0FBF" w:rsidRDefault="009D5699">
            <w:pPr>
              <w:spacing w:before="60" w:after="60"/>
              <w:jc w:val="center"/>
              <w:rPr>
                <w:rFonts w:asciiTheme="minorHAnsi" w:hAnsiTheme="minorHAnsi" w:cstheme="minorHAnsi"/>
                <w:b/>
                <w:bCs/>
                <w:szCs w:val="24"/>
              </w:rPr>
            </w:pPr>
          </w:p>
        </w:tc>
        <w:tc>
          <w:tcPr>
            <w:tcW w:w="1631" w:type="dxa"/>
            <w:tcBorders>
              <w:right w:val="double" w:sz="4" w:space="0" w:color="auto"/>
            </w:tcBorders>
          </w:tcPr>
          <w:p w14:paraId="0F9DDF28" w14:textId="77777777" w:rsidR="009D5699" w:rsidRPr="003A0FBF" w:rsidRDefault="00D924E8">
            <w:pPr>
              <w:spacing w:before="60" w:after="60"/>
              <w:jc w:val="center"/>
              <w:rPr>
                <w:rFonts w:asciiTheme="minorHAnsi" w:hAnsiTheme="minorHAnsi" w:cstheme="minorHAnsi"/>
                <w:b/>
                <w:bCs/>
                <w:szCs w:val="24"/>
              </w:rPr>
            </w:pPr>
            <w:r w:rsidRPr="003A0FBF">
              <w:rPr>
                <w:rFonts w:asciiTheme="minorHAnsi" w:hAnsiTheme="minorHAnsi" w:cstheme="minorHAnsi"/>
                <w:b/>
                <w:bCs/>
                <w:szCs w:val="24"/>
              </w:rPr>
              <w:t>Bidder’s offered</w:t>
            </w:r>
            <w:r w:rsidR="009D5699" w:rsidRPr="003A0FBF">
              <w:rPr>
                <w:rFonts w:asciiTheme="minorHAnsi" w:hAnsiTheme="minorHAnsi" w:cstheme="minorHAnsi"/>
                <w:b/>
                <w:bCs/>
                <w:szCs w:val="24"/>
              </w:rPr>
              <w:t xml:space="preserve"> Delivery date [</w:t>
            </w:r>
            <w:r w:rsidR="009D5699" w:rsidRPr="003A0FBF">
              <w:rPr>
                <w:rFonts w:asciiTheme="minorHAnsi" w:hAnsiTheme="minorHAnsi" w:cstheme="minorHAnsi"/>
                <w:b/>
                <w:bCs/>
                <w:i/>
                <w:iCs/>
                <w:szCs w:val="24"/>
              </w:rPr>
              <w:t>to be provided by the bidder</w:t>
            </w:r>
            <w:r w:rsidR="009D5699" w:rsidRPr="003A0FBF">
              <w:rPr>
                <w:rFonts w:asciiTheme="minorHAnsi" w:hAnsiTheme="minorHAnsi" w:cstheme="minorHAnsi"/>
                <w:b/>
                <w:bCs/>
                <w:szCs w:val="24"/>
              </w:rPr>
              <w:t>]</w:t>
            </w:r>
          </w:p>
        </w:tc>
      </w:tr>
      <w:tr w:rsidR="009D5699" w:rsidRPr="003A0FBF" w14:paraId="2CDF9AB4" w14:textId="77777777" w:rsidTr="00387C4B">
        <w:trPr>
          <w:cantSplit/>
          <w:jc w:val="center"/>
        </w:trPr>
        <w:tc>
          <w:tcPr>
            <w:tcW w:w="1008" w:type="dxa"/>
            <w:tcBorders>
              <w:left w:val="double" w:sz="4" w:space="0" w:color="auto"/>
            </w:tcBorders>
          </w:tcPr>
          <w:p w14:paraId="6A5EEDF0" w14:textId="77777777" w:rsidR="009D5699" w:rsidRPr="003A0FBF" w:rsidRDefault="009D5699">
            <w:pPr>
              <w:rPr>
                <w:rFonts w:asciiTheme="minorHAnsi" w:hAnsiTheme="minorHAnsi" w:cstheme="minorHAnsi"/>
                <w:szCs w:val="24"/>
              </w:rPr>
            </w:pPr>
          </w:p>
        </w:tc>
        <w:tc>
          <w:tcPr>
            <w:tcW w:w="1597" w:type="dxa"/>
          </w:tcPr>
          <w:p w14:paraId="56DAFCAF" w14:textId="77777777" w:rsidR="009D5699" w:rsidRPr="003A0FBF" w:rsidRDefault="009D5699">
            <w:pPr>
              <w:rPr>
                <w:rFonts w:asciiTheme="minorHAnsi" w:hAnsiTheme="minorHAnsi" w:cstheme="minorHAnsi"/>
                <w:szCs w:val="24"/>
              </w:rPr>
            </w:pPr>
          </w:p>
        </w:tc>
        <w:tc>
          <w:tcPr>
            <w:tcW w:w="1080" w:type="dxa"/>
          </w:tcPr>
          <w:p w14:paraId="2A1CA004" w14:textId="77777777" w:rsidR="009D5699" w:rsidRPr="003A0FBF" w:rsidRDefault="009D5699">
            <w:pPr>
              <w:rPr>
                <w:rFonts w:asciiTheme="minorHAnsi" w:hAnsiTheme="minorHAnsi" w:cstheme="minorHAnsi"/>
                <w:szCs w:val="24"/>
              </w:rPr>
            </w:pPr>
          </w:p>
        </w:tc>
        <w:tc>
          <w:tcPr>
            <w:tcW w:w="1078" w:type="dxa"/>
          </w:tcPr>
          <w:p w14:paraId="27337626" w14:textId="77777777" w:rsidR="009D5699" w:rsidRPr="003A0FBF" w:rsidRDefault="009D5699">
            <w:pPr>
              <w:rPr>
                <w:rFonts w:asciiTheme="minorHAnsi" w:hAnsiTheme="minorHAnsi" w:cstheme="minorHAnsi"/>
                <w:szCs w:val="24"/>
              </w:rPr>
            </w:pPr>
          </w:p>
        </w:tc>
        <w:tc>
          <w:tcPr>
            <w:tcW w:w="1530" w:type="dxa"/>
          </w:tcPr>
          <w:p w14:paraId="7C484839" w14:textId="77777777" w:rsidR="009D5699" w:rsidRPr="003A0FBF" w:rsidRDefault="009D5699">
            <w:pPr>
              <w:rPr>
                <w:rFonts w:asciiTheme="minorHAnsi" w:hAnsiTheme="minorHAnsi" w:cstheme="minorHAnsi"/>
                <w:szCs w:val="24"/>
              </w:rPr>
            </w:pPr>
          </w:p>
        </w:tc>
        <w:tc>
          <w:tcPr>
            <w:tcW w:w="1285" w:type="dxa"/>
          </w:tcPr>
          <w:p w14:paraId="7C07AA4A" w14:textId="77777777" w:rsidR="009D5699" w:rsidRPr="003A0FBF" w:rsidRDefault="009D5699">
            <w:pPr>
              <w:rPr>
                <w:rFonts w:asciiTheme="minorHAnsi" w:hAnsiTheme="minorHAnsi" w:cstheme="minorHAnsi"/>
                <w:szCs w:val="24"/>
              </w:rPr>
            </w:pPr>
          </w:p>
        </w:tc>
        <w:tc>
          <w:tcPr>
            <w:tcW w:w="1281" w:type="dxa"/>
          </w:tcPr>
          <w:p w14:paraId="4D1CD530" w14:textId="77777777" w:rsidR="009D5699" w:rsidRPr="003A0FBF" w:rsidRDefault="009D5699">
            <w:pPr>
              <w:pStyle w:val="Outline"/>
              <w:spacing w:before="0"/>
              <w:rPr>
                <w:rFonts w:asciiTheme="minorHAnsi" w:hAnsiTheme="minorHAnsi" w:cstheme="minorHAnsi"/>
                <w:kern w:val="0"/>
                <w:szCs w:val="24"/>
              </w:rPr>
            </w:pPr>
          </w:p>
        </w:tc>
        <w:tc>
          <w:tcPr>
            <w:tcW w:w="1631" w:type="dxa"/>
            <w:tcBorders>
              <w:right w:val="double" w:sz="4" w:space="0" w:color="auto"/>
            </w:tcBorders>
          </w:tcPr>
          <w:p w14:paraId="662B7976" w14:textId="77777777" w:rsidR="009D5699" w:rsidRPr="003A0FBF" w:rsidRDefault="009D5699">
            <w:pPr>
              <w:rPr>
                <w:rFonts w:asciiTheme="minorHAnsi" w:hAnsiTheme="minorHAnsi" w:cstheme="minorHAnsi"/>
                <w:szCs w:val="24"/>
              </w:rPr>
            </w:pPr>
          </w:p>
        </w:tc>
      </w:tr>
      <w:tr w:rsidR="009D5699" w:rsidRPr="003A0FBF" w14:paraId="7AAF4A09" w14:textId="77777777" w:rsidTr="00387C4B">
        <w:trPr>
          <w:cantSplit/>
          <w:jc w:val="center"/>
        </w:trPr>
        <w:tc>
          <w:tcPr>
            <w:tcW w:w="1008" w:type="dxa"/>
            <w:tcBorders>
              <w:left w:val="double" w:sz="4" w:space="0" w:color="auto"/>
            </w:tcBorders>
          </w:tcPr>
          <w:p w14:paraId="193EC861"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[insert item No]</w:t>
            </w:r>
          </w:p>
        </w:tc>
        <w:tc>
          <w:tcPr>
            <w:tcW w:w="1597" w:type="dxa"/>
          </w:tcPr>
          <w:p w14:paraId="1899F4AD"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[insert description of Goods]</w:t>
            </w:r>
          </w:p>
        </w:tc>
        <w:tc>
          <w:tcPr>
            <w:tcW w:w="1080" w:type="dxa"/>
          </w:tcPr>
          <w:p w14:paraId="654C569B"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[insert quantity of item to be supplied]</w:t>
            </w:r>
          </w:p>
        </w:tc>
        <w:tc>
          <w:tcPr>
            <w:tcW w:w="1078" w:type="dxa"/>
          </w:tcPr>
          <w:p w14:paraId="3CA35645"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[insert physical unit for the quantity]</w:t>
            </w:r>
          </w:p>
        </w:tc>
        <w:tc>
          <w:tcPr>
            <w:tcW w:w="1530" w:type="dxa"/>
          </w:tcPr>
          <w:p w14:paraId="6131665D"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[insert place of Delivery]</w:t>
            </w:r>
          </w:p>
        </w:tc>
        <w:tc>
          <w:tcPr>
            <w:tcW w:w="1285" w:type="dxa"/>
          </w:tcPr>
          <w:p w14:paraId="3F30DAB2"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 xml:space="preserve">[insert the number </w:t>
            </w:r>
            <w:r w:rsidR="00D924E8" w:rsidRPr="003A0FBF">
              <w:rPr>
                <w:rFonts w:asciiTheme="minorHAnsi" w:hAnsiTheme="minorHAnsi" w:cstheme="minorHAnsi"/>
                <w:i/>
                <w:iCs/>
                <w:szCs w:val="24"/>
              </w:rPr>
              <w:t>of days</w:t>
            </w:r>
            <w:r w:rsidRPr="003A0FBF">
              <w:rPr>
                <w:rFonts w:asciiTheme="minorHAnsi" w:hAnsiTheme="minorHAnsi" w:cstheme="minorHAnsi"/>
                <w:i/>
                <w:iCs/>
                <w:szCs w:val="24"/>
              </w:rPr>
              <w:t xml:space="preserve"> following the date </w:t>
            </w:r>
            <w:r w:rsidR="00D924E8" w:rsidRPr="003A0FBF">
              <w:rPr>
                <w:rFonts w:asciiTheme="minorHAnsi" w:hAnsiTheme="minorHAnsi" w:cstheme="minorHAnsi"/>
                <w:i/>
                <w:iCs/>
                <w:szCs w:val="24"/>
              </w:rPr>
              <w:t>of effectiveness</w:t>
            </w:r>
            <w:r w:rsidRPr="003A0FBF">
              <w:rPr>
                <w:rFonts w:asciiTheme="minorHAnsi" w:hAnsiTheme="minorHAnsi" w:cstheme="minorHAnsi"/>
                <w:i/>
                <w:iCs/>
                <w:szCs w:val="24"/>
              </w:rPr>
              <w:t xml:space="preserve"> the Contract]</w:t>
            </w:r>
          </w:p>
        </w:tc>
        <w:tc>
          <w:tcPr>
            <w:tcW w:w="1281" w:type="dxa"/>
          </w:tcPr>
          <w:p w14:paraId="5042C17E"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 xml:space="preserve">[insert the number </w:t>
            </w:r>
            <w:r w:rsidR="00D924E8" w:rsidRPr="003A0FBF">
              <w:rPr>
                <w:rFonts w:asciiTheme="minorHAnsi" w:hAnsiTheme="minorHAnsi" w:cstheme="minorHAnsi"/>
                <w:i/>
                <w:iCs/>
                <w:szCs w:val="24"/>
              </w:rPr>
              <w:t>of days</w:t>
            </w:r>
            <w:r w:rsidRPr="003A0FBF">
              <w:rPr>
                <w:rFonts w:asciiTheme="minorHAnsi" w:hAnsiTheme="minorHAnsi" w:cstheme="minorHAnsi"/>
                <w:i/>
                <w:iCs/>
                <w:szCs w:val="24"/>
              </w:rPr>
              <w:t xml:space="preserve"> following the date </w:t>
            </w:r>
            <w:r w:rsidR="00D924E8" w:rsidRPr="003A0FBF">
              <w:rPr>
                <w:rFonts w:asciiTheme="minorHAnsi" w:hAnsiTheme="minorHAnsi" w:cstheme="minorHAnsi"/>
                <w:i/>
                <w:iCs/>
                <w:szCs w:val="24"/>
              </w:rPr>
              <w:t>of effectiveness</w:t>
            </w:r>
            <w:r w:rsidRPr="003A0FBF">
              <w:rPr>
                <w:rFonts w:asciiTheme="minorHAnsi" w:hAnsiTheme="minorHAnsi" w:cstheme="minorHAnsi"/>
                <w:i/>
                <w:iCs/>
                <w:szCs w:val="24"/>
              </w:rPr>
              <w:t xml:space="preserve"> the Contract]</w:t>
            </w:r>
          </w:p>
        </w:tc>
        <w:tc>
          <w:tcPr>
            <w:tcW w:w="1631" w:type="dxa"/>
            <w:tcBorders>
              <w:right w:val="double" w:sz="4" w:space="0" w:color="auto"/>
            </w:tcBorders>
          </w:tcPr>
          <w:p w14:paraId="2C05EF04"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i/>
                <w:iCs/>
                <w:szCs w:val="24"/>
              </w:rPr>
              <w:t xml:space="preserve">[insert the number </w:t>
            </w:r>
            <w:r w:rsidR="00D924E8" w:rsidRPr="003A0FBF">
              <w:rPr>
                <w:rFonts w:asciiTheme="minorHAnsi" w:hAnsiTheme="minorHAnsi" w:cstheme="minorHAnsi"/>
                <w:i/>
                <w:iCs/>
                <w:szCs w:val="24"/>
              </w:rPr>
              <w:t>of days</w:t>
            </w:r>
            <w:r w:rsidRPr="003A0FBF">
              <w:rPr>
                <w:rFonts w:asciiTheme="minorHAnsi" w:hAnsiTheme="minorHAnsi" w:cstheme="minorHAnsi"/>
                <w:i/>
                <w:iCs/>
                <w:szCs w:val="24"/>
              </w:rPr>
              <w:t xml:space="preserve"> following the date </w:t>
            </w:r>
            <w:r w:rsidR="00D924E8" w:rsidRPr="003A0FBF">
              <w:rPr>
                <w:rFonts w:asciiTheme="minorHAnsi" w:hAnsiTheme="minorHAnsi" w:cstheme="minorHAnsi"/>
                <w:i/>
                <w:iCs/>
                <w:szCs w:val="24"/>
              </w:rPr>
              <w:t>of effectiveness</w:t>
            </w:r>
            <w:r w:rsidRPr="003A0FBF">
              <w:rPr>
                <w:rFonts w:asciiTheme="minorHAnsi" w:hAnsiTheme="minorHAnsi" w:cstheme="minorHAnsi"/>
                <w:i/>
                <w:iCs/>
                <w:szCs w:val="24"/>
              </w:rPr>
              <w:t xml:space="preserve"> the Contract]</w:t>
            </w:r>
          </w:p>
        </w:tc>
      </w:tr>
      <w:tr w:rsidR="009D5699" w:rsidRPr="003A0FBF" w14:paraId="0BB9655A" w14:textId="77777777" w:rsidTr="00387C4B">
        <w:trPr>
          <w:cantSplit/>
          <w:jc w:val="center"/>
        </w:trPr>
        <w:tc>
          <w:tcPr>
            <w:tcW w:w="1008" w:type="dxa"/>
            <w:tcBorders>
              <w:left w:val="double" w:sz="4" w:space="0" w:color="auto"/>
            </w:tcBorders>
          </w:tcPr>
          <w:p w14:paraId="31B83674" w14:textId="77777777" w:rsidR="009D5699" w:rsidRPr="003A0FBF" w:rsidRDefault="009D5699">
            <w:pPr>
              <w:rPr>
                <w:rFonts w:asciiTheme="minorHAnsi" w:hAnsiTheme="minorHAnsi" w:cstheme="minorHAnsi"/>
                <w:szCs w:val="24"/>
              </w:rPr>
            </w:pPr>
          </w:p>
        </w:tc>
        <w:tc>
          <w:tcPr>
            <w:tcW w:w="1597" w:type="dxa"/>
          </w:tcPr>
          <w:p w14:paraId="030DCB4C" w14:textId="77777777" w:rsidR="009D5699" w:rsidRPr="003A0FBF" w:rsidRDefault="009D5699">
            <w:pPr>
              <w:rPr>
                <w:rFonts w:asciiTheme="minorHAnsi" w:hAnsiTheme="minorHAnsi" w:cstheme="minorHAnsi"/>
                <w:szCs w:val="24"/>
              </w:rPr>
            </w:pPr>
          </w:p>
        </w:tc>
        <w:tc>
          <w:tcPr>
            <w:tcW w:w="1080" w:type="dxa"/>
          </w:tcPr>
          <w:p w14:paraId="433CDD34" w14:textId="77777777" w:rsidR="009D5699" w:rsidRPr="003A0FBF" w:rsidRDefault="009D5699">
            <w:pPr>
              <w:rPr>
                <w:rFonts w:asciiTheme="minorHAnsi" w:hAnsiTheme="minorHAnsi" w:cstheme="minorHAnsi"/>
                <w:szCs w:val="24"/>
              </w:rPr>
            </w:pPr>
          </w:p>
        </w:tc>
        <w:tc>
          <w:tcPr>
            <w:tcW w:w="1078" w:type="dxa"/>
          </w:tcPr>
          <w:p w14:paraId="10FEEF62" w14:textId="77777777" w:rsidR="009D5699" w:rsidRPr="003A0FBF" w:rsidRDefault="009D5699">
            <w:pPr>
              <w:rPr>
                <w:rFonts w:asciiTheme="minorHAnsi" w:hAnsiTheme="minorHAnsi" w:cstheme="minorHAnsi"/>
                <w:szCs w:val="24"/>
              </w:rPr>
            </w:pPr>
          </w:p>
        </w:tc>
        <w:tc>
          <w:tcPr>
            <w:tcW w:w="1530" w:type="dxa"/>
          </w:tcPr>
          <w:p w14:paraId="1F3244C4" w14:textId="77777777" w:rsidR="009D5699" w:rsidRPr="003A0FBF" w:rsidRDefault="009D5699">
            <w:pPr>
              <w:rPr>
                <w:rFonts w:asciiTheme="minorHAnsi" w:hAnsiTheme="minorHAnsi" w:cstheme="minorHAnsi"/>
                <w:szCs w:val="24"/>
              </w:rPr>
            </w:pPr>
          </w:p>
        </w:tc>
        <w:tc>
          <w:tcPr>
            <w:tcW w:w="1285" w:type="dxa"/>
          </w:tcPr>
          <w:p w14:paraId="6684D596" w14:textId="77777777" w:rsidR="009D5699" w:rsidRPr="003A0FBF" w:rsidRDefault="009D5699">
            <w:pPr>
              <w:rPr>
                <w:rFonts w:asciiTheme="minorHAnsi" w:hAnsiTheme="minorHAnsi" w:cstheme="minorHAnsi"/>
                <w:szCs w:val="24"/>
              </w:rPr>
            </w:pPr>
          </w:p>
        </w:tc>
        <w:tc>
          <w:tcPr>
            <w:tcW w:w="1281" w:type="dxa"/>
          </w:tcPr>
          <w:p w14:paraId="1102D926" w14:textId="77777777" w:rsidR="009D5699" w:rsidRPr="003A0FBF" w:rsidRDefault="009D5699">
            <w:pPr>
              <w:rPr>
                <w:rFonts w:asciiTheme="minorHAnsi" w:hAnsiTheme="minorHAnsi" w:cstheme="minorHAnsi"/>
                <w:szCs w:val="24"/>
              </w:rPr>
            </w:pPr>
          </w:p>
        </w:tc>
        <w:tc>
          <w:tcPr>
            <w:tcW w:w="1631" w:type="dxa"/>
            <w:tcBorders>
              <w:right w:val="double" w:sz="4" w:space="0" w:color="auto"/>
            </w:tcBorders>
          </w:tcPr>
          <w:p w14:paraId="355151BC" w14:textId="77777777" w:rsidR="009D5699" w:rsidRPr="003A0FBF" w:rsidRDefault="009D5699">
            <w:pPr>
              <w:rPr>
                <w:rFonts w:asciiTheme="minorHAnsi" w:hAnsiTheme="minorHAnsi" w:cstheme="minorHAnsi"/>
                <w:szCs w:val="24"/>
              </w:rPr>
            </w:pPr>
          </w:p>
        </w:tc>
      </w:tr>
      <w:tr w:rsidR="009D5699" w:rsidRPr="003A0FBF" w14:paraId="55CE5D4A" w14:textId="77777777" w:rsidTr="00387C4B">
        <w:trPr>
          <w:cantSplit/>
          <w:jc w:val="center"/>
        </w:trPr>
        <w:tc>
          <w:tcPr>
            <w:tcW w:w="1008" w:type="dxa"/>
            <w:tcBorders>
              <w:left w:val="double" w:sz="4" w:space="0" w:color="auto"/>
            </w:tcBorders>
          </w:tcPr>
          <w:p w14:paraId="6271EF2E" w14:textId="77777777" w:rsidR="009D5699" w:rsidRPr="003A0FBF" w:rsidRDefault="009D5699">
            <w:pPr>
              <w:rPr>
                <w:rFonts w:asciiTheme="minorHAnsi" w:hAnsiTheme="minorHAnsi" w:cstheme="minorHAnsi"/>
                <w:szCs w:val="24"/>
              </w:rPr>
            </w:pPr>
          </w:p>
        </w:tc>
        <w:tc>
          <w:tcPr>
            <w:tcW w:w="1597" w:type="dxa"/>
          </w:tcPr>
          <w:p w14:paraId="47F1AE79" w14:textId="77777777" w:rsidR="009D5699" w:rsidRPr="003A0FBF" w:rsidRDefault="009D5699">
            <w:pPr>
              <w:rPr>
                <w:rFonts w:asciiTheme="minorHAnsi" w:hAnsiTheme="minorHAnsi" w:cstheme="minorHAnsi"/>
                <w:szCs w:val="24"/>
              </w:rPr>
            </w:pPr>
          </w:p>
        </w:tc>
        <w:tc>
          <w:tcPr>
            <w:tcW w:w="1080" w:type="dxa"/>
          </w:tcPr>
          <w:p w14:paraId="1DBF2DFA" w14:textId="77777777" w:rsidR="009D5699" w:rsidRPr="003A0FBF" w:rsidRDefault="009D5699">
            <w:pPr>
              <w:rPr>
                <w:rFonts w:asciiTheme="minorHAnsi" w:hAnsiTheme="minorHAnsi" w:cstheme="minorHAnsi"/>
                <w:szCs w:val="24"/>
              </w:rPr>
            </w:pPr>
          </w:p>
        </w:tc>
        <w:tc>
          <w:tcPr>
            <w:tcW w:w="1078" w:type="dxa"/>
          </w:tcPr>
          <w:p w14:paraId="4A539760" w14:textId="77777777" w:rsidR="009D5699" w:rsidRPr="003A0FBF" w:rsidRDefault="009D5699">
            <w:pPr>
              <w:rPr>
                <w:rFonts w:asciiTheme="minorHAnsi" w:hAnsiTheme="minorHAnsi" w:cstheme="minorHAnsi"/>
                <w:szCs w:val="24"/>
              </w:rPr>
            </w:pPr>
          </w:p>
        </w:tc>
        <w:tc>
          <w:tcPr>
            <w:tcW w:w="1530" w:type="dxa"/>
          </w:tcPr>
          <w:p w14:paraId="03E329A0" w14:textId="77777777" w:rsidR="009D5699" w:rsidRPr="003A0FBF" w:rsidRDefault="009D5699">
            <w:pPr>
              <w:rPr>
                <w:rFonts w:asciiTheme="minorHAnsi" w:hAnsiTheme="minorHAnsi" w:cstheme="minorHAnsi"/>
                <w:szCs w:val="24"/>
              </w:rPr>
            </w:pPr>
          </w:p>
        </w:tc>
        <w:tc>
          <w:tcPr>
            <w:tcW w:w="1285" w:type="dxa"/>
          </w:tcPr>
          <w:p w14:paraId="3CC09A3E" w14:textId="77777777" w:rsidR="009D5699" w:rsidRPr="003A0FBF" w:rsidRDefault="009D5699">
            <w:pPr>
              <w:rPr>
                <w:rFonts w:asciiTheme="minorHAnsi" w:hAnsiTheme="minorHAnsi" w:cstheme="minorHAnsi"/>
                <w:szCs w:val="24"/>
              </w:rPr>
            </w:pPr>
          </w:p>
        </w:tc>
        <w:tc>
          <w:tcPr>
            <w:tcW w:w="1281" w:type="dxa"/>
          </w:tcPr>
          <w:p w14:paraId="43EA226D" w14:textId="77777777" w:rsidR="009D5699" w:rsidRPr="003A0FBF" w:rsidRDefault="009D5699">
            <w:pPr>
              <w:rPr>
                <w:rFonts w:asciiTheme="minorHAnsi" w:hAnsiTheme="minorHAnsi" w:cstheme="minorHAnsi"/>
                <w:szCs w:val="24"/>
              </w:rPr>
            </w:pPr>
          </w:p>
        </w:tc>
        <w:tc>
          <w:tcPr>
            <w:tcW w:w="1631" w:type="dxa"/>
            <w:tcBorders>
              <w:right w:val="double" w:sz="4" w:space="0" w:color="auto"/>
            </w:tcBorders>
          </w:tcPr>
          <w:p w14:paraId="08378AA4" w14:textId="77777777" w:rsidR="009D5699" w:rsidRPr="003A0FBF" w:rsidRDefault="009D5699">
            <w:pPr>
              <w:rPr>
                <w:rFonts w:asciiTheme="minorHAnsi" w:hAnsiTheme="minorHAnsi" w:cstheme="minorHAnsi"/>
                <w:szCs w:val="24"/>
              </w:rPr>
            </w:pPr>
          </w:p>
        </w:tc>
      </w:tr>
      <w:tr w:rsidR="009D5699" w:rsidRPr="003A0FBF" w14:paraId="7A642364" w14:textId="77777777" w:rsidTr="00387C4B">
        <w:trPr>
          <w:cantSplit/>
          <w:jc w:val="center"/>
        </w:trPr>
        <w:tc>
          <w:tcPr>
            <w:tcW w:w="1008" w:type="dxa"/>
            <w:tcBorders>
              <w:left w:val="double" w:sz="4" w:space="0" w:color="auto"/>
            </w:tcBorders>
          </w:tcPr>
          <w:p w14:paraId="68DDC40F" w14:textId="77777777" w:rsidR="009D5699" w:rsidRPr="003A0FBF" w:rsidRDefault="009D5699">
            <w:pPr>
              <w:rPr>
                <w:rFonts w:asciiTheme="minorHAnsi" w:hAnsiTheme="minorHAnsi" w:cstheme="minorHAnsi"/>
                <w:szCs w:val="24"/>
              </w:rPr>
            </w:pPr>
          </w:p>
        </w:tc>
        <w:tc>
          <w:tcPr>
            <w:tcW w:w="1597" w:type="dxa"/>
          </w:tcPr>
          <w:p w14:paraId="1EB76E09" w14:textId="77777777" w:rsidR="009D5699" w:rsidRPr="003A0FBF" w:rsidRDefault="009D5699">
            <w:pPr>
              <w:rPr>
                <w:rFonts w:asciiTheme="minorHAnsi" w:hAnsiTheme="minorHAnsi" w:cstheme="minorHAnsi"/>
                <w:szCs w:val="24"/>
              </w:rPr>
            </w:pPr>
          </w:p>
        </w:tc>
        <w:tc>
          <w:tcPr>
            <w:tcW w:w="1080" w:type="dxa"/>
          </w:tcPr>
          <w:p w14:paraId="7E050909" w14:textId="77777777" w:rsidR="009D5699" w:rsidRPr="003A0FBF" w:rsidRDefault="009D5699">
            <w:pPr>
              <w:rPr>
                <w:rFonts w:asciiTheme="minorHAnsi" w:hAnsiTheme="minorHAnsi" w:cstheme="minorHAnsi"/>
                <w:szCs w:val="24"/>
              </w:rPr>
            </w:pPr>
          </w:p>
        </w:tc>
        <w:tc>
          <w:tcPr>
            <w:tcW w:w="1078" w:type="dxa"/>
          </w:tcPr>
          <w:p w14:paraId="2238A033" w14:textId="77777777" w:rsidR="009D5699" w:rsidRPr="003A0FBF" w:rsidRDefault="009D5699">
            <w:pPr>
              <w:rPr>
                <w:rFonts w:asciiTheme="minorHAnsi" w:hAnsiTheme="minorHAnsi" w:cstheme="minorHAnsi"/>
                <w:szCs w:val="24"/>
              </w:rPr>
            </w:pPr>
          </w:p>
        </w:tc>
        <w:tc>
          <w:tcPr>
            <w:tcW w:w="1530" w:type="dxa"/>
          </w:tcPr>
          <w:p w14:paraId="716676CD" w14:textId="77777777" w:rsidR="009D5699" w:rsidRPr="003A0FBF" w:rsidRDefault="009D5699">
            <w:pPr>
              <w:rPr>
                <w:rFonts w:asciiTheme="minorHAnsi" w:hAnsiTheme="minorHAnsi" w:cstheme="minorHAnsi"/>
                <w:szCs w:val="24"/>
              </w:rPr>
            </w:pPr>
          </w:p>
        </w:tc>
        <w:tc>
          <w:tcPr>
            <w:tcW w:w="1285" w:type="dxa"/>
          </w:tcPr>
          <w:p w14:paraId="02E8921C" w14:textId="77777777" w:rsidR="009D5699" w:rsidRPr="003A0FBF" w:rsidRDefault="009D5699">
            <w:pPr>
              <w:rPr>
                <w:rFonts w:asciiTheme="minorHAnsi" w:hAnsiTheme="minorHAnsi" w:cstheme="minorHAnsi"/>
                <w:szCs w:val="24"/>
              </w:rPr>
            </w:pPr>
          </w:p>
        </w:tc>
        <w:tc>
          <w:tcPr>
            <w:tcW w:w="1281" w:type="dxa"/>
          </w:tcPr>
          <w:p w14:paraId="2F39E48F" w14:textId="77777777" w:rsidR="009D5699" w:rsidRPr="003A0FBF" w:rsidRDefault="009D5699">
            <w:pPr>
              <w:rPr>
                <w:rFonts w:asciiTheme="minorHAnsi" w:hAnsiTheme="minorHAnsi" w:cstheme="minorHAnsi"/>
                <w:szCs w:val="24"/>
              </w:rPr>
            </w:pPr>
          </w:p>
        </w:tc>
        <w:tc>
          <w:tcPr>
            <w:tcW w:w="1631" w:type="dxa"/>
            <w:tcBorders>
              <w:right w:val="double" w:sz="4" w:space="0" w:color="auto"/>
            </w:tcBorders>
          </w:tcPr>
          <w:p w14:paraId="5B02181E" w14:textId="77777777" w:rsidR="009D5699" w:rsidRPr="003A0FBF" w:rsidRDefault="009D5699">
            <w:pPr>
              <w:rPr>
                <w:rFonts w:asciiTheme="minorHAnsi" w:hAnsiTheme="minorHAnsi" w:cstheme="minorHAnsi"/>
                <w:szCs w:val="24"/>
              </w:rPr>
            </w:pPr>
          </w:p>
        </w:tc>
      </w:tr>
      <w:tr w:rsidR="009D5699" w:rsidRPr="003A0FBF" w14:paraId="5CBAE849" w14:textId="77777777" w:rsidTr="00387C4B">
        <w:trPr>
          <w:cantSplit/>
          <w:jc w:val="center"/>
        </w:trPr>
        <w:tc>
          <w:tcPr>
            <w:tcW w:w="1008" w:type="dxa"/>
            <w:tcBorders>
              <w:left w:val="double" w:sz="4" w:space="0" w:color="auto"/>
            </w:tcBorders>
          </w:tcPr>
          <w:p w14:paraId="6EAEB421" w14:textId="77777777" w:rsidR="009D5699" w:rsidRPr="003A0FBF" w:rsidRDefault="009D5699">
            <w:pPr>
              <w:rPr>
                <w:rFonts w:asciiTheme="minorHAnsi" w:hAnsiTheme="minorHAnsi" w:cstheme="minorHAnsi"/>
                <w:szCs w:val="24"/>
              </w:rPr>
            </w:pPr>
          </w:p>
        </w:tc>
        <w:tc>
          <w:tcPr>
            <w:tcW w:w="1597" w:type="dxa"/>
          </w:tcPr>
          <w:p w14:paraId="3F41391E" w14:textId="77777777" w:rsidR="009D5699" w:rsidRPr="003A0FBF" w:rsidRDefault="009D5699">
            <w:pPr>
              <w:rPr>
                <w:rFonts w:asciiTheme="minorHAnsi" w:hAnsiTheme="minorHAnsi" w:cstheme="minorHAnsi"/>
                <w:szCs w:val="24"/>
              </w:rPr>
            </w:pPr>
          </w:p>
        </w:tc>
        <w:tc>
          <w:tcPr>
            <w:tcW w:w="1080" w:type="dxa"/>
          </w:tcPr>
          <w:p w14:paraId="443919BA" w14:textId="77777777" w:rsidR="009D5699" w:rsidRPr="003A0FBF" w:rsidRDefault="009D5699">
            <w:pPr>
              <w:rPr>
                <w:rFonts w:asciiTheme="minorHAnsi" w:hAnsiTheme="minorHAnsi" w:cstheme="minorHAnsi"/>
                <w:szCs w:val="24"/>
              </w:rPr>
            </w:pPr>
          </w:p>
        </w:tc>
        <w:tc>
          <w:tcPr>
            <w:tcW w:w="1078" w:type="dxa"/>
          </w:tcPr>
          <w:p w14:paraId="5D9CC8A3" w14:textId="77777777" w:rsidR="009D5699" w:rsidRPr="003A0FBF" w:rsidRDefault="009D5699">
            <w:pPr>
              <w:rPr>
                <w:rFonts w:asciiTheme="minorHAnsi" w:hAnsiTheme="minorHAnsi" w:cstheme="minorHAnsi"/>
                <w:szCs w:val="24"/>
              </w:rPr>
            </w:pPr>
          </w:p>
        </w:tc>
        <w:tc>
          <w:tcPr>
            <w:tcW w:w="1530" w:type="dxa"/>
          </w:tcPr>
          <w:p w14:paraId="62CA0DC6" w14:textId="77777777" w:rsidR="009D5699" w:rsidRPr="003A0FBF" w:rsidRDefault="009D5699">
            <w:pPr>
              <w:rPr>
                <w:rFonts w:asciiTheme="minorHAnsi" w:hAnsiTheme="minorHAnsi" w:cstheme="minorHAnsi"/>
                <w:szCs w:val="24"/>
              </w:rPr>
            </w:pPr>
          </w:p>
        </w:tc>
        <w:tc>
          <w:tcPr>
            <w:tcW w:w="1285" w:type="dxa"/>
          </w:tcPr>
          <w:p w14:paraId="7C7F48BB" w14:textId="77777777" w:rsidR="009D5699" w:rsidRPr="003A0FBF" w:rsidRDefault="009D5699">
            <w:pPr>
              <w:rPr>
                <w:rFonts w:asciiTheme="minorHAnsi" w:hAnsiTheme="minorHAnsi" w:cstheme="minorHAnsi"/>
                <w:szCs w:val="24"/>
              </w:rPr>
            </w:pPr>
          </w:p>
        </w:tc>
        <w:tc>
          <w:tcPr>
            <w:tcW w:w="1281" w:type="dxa"/>
          </w:tcPr>
          <w:p w14:paraId="3A162C0A" w14:textId="77777777" w:rsidR="009D5699" w:rsidRPr="003A0FBF" w:rsidRDefault="009D5699">
            <w:pPr>
              <w:rPr>
                <w:rFonts w:asciiTheme="minorHAnsi" w:hAnsiTheme="minorHAnsi" w:cstheme="minorHAnsi"/>
                <w:szCs w:val="24"/>
              </w:rPr>
            </w:pPr>
          </w:p>
        </w:tc>
        <w:tc>
          <w:tcPr>
            <w:tcW w:w="1631" w:type="dxa"/>
            <w:tcBorders>
              <w:right w:val="double" w:sz="4" w:space="0" w:color="auto"/>
            </w:tcBorders>
          </w:tcPr>
          <w:p w14:paraId="7FA44A14" w14:textId="77777777" w:rsidR="009D5699" w:rsidRPr="003A0FBF" w:rsidRDefault="009D5699">
            <w:pPr>
              <w:rPr>
                <w:rFonts w:asciiTheme="minorHAnsi" w:hAnsiTheme="minorHAnsi" w:cstheme="minorHAnsi"/>
                <w:szCs w:val="24"/>
              </w:rPr>
            </w:pPr>
          </w:p>
        </w:tc>
      </w:tr>
      <w:tr w:rsidR="009D5699" w:rsidRPr="003A0FBF" w14:paraId="39CDFAE9" w14:textId="77777777" w:rsidTr="00387C4B">
        <w:trPr>
          <w:cantSplit/>
          <w:jc w:val="center"/>
        </w:trPr>
        <w:tc>
          <w:tcPr>
            <w:tcW w:w="1008" w:type="dxa"/>
            <w:tcBorders>
              <w:left w:val="double" w:sz="4" w:space="0" w:color="auto"/>
              <w:bottom w:val="double" w:sz="4" w:space="0" w:color="auto"/>
            </w:tcBorders>
          </w:tcPr>
          <w:p w14:paraId="096E1EA7" w14:textId="77777777" w:rsidR="009D5699" w:rsidRPr="003A0FBF" w:rsidRDefault="009D5699">
            <w:pPr>
              <w:rPr>
                <w:rFonts w:asciiTheme="minorHAnsi" w:hAnsiTheme="minorHAnsi" w:cstheme="minorHAnsi"/>
                <w:szCs w:val="24"/>
              </w:rPr>
            </w:pPr>
          </w:p>
        </w:tc>
        <w:tc>
          <w:tcPr>
            <w:tcW w:w="1597" w:type="dxa"/>
            <w:tcBorders>
              <w:bottom w:val="double" w:sz="4" w:space="0" w:color="auto"/>
            </w:tcBorders>
          </w:tcPr>
          <w:p w14:paraId="609A8FE2" w14:textId="77777777" w:rsidR="009D5699" w:rsidRPr="003A0FBF" w:rsidRDefault="009D5699">
            <w:pPr>
              <w:rPr>
                <w:rFonts w:asciiTheme="minorHAnsi" w:hAnsiTheme="minorHAnsi" w:cstheme="minorHAnsi"/>
                <w:szCs w:val="24"/>
              </w:rPr>
            </w:pPr>
          </w:p>
        </w:tc>
        <w:tc>
          <w:tcPr>
            <w:tcW w:w="1080" w:type="dxa"/>
            <w:tcBorders>
              <w:bottom w:val="double" w:sz="4" w:space="0" w:color="auto"/>
            </w:tcBorders>
          </w:tcPr>
          <w:p w14:paraId="248EB92E" w14:textId="77777777" w:rsidR="009D5699" w:rsidRPr="003A0FBF" w:rsidRDefault="009D5699">
            <w:pPr>
              <w:rPr>
                <w:rFonts w:asciiTheme="minorHAnsi" w:hAnsiTheme="minorHAnsi" w:cstheme="minorHAnsi"/>
                <w:szCs w:val="24"/>
              </w:rPr>
            </w:pPr>
          </w:p>
        </w:tc>
        <w:tc>
          <w:tcPr>
            <w:tcW w:w="1078" w:type="dxa"/>
            <w:tcBorders>
              <w:bottom w:val="double" w:sz="4" w:space="0" w:color="auto"/>
            </w:tcBorders>
          </w:tcPr>
          <w:p w14:paraId="1262D8A7" w14:textId="77777777" w:rsidR="009D5699" w:rsidRPr="003A0FBF" w:rsidRDefault="009D5699">
            <w:pPr>
              <w:rPr>
                <w:rFonts w:asciiTheme="minorHAnsi" w:hAnsiTheme="minorHAnsi" w:cstheme="minorHAnsi"/>
                <w:szCs w:val="24"/>
              </w:rPr>
            </w:pPr>
          </w:p>
        </w:tc>
        <w:tc>
          <w:tcPr>
            <w:tcW w:w="1530" w:type="dxa"/>
            <w:tcBorders>
              <w:bottom w:val="double" w:sz="4" w:space="0" w:color="auto"/>
            </w:tcBorders>
          </w:tcPr>
          <w:p w14:paraId="751E4852" w14:textId="77777777" w:rsidR="009D5699" w:rsidRPr="003A0FBF" w:rsidRDefault="009D5699">
            <w:pPr>
              <w:rPr>
                <w:rFonts w:asciiTheme="minorHAnsi" w:hAnsiTheme="minorHAnsi" w:cstheme="minorHAnsi"/>
                <w:szCs w:val="24"/>
              </w:rPr>
            </w:pPr>
          </w:p>
        </w:tc>
        <w:tc>
          <w:tcPr>
            <w:tcW w:w="1285" w:type="dxa"/>
            <w:tcBorders>
              <w:bottom w:val="double" w:sz="4" w:space="0" w:color="auto"/>
            </w:tcBorders>
          </w:tcPr>
          <w:p w14:paraId="25C960D6" w14:textId="77777777" w:rsidR="009D5699" w:rsidRPr="003A0FBF" w:rsidRDefault="009D5699">
            <w:pPr>
              <w:rPr>
                <w:rFonts w:asciiTheme="minorHAnsi" w:hAnsiTheme="minorHAnsi" w:cstheme="minorHAnsi"/>
                <w:szCs w:val="24"/>
              </w:rPr>
            </w:pPr>
          </w:p>
        </w:tc>
        <w:tc>
          <w:tcPr>
            <w:tcW w:w="1281" w:type="dxa"/>
            <w:tcBorders>
              <w:bottom w:val="double" w:sz="4" w:space="0" w:color="auto"/>
            </w:tcBorders>
          </w:tcPr>
          <w:p w14:paraId="3994ACB6" w14:textId="77777777" w:rsidR="009D5699" w:rsidRPr="003A0FBF" w:rsidRDefault="009D5699">
            <w:pPr>
              <w:rPr>
                <w:rFonts w:asciiTheme="minorHAnsi" w:hAnsiTheme="minorHAnsi" w:cstheme="minorHAnsi"/>
                <w:szCs w:val="24"/>
              </w:rPr>
            </w:pPr>
          </w:p>
        </w:tc>
        <w:tc>
          <w:tcPr>
            <w:tcW w:w="1631" w:type="dxa"/>
            <w:tcBorders>
              <w:bottom w:val="double" w:sz="4" w:space="0" w:color="auto"/>
              <w:right w:val="double" w:sz="4" w:space="0" w:color="auto"/>
            </w:tcBorders>
          </w:tcPr>
          <w:p w14:paraId="17B29A16" w14:textId="77777777" w:rsidR="009D5699" w:rsidRPr="003A0FBF" w:rsidRDefault="009D5699">
            <w:pPr>
              <w:rPr>
                <w:rFonts w:asciiTheme="minorHAnsi" w:hAnsiTheme="minorHAnsi" w:cstheme="minorHAnsi"/>
                <w:szCs w:val="24"/>
              </w:rPr>
            </w:pPr>
          </w:p>
        </w:tc>
      </w:tr>
    </w:tbl>
    <w:p w14:paraId="2E1F89F9" w14:textId="77777777" w:rsidR="009D5699" w:rsidRPr="003A0FBF" w:rsidRDefault="009D5699">
      <w:pPr>
        <w:rPr>
          <w:rFonts w:asciiTheme="minorHAnsi" w:hAnsiTheme="minorHAnsi" w:cstheme="minorHAnsi"/>
          <w:szCs w:val="24"/>
        </w:rPr>
      </w:pPr>
    </w:p>
    <w:p w14:paraId="0AFCDA52"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br w:type="page"/>
      </w:r>
    </w:p>
    <w:tbl>
      <w:tblPr>
        <w:tblW w:w="1003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2194"/>
        <w:gridCol w:w="1904"/>
        <w:gridCol w:w="1561"/>
        <w:gridCol w:w="1546"/>
        <w:gridCol w:w="1819"/>
      </w:tblGrid>
      <w:tr w:rsidR="009D5699" w:rsidRPr="003A0FBF" w14:paraId="583D8F4F" w14:textId="77777777" w:rsidTr="00387C4B">
        <w:trPr>
          <w:cantSplit/>
          <w:trHeight w:val="520"/>
          <w:jc w:val="center"/>
        </w:trPr>
        <w:tc>
          <w:tcPr>
            <w:tcW w:w="10032" w:type="dxa"/>
            <w:gridSpan w:val="6"/>
            <w:tcBorders>
              <w:top w:val="nil"/>
              <w:left w:val="nil"/>
              <w:bottom w:val="double" w:sz="4" w:space="0" w:color="auto"/>
              <w:right w:val="nil"/>
            </w:tcBorders>
          </w:tcPr>
          <w:p w14:paraId="21502C7F" w14:textId="6E46A66D" w:rsidR="009D5699" w:rsidRPr="003A0FBF" w:rsidRDefault="009D5699" w:rsidP="00373C48">
            <w:pPr>
              <w:pStyle w:val="SectionVIHeader"/>
              <w:spacing w:before="0" w:after="120"/>
              <w:rPr>
                <w:rFonts w:asciiTheme="minorHAnsi" w:hAnsiTheme="minorHAnsi" w:cstheme="minorHAnsi"/>
                <w:sz w:val="24"/>
                <w:szCs w:val="24"/>
              </w:rPr>
            </w:pPr>
            <w:r w:rsidRPr="003A0FBF">
              <w:rPr>
                <w:rFonts w:asciiTheme="minorHAnsi" w:hAnsiTheme="minorHAnsi" w:cstheme="minorHAnsi"/>
                <w:sz w:val="24"/>
                <w:szCs w:val="24"/>
              </w:rPr>
              <w:lastRenderedPageBreak/>
              <w:br w:type="page"/>
            </w:r>
            <w:bookmarkStart w:id="336" w:name="_Toc58235062"/>
            <w:r w:rsidR="00373C48" w:rsidRPr="003A0FBF">
              <w:rPr>
                <w:rFonts w:asciiTheme="minorHAnsi" w:hAnsiTheme="minorHAnsi" w:cstheme="minorHAnsi"/>
                <w:sz w:val="32"/>
                <w:szCs w:val="32"/>
              </w:rPr>
              <w:fldChar w:fldCharType="begin"/>
            </w:r>
            <w:r w:rsidR="00373C48" w:rsidRPr="003A0FBF">
              <w:rPr>
                <w:rFonts w:asciiTheme="minorHAnsi" w:hAnsiTheme="minorHAnsi" w:cstheme="minorHAnsi"/>
                <w:sz w:val="32"/>
                <w:szCs w:val="32"/>
              </w:rPr>
              <w:instrText xml:space="preserve"> SEQ Section_VII \* ARABIC </w:instrText>
            </w:r>
            <w:r w:rsidR="00373C48" w:rsidRPr="003A0FBF">
              <w:rPr>
                <w:rFonts w:asciiTheme="minorHAnsi" w:hAnsiTheme="minorHAnsi" w:cstheme="minorHAnsi"/>
                <w:sz w:val="32"/>
                <w:szCs w:val="32"/>
              </w:rPr>
              <w:fldChar w:fldCharType="separate"/>
            </w:r>
            <w:bookmarkStart w:id="337" w:name="_Toc80006031"/>
            <w:r w:rsidR="00576EB2">
              <w:rPr>
                <w:rFonts w:asciiTheme="minorHAnsi" w:hAnsiTheme="minorHAnsi" w:cstheme="minorHAnsi"/>
                <w:noProof/>
                <w:sz w:val="32"/>
                <w:szCs w:val="32"/>
              </w:rPr>
              <w:t>2</w:t>
            </w:r>
            <w:r w:rsidR="00373C48" w:rsidRPr="003A0FBF">
              <w:rPr>
                <w:rFonts w:asciiTheme="minorHAnsi" w:hAnsiTheme="minorHAnsi" w:cstheme="minorHAnsi"/>
                <w:sz w:val="32"/>
                <w:szCs w:val="32"/>
              </w:rPr>
              <w:fldChar w:fldCharType="end"/>
            </w:r>
            <w:r w:rsidR="00373C48" w:rsidRPr="003A0FBF">
              <w:rPr>
                <w:rFonts w:asciiTheme="minorHAnsi" w:hAnsiTheme="minorHAnsi" w:cstheme="minorHAnsi"/>
                <w:sz w:val="32"/>
                <w:szCs w:val="32"/>
              </w:rPr>
              <w:t>.</w:t>
            </w:r>
            <w:r w:rsidR="00373C48" w:rsidRPr="003A0FBF">
              <w:t xml:space="preserve"> </w:t>
            </w:r>
            <w:r w:rsidRPr="003A0FBF">
              <w:rPr>
                <w:rFonts w:asciiTheme="minorHAnsi" w:hAnsiTheme="minorHAnsi" w:cstheme="minorHAnsi"/>
                <w:sz w:val="32"/>
                <w:szCs w:val="32"/>
              </w:rPr>
              <w:t>List of Related Services and Completion Schedule</w:t>
            </w:r>
            <w:bookmarkEnd w:id="336"/>
            <w:bookmarkEnd w:id="337"/>
          </w:p>
          <w:p w14:paraId="1BC7BA2A" w14:textId="5A1299EB" w:rsidR="009D5699" w:rsidRPr="003A0FBF" w:rsidRDefault="009D5699" w:rsidP="00D25F61">
            <w:pPr>
              <w:spacing w:after="200"/>
              <w:rPr>
                <w:rFonts w:asciiTheme="minorHAnsi" w:hAnsiTheme="minorHAnsi" w:cstheme="minorHAnsi"/>
                <w:i/>
                <w:iCs/>
                <w:szCs w:val="24"/>
              </w:rPr>
            </w:pPr>
            <w:r w:rsidRPr="003A0FBF">
              <w:rPr>
                <w:rFonts w:asciiTheme="minorHAnsi" w:hAnsiTheme="minorHAnsi" w:cstheme="minorHAnsi"/>
                <w:i/>
                <w:iCs/>
                <w:szCs w:val="24"/>
              </w:rPr>
              <w:t xml:space="preserve">[This table shall be filled in by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The Required Completion Dates should be realistic, and consistent with the required Goods Delivery Dates (as per Incoterms)] </w:t>
            </w:r>
          </w:p>
        </w:tc>
      </w:tr>
      <w:tr w:rsidR="009D5699" w:rsidRPr="003A0FBF" w14:paraId="7E7D3B49" w14:textId="77777777" w:rsidTr="00387C4B">
        <w:trPr>
          <w:cantSplit/>
          <w:trHeight w:val="520"/>
          <w:jc w:val="center"/>
        </w:trPr>
        <w:tc>
          <w:tcPr>
            <w:tcW w:w="1008" w:type="dxa"/>
            <w:vMerge w:val="restart"/>
          </w:tcPr>
          <w:p w14:paraId="4CAFB06D" w14:textId="77777777" w:rsidR="009D5699" w:rsidRPr="003A0FBF" w:rsidRDefault="009D5699">
            <w:pPr>
              <w:spacing w:before="120"/>
              <w:jc w:val="center"/>
              <w:rPr>
                <w:rFonts w:asciiTheme="minorHAnsi" w:hAnsiTheme="minorHAnsi" w:cstheme="minorHAnsi"/>
                <w:b/>
                <w:bCs/>
                <w:szCs w:val="24"/>
              </w:rPr>
            </w:pPr>
            <w:r w:rsidRPr="003A0FBF">
              <w:rPr>
                <w:rFonts w:asciiTheme="minorHAnsi" w:hAnsiTheme="minorHAnsi" w:cstheme="minorHAnsi"/>
                <w:b/>
                <w:bCs/>
                <w:szCs w:val="24"/>
              </w:rPr>
              <w:t>Service</w:t>
            </w:r>
          </w:p>
        </w:tc>
        <w:tc>
          <w:tcPr>
            <w:tcW w:w="2194" w:type="dxa"/>
            <w:vMerge w:val="restart"/>
          </w:tcPr>
          <w:p w14:paraId="0B102090" w14:textId="77777777" w:rsidR="009D5699" w:rsidRPr="003A0FBF" w:rsidRDefault="009D5699">
            <w:pPr>
              <w:spacing w:before="120"/>
              <w:jc w:val="center"/>
              <w:rPr>
                <w:rFonts w:asciiTheme="minorHAnsi" w:hAnsiTheme="minorHAnsi" w:cstheme="minorHAnsi"/>
                <w:b/>
                <w:bCs/>
                <w:szCs w:val="24"/>
              </w:rPr>
            </w:pPr>
            <w:r w:rsidRPr="003A0FBF">
              <w:rPr>
                <w:rFonts w:asciiTheme="minorHAnsi" w:hAnsiTheme="minorHAnsi" w:cstheme="minorHAnsi"/>
                <w:b/>
                <w:bCs/>
                <w:szCs w:val="24"/>
              </w:rPr>
              <w:t>Description of Service</w:t>
            </w:r>
          </w:p>
        </w:tc>
        <w:tc>
          <w:tcPr>
            <w:tcW w:w="1904" w:type="dxa"/>
            <w:vMerge w:val="restart"/>
          </w:tcPr>
          <w:p w14:paraId="04BDFB6C" w14:textId="6480E67B" w:rsidR="009D5699" w:rsidRPr="003A0FBF" w:rsidRDefault="009D5699">
            <w:pPr>
              <w:spacing w:before="120"/>
              <w:jc w:val="center"/>
              <w:rPr>
                <w:rFonts w:asciiTheme="minorHAnsi" w:hAnsiTheme="minorHAnsi" w:cstheme="minorHAnsi"/>
                <w:b/>
                <w:bCs/>
                <w:szCs w:val="24"/>
              </w:rPr>
            </w:pPr>
            <w:r w:rsidRPr="003A0FBF">
              <w:rPr>
                <w:rFonts w:asciiTheme="minorHAnsi" w:hAnsiTheme="minorHAnsi" w:cstheme="minorHAnsi"/>
                <w:b/>
                <w:bCs/>
                <w:szCs w:val="24"/>
              </w:rPr>
              <w:t>Quantity</w:t>
            </w:r>
            <w:r w:rsidR="00A11EE7" w:rsidRPr="003A0FBF">
              <w:rPr>
                <w:rStyle w:val="FootnoteReference"/>
                <w:rFonts w:asciiTheme="minorHAnsi" w:hAnsiTheme="minorHAnsi"/>
                <w:b/>
                <w:bCs/>
                <w:szCs w:val="24"/>
              </w:rPr>
              <w:footnoteReference w:id="10"/>
            </w:r>
          </w:p>
        </w:tc>
        <w:tc>
          <w:tcPr>
            <w:tcW w:w="1561" w:type="dxa"/>
            <w:vMerge w:val="restart"/>
          </w:tcPr>
          <w:p w14:paraId="0763202D" w14:textId="77777777" w:rsidR="009D5699" w:rsidRPr="003A0FBF" w:rsidRDefault="009D5699">
            <w:pPr>
              <w:spacing w:before="120"/>
              <w:jc w:val="center"/>
              <w:rPr>
                <w:rFonts w:asciiTheme="minorHAnsi" w:hAnsiTheme="minorHAnsi" w:cstheme="minorHAnsi"/>
                <w:b/>
                <w:bCs/>
                <w:szCs w:val="24"/>
              </w:rPr>
            </w:pPr>
            <w:r w:rsidRPr="003A0FBF">
              <w:rPr>
                <w:rFonts w:asciiTheme="minorHAnsi" w:hAnsiTheme="minorHAnsi" w:cstheme="minorHAnsi"/>
                <w:b/>
                <w:bCs/>
                <w:szCs w:val="24"/>
              </w:rPr>
              <w:t>Physical Unit</w:t>
            </w:r>
          </w:p>
        </w:tc>
        <w:tc>
          <w:tcPr>
            <w:tcW w:w="1546" w:type="dxa"/>
            <w:vMerge w:val="restart"/>
          </w:tcPr>
          <w:p w14:paraId="00D60BD5" w14:textId="77777777" w:rsidR="009D5699" w:rsidRPr="003A0FBF" w:rsidRDefault="009D5699">
            <w:pPr>
              <w:spacing w:before="120"/>
              <w:jc w:val="center"/>
              <w:rPr>
                <w:rFonts w:asciiTheme="minorHAnsi" w:hAnsiTheme="minorHAnsi" w:cstheme="minorHAnsi"/>
                <w:b/>
                <w:bCs/>
                <w:szCs w:val="24"/>
              </w:rPr>
            </w:pPr>
            <w:r w:rsidRPr="003A0FBF">
              <w:rPr>
                <w:rFonts w:asciiTheme="minorHAnsi" w:hAnsiTheme="minorHAnsi" w:cstheme="minorHAnsi"/>
                <w:b/>
                <w:bCs/>
                <w:szCs w:val="24"/>
              </w:rPr>
              <w:t>Place where Services shall be performed</w:t>
            </w:r>
          </w:p>
        </w:tc>
        <w:tc>
          <w:tcPr>
            <w:tcW w:w="1819" w:type="dxa"/>
            <w:vMerge w:val="restart"/>
          </w:tcPr>
          <w:p w14:paraId="2E90A7AC" w14:textId="77777777" w:rsidR="009D5699" w:rsidRPr="003A0FBF" w:rsidRDefault="009D5699">
            <w:pPr>
              <w:spacing w:before="120"/>
              <w:ind w:left="-18"/>
              <w:jc w:val="center"/>
              <w:rPr>
                <w:rFonts w:asciiTheme="minorHAnsi" w:hAnsiTheme="minorHAnsi" w:cstheme="minorHAnsi"/>
                <w:b/>
                <w:bCs/>
                <w:szCs w:val="24"/>
              </w:rPr>
            </w:pPr>
            <w:r w:rsidRPr="003A0FBF">
              <w:rPr>
                <w:rFonts w:asciiTheme="minorHAnsi" w:hAnsiTheme="minorHAnsi" w:cstheme="minorHAnsi"/>
                <w:b/>
                <w:bCs/>
                <w:szCs w:val="24"/>
              </w:rPr>
              <w:t>Final Completion Date(s) of Services</w:t>
            </w:r>
          </w:p>
        </w:tc>
      </w:tr>
      <w:tr w:rsidR="009D5699" w:rsidRPr="003A0FBF" w14:paraId="0AFFC3E9" w14:textId="77777777" w:rsidTr="00D924E8">
        <w:trPr>
          <w:cantSplit/>
          <w:trHeight w:val="293"/>
          <w:jc w:val="center"/>
        </w:trPr>
        <w:tc>
          <w:tcPr>
            <w:tcW w:w="1008" w:type="dxa"/>
            <w:vMerge/>
          </w:tcPr>
          <w:p w14:paraId="25586801" w14:textId="77777777" w:rsidR="009D5699" w:rsidRPr="003A0FBF" w:rsidRDefault="009D5699">
            <w:pPr>
              <w:jc w:val="center"/>
              <w:rPr>
                <w:rFonts w:asciiTheme="minorHAnsi" w:hAnsiTheme="minorHAnsi" w:cstheme="minorHAnsi"/>
                <w:szCs w:val="24"/>
              </w:rPr>
            </w:pPr>
          </w:p>
        </w:tc>
        <w:tc>
          <w:tcPr>
            <w:tcW w:w="2194" w:type="dxa"/>
            <w:vMerge/>
          </w:tcPr>
          <w:p w14:paraId="4B9AAFA0" w14:textId="77777777" w:rsidR="009D5699" w:rsidRPr="003A0FBF" w:rsidRDefault="009D5699">
            <w:pPr>
              <w:jc w:val="center"/>
              <w:rPr>
                <w:rFonts w:asciiTheme="minorHAnsi" w:hAnsiTheme="minorHAnsi" w:cstheme="minorHAnsi"/>
                <w:szCs w:val="24"/>
              </w:rPr>
            </w:pPr>
          </w:p>
        </w:tc>
        <w:tc>
          <w:tcPr>
            <w:tcW w:w="1904" w:type="dxa"/>
            <w:vMerge/>
          </w:tcPr>
          <w:p w14:paraId="08506EFC" w14:textId="77777777" w:rsidR="009D5699" w:rsidRPr="003A0FBF" w:rsidRDefault="009D5699">
            <w:pPr>
              <w:jc w:val="center"/>
              <w:rPr>
                <w:rFonts w:asciiTheme="minorHAnsi" w:hAnsiTheme="minorHAnsi" w:cstheme="minorHAnsi"/>
                <w:szCs w:val="24"/>
              </w:rPr>
            </w:pPr>
          </w:p>
        </w:tc>
        <w:tc>
          <w:tcPr>
            <w:tcW w:w="1561" w:type="dxa"/>
            <w:vMerge/>
          </w:tcPr>
          <w:p w14:paraId="10BE7591" w14:textId="77777777" w:rsidR="009D5699" w:rsidRPr="003A0FBF" w:rsidRDefault="009D5699">
            <w:pPr>
              <w:jc w:val="center"/>
              <w:rPr>
                <w:rFonts w:asciiTheme="minorHAnsi" w:hAnsiTheme="minorHAnsi" w:cstheme="minorHAnsi"/>
                <w:szCs w:val="24"/>
              </w:rPr>
            </w:pPr>
          </w:p>
        </w:tc>
        <w:tc>
          <w:tcPr>
            <w:tcW w:w="1546" w:type="dxa"/>
            <w:vMerge/>
          </w:tcPr>
          <w:p w14:paraId="75B1021B" w14:textId="77777777" w:rsidR="009D5699" w:rsidRPr="003A0FBF" w:rsidRDefault="009D5699">
            <w:pPr>
              <w:jc w:val="center"/>
              <w:rPr>
                <w:rFonts w:asciiTheme="minorHAnsi" w:hAnsiTheme="minorHAnsi" w:cstheme="minorHAnsi"/>
                <w:szCs w:val="24"/>
              </w:rPr>
            </w:pPr>
          </w:p>
        </w:tc>
        <w:tc>
          <w:tcPr>
            <w:tcW w:w="1819" w:type="dxa"/>
            <w:vMerge/>
          </w:tcPr>
          <w:p w14:paraId="22AABC1F" w14:textId="77777777" w:rsidR="009D5699" w:rsidRPr="003A0FBF" w:rsidRDefault="009D5699">
            <w:pPr>
              <w:jc w:val="center"/>
              <w:rPr>
                <w:rFonts w:asciiTheme="minorHAnsi" w:hAnsiTheme="minorHAnsi" w:cstheme="minorHAnsi"/>
                <w:szCs w:val="24"/>
              </w:rPr>
            </w:pPr>
          </w:p>
        </w:tc>
      </w:tr>
      <w:tr w:rsidR="009D5699" w:rsidRPr="003A0FBF" w14:paraId="29CD4D32" w14:textId="77777777" w:rsidTr="00387C4B">
        <w:trPr>
          <w:cantSplit/>
          <w:trHeight w:val="255"/>
          <w:jc w:val="center"/>
        </w:trPr>
        <w:tc>
          <w:tcPr>
            <w:tcW w:w="1008" w:type="dxa"/>
          </w:tcPr>
          <w:p w14:paraId="110B8289" w14:textId="77777777" w:rsidR="009D5699" w:rsidRPr="003A0FBF" w:rsidRDefault="009D5699">
            <w:pPr>
              <w:pStyle w:val="Outline"/>
              <w:spacing w:before="120"/>
              <w:rPr>
                <w:rFonts w:asciiTheme="minorHAnsi" w:hAnsiTheme="minorHAnsi" w:cstheme="minorHAnsi"/>
                <w:iCs/>
                <w:kern w:val="0"/>
                <w:szCs w:val="24"/>
              </w:rPr>
            </w:pPr>
            <w:r w:rsidRPr="003A0FBF">
              <w:rPr>
                <w:rFonts w:asciiTheme="minorHAnsi" w:hAnsiTheme="minorHAnsi" w:cstheme="minorHAnsi"/>
                <w:iCs/>
                <w:szCs w:val="24"/>
              </w:rPr>
              <w:t>[insert Service No</w:t>
            </w:r>
            <w:r w:rsidRPr="003A0FBF">
              <w:rPr>
                <w:rFonts w:asciiTheme="minorHAnsi" w:hAnsiTheme="minorHAnsi" w:cstheme="minorHAnsi"/>
                <w:bCs/>
                <w:iCs/>
                <w:szCs w:val="24"/>
              </w:rPr>
              <w:t>]</w:t>
            </w:r>
          </w:p>
        </w:tc>
        <w:tc>
          <w:tcPr>
            <w:tcW w:w="2194" w:type="dxa"/>
          </w:tcPr>
          <w:p w14:paraId="019B80CA" w14:textId="77777777" w:rsidR="009D5699" w:rsidRPr="003A0FBF" w:rsidRDefault="009D5699">
            <w:pPr>
              <w:pStyle w:val="Outline"/>
              <w:spacing w:before="120"/>
              <w:rPr>
                <w:rFonts w:asciiTheme="minorHAnsi" w:hAnsiTheme="minorHAnsi" w:cstheme="minorHAnsi"/>
                <w:iCs/>
                <w:kern w:val="0"/>
                <w:szCs w:val="24"/>
              </w:rPr>
            </w:pPr>
            <w:r w:rsidRPr="003A0FBF">
              <w:rPr>
                <w:rFonts w:asciiTheme="minorHAnsi" w:hAnsiTheme="minorHAnsi" w:cstheme="minorHAnsi"/>
                <w:iCs/>
                <w:kern w:val="0"/>
                <w:szCs w:val="24"/>
              </w:rPr>
              <w:t>[insert description of Related Services]</w:t>
            </w:r>
          </w:p>
        </w:tc>
        <w:tc>
          <w:tcPr>
            <w:tcW w:w="1904" w:type="dxa"/>
          </w:tcPr>
          <w:p w14:paraId="45A86FA4" w14:textId="77777777" w:rsidR="009D5699" w:rsidRPr="003A0FBF" w:rsidRDefault="009D5699">
            <w:pPr>
              <w:pStyle w:val="Outline"/>
              <w:spacing w:before="120"/>
              <w:rPr>
                <w:rFonts w:asciiTheme="minorHAnsi" w:hAnsiTheme="minorHAnsi" w:cstheme="minorHAnsi"/>
                <w:iCs/>
                <w:kern w:val="0"/>
                <w:szCs w:val="24"/>
              </w:rPr>
            </w:pPr>
            <w:r w:rsidRPr="003A0FBF">
              <w:rPr>
                <w:rFonts w:asciiTheme="minorHAnsi" w:hAnsiTheme="minorHAnsi" w:cstheme="minorHAnsi"/>
                <w:iCs/>
                <w:szCs w:val="24"/>
              </w:rPr>
              <w:t>[insert quantity of items to be supplied]</w:t>
            </w:r>
          </w:p>
        </w:tc>
        <w:tc>
          <w:tcPr>
            <w:tcW w:w="1561" w:type="dxa"/>
          </w:tcPr>
          <w:p w14:paraId="69CFD180" w14:textId="77777777" w:rsidR="009D5699" w:rsidRPr="003A0FBF" w:rsidRDefault="009D5699">
            <w:pPr>
              <w:pStyle w:val="Outline"/>
              <w:spacing w:before="120"/>
              <w:jc w:val="center"/>
              <w:rPr>
                <w:rFonts w:asciiTheme="minorHAnsi" w:hAnsiTheme="minorHAnsi" w:cstheme="minorHAnsi"/>
                <w:iCs/>
                <w:kern w:val="0"/>
                <w:szCs w:val="24"/>
              </w:rPr>
            </w:pPr>
            <w:r w:rsidRPr="003A0FBF">
              <w:rPr>
                <w:rFonts w:asciiTheme="minorHAnsi" w:hAnsiTheme="minorHAnsi" w:cstheme="minorHAnsi"/>
                <w:iCs/>
                <w:szCs w:val="24"/>
              </w:rPr>
              <w:t>[insert physical unit for the items]</w:t>
            </w:r>
          </w:p>
        </w:tc>
        <w:tc>
          <w:tcPr>
            <w:tcW w:w="1546" w:type="dxa"/>
          </w:tcPr>
          <w:p w14:paraId="64A50885" w14:textId="77777777" w:rsidR="009D5699" w:rsidRPr="003A0FBF" w:rsidRDefault="009D5699">
            <w:pPr>
              <w:pStyle w:val="Outline"/>
              <w:spacing w:before="120"/>
              <w:rPr>
                <w:rFonts w:asciiTheme="minorHAnsi" w:hAnsiTheme="minorHAnsi" w:cstheme="minorHAnsi"/>
                <w:iCs/>
                <w:kern w:val="0"/>
                <w:szCs w:val="24"/>
              </w:rPr>
            </w:pPr>
            <w:r w:rsidRPr="003A0FBF">
              <w:rPr>
                <w:rFonts w:asciiTheme="minorHAnsi" w:hAnsiTheme="minorHAnsi" w:cstheme="minorHAnsi"/>
                <w:iCs/>
                <w:kern w:val="0"/>
                <w:szCs w:val="24"/>
              </w:rPr>
              <w:t>[insert name of the Place</w:t>
            </w:r>
            <w:r w:rsidRPr="003A0FBF">
              <w:rPr>
                <w:rFonts w:asciiTheme="minorHAnsi" w:hAnsiTheme="minorHAnsi" w:cstheme="minorHAnsi"/>
                <w:bCs/>
                <w:iCs/>
                <w:kern w:val="0"/>
                <w:szCs w:val="24"/>
              </w:rPr>
              <w:t>]</w:t>
            </w:r>
          </w:p>
        </w:tc>
        <w:tc>
          <w:tcPr>
            <w:tcW w:w="1819" w:type="dxa"/>
          </w:tcPr>
          <w:p w14:paraId="2A44BB2C" w14:textId="77777777" w:rsidR="009D5699" w:rsidRPr="003A0FBF" w:rsidRDefault="009D5699">
            <w:pPr>
              <w:pStyle w:val="Outline"/>
              <w:spacing w:before="120"/>
              <w:jc w:val="center"/>
              <w:rPr>
                <w:rFonts w:asciiTheme="minorHAnsi" w:hAnsiTheme="minorHAnsi" w:cstheme="minorHAnsi"/>
                <w:iCs/>
                <w:kern w:val="0"/>
                <w:szCs w:val="24"/>
              </w:rPr>
            </w:pPr>
            <w:r w:rsidRPr="003A0FBF">
              <w:rPr>
                <w:rFonts w:asciiTheme="minorHAnsi" w:hAnsiTheme="minorHAnsi" w:cstheme="minorHAnsi"/>
                <w:iCs/>
                <w:kern w:val="0"/>
                <w:szCs w:val="24"/>
              </w:rPr>
              <w:t>[insert required Completion Date(s)]</w:t>
            </w:r>
          </w:p>
        </w:tc>
      </w:tr>
      <w:tr w:rsidR="009D5699" w:rsidRPr="003A0FBF" w14:paraId="7965ABC0" w14:textId="77777777" w:rsidTr="00387C4B">
        <w:trPr>
          <w:cantSplit/>
          <w:trHeight w:val="255"/>
          <w:jc w:val="center"/>
        </w:trPr>
        <w:tc>
          <w:tcPr>
            <w:tcW w:w="1008" w:type="dxa"/>
          </w:tcPr>
          <w:p w14:paraId="44173235" w14:textId="77777777" w:rsidR="009D5699" w:rsidRPr="003A0FBF" w:rsidRDefault="009D5699">
            <w:pPr>
              <w:pStyle w:val="Outline"/>
              <w:spacing w:before="120"/>
              <w:jc w:val="center"/>
              <w:rPr>
                <w:rFonts w:asciiTheme="minorHAnsi" w:hAnsiTheme="minorHAnsi" w:cstheme="minorHAnsi"/>
                <w:kern w:val="0"/>
                <w:szCs w:val="24"/>
              </w:rPr>
            </w:pPr>
          </w:p>
        </w:tc>
        <w:tc>
          <w:tcPr>
            <w:tcW w:w="2194" w:type="dxa"/>
          </w:tcPr>
          <w:p w14:paraId="48EDFA30" w14:textId="77777777" w:rsidR="009D5699" w:rsidRPr="003A0FBF" w:rsidRDefault="009D5699">
            <w:pPr>
              <w:pStyle w:val="Outline"/>
              <w:spacing w:before="120"/>
              <w:jc w:val="center"/>
              <w:rPr>
                <w:rFonts w:asciiTheme="minorHAnsi" w:hAnsiTheme="minorHAnsi" w:cstheme="minorHAnsi"/>
                <w:kern w:val="0"/>
                <w:szCs w:val="24"/>
              </w:rPr>
            </w:pPr>
          </w:p>
        </w:tc>
        <w:tc>
          <w:tcPr>
            <w:tcW w:w="1904" w:type="dxa"/>
          </w:tcPr>
          <w:p w14:paraId="6CA3E298" w14:textId="77777777" w:rsidR="009D5699" w:rsidRPr="003A0FBF" w:rsidRDefault="009D5699">
            <w:pPr>
              <w:pStyle w:val="Outline"/>
              <w:spacing w:before="120"/>
              <w:jc w:val="center"/>
              <w:rPr>
                <w:rFonts w:asciiTheme="minorHAnsi" w:hAnsiTheme="minorHAnsi" w:cstheme="minorHAnsi"/>
                <w:kern w:val="0"/>
                <w:szCs w:val="24"/>
              </w:rPr>
            </w:pPr>
          </w:p>
        </w:tc>
        <w:tc>
          <w:tcPr>
            <w:tcW w:w="1561" w:type="dxa"/>
          </w:tcPr>
          <w:p w14:paraId="6638D548" w14:textId="77777777" w:rsidR="009D5699" w:rsidRPr="003A0FBF" w:rsidRDefault="009D5699">
            <w:pPr>
              <w:pStyle w:val="Outline"/>
              <w:spacing w:before="120"/>
              <w:jc w:val="center"/>
              <w:rPr>
                <w:rFonts w:asciiTheme="minorHAnsi" w:hAnsiTheme="minorHAnsi" w:cstheme="minorHAnsi"/>
                <w:kern w:val="0"/>
                <w:szCs w:val="24"/>
              </w:rPr>
            </w:pPr>
          </w:p>
        </w:tc>
        <w:tc>
          <w:tcPr>
            <w:tcW w:w="1546" w:type="dxa"/>
          </w:tcPr>
          <w:p w14:paraId="2D5B12EF" w14:textId="77777777" w:rsidR="009D5699" w:rsidRPr="003A0FBF" w:rsidRDefault="009D5699">
            <w:pPr>
              <w:pStyle w:val="Outline"/>
              <w:spacing w:before="120"/>
              <w:jc w:val="center"/>
              <w:rPr>
                <w:rFonts w:asciiTheme="minorHAnsi" w:hAnsiTheme="minorHAnsi" w:cstheme="minorHAnsi"/>
                <w:kern w:val="0"/>
                <w:szCs w:val="24"/>
              </w:rPr>
            </w:pPr>
          </w:p>
        </w:tc>
        <w:tc>
          <w:tcPr>
            <w:tcW w:w="1819" w:type="dxa"/>
          </w:tcPr>
          <w:p w14:paraId="19F22442" w14:textId="77777777" w:rsidR="009D5699" w:rsidRPr="003A0FBF" w:rsidRDefault="009D5699">
            <w:pPr>
              <w:pStyle w:val="Outline"/>
              <w:spacing w:before="120"/>
              <w:jc w:val="center"/>
              <w:rPr>
                <w:rFonts w:asciiTheme="minorHAnsi" w:hAnsiTheme="minorHAnsi" w:cstheme="minorHAnsi"/>
                <w:kern w:val="0"/>
                <w:szCs w:val="24"/>
              </w:rPr>
            </w:pPr>
          </w:p>
        </w:tc>
      </w:tr>
      <w:tr w:rsidR="009D5699" w:rsidRPr="003A0FBF" w14:paraId="2881AD52" w14:textId="77777777" w:rsidTr="00387C4B">
        <w:trPr>
          <w:cantSplit/>
          <w:trHeight w:val="255"/>
          <w:jc w:val="center"/>
        </w:trPr>
        <w:tc>
          <w:tcPr>
            <w:tcW w:w="1008" w:type="dxa"/>
          </w:tcPr>
          <w:p w14:paraId="4C7AD24B" w14:textId="77777777" w:rsidR="009D5699" w:rsidRPr="003A0FBF" w:rsidRDefault="009D5699">
            <w:pPr>
              <w:pStyle w:val="Outline"/>
              <w:spacing w:before="120"/>
              <w:jc w:val="center"/>
              <w:rPr>
                <w:rFonts w:asciiTheme="minorHAnsi" w:hAnsiTheme="minorHAnsi" w:cstheme="minorHAnsi"/>
                <w:kern w:val="0"/>
                <w:szCs w:val="24"/>
              </w:rPr>
            </w:pPr>
          </w:p>
        </w:tc>
        <w:tc>
          <w:tcPr>
            <w:tcW w:w="2194" w:type="dxa"/>
          </w:tcPr>
          <w:p w14:paraId="1EE276AB" w14:textId="77777777" w:rsidR="009D5699" w:rsidRPr="003A0FBF" w:rsidRDefault="009D5699">
            <w:pPr>
              <w:pStyle w:val="Outline"/>
              <w:spacing w:before="120"/>
              <w:jc w:val="center"/>
              <w:rPr>
                <w:rFonts w:asciiTheme="minorHAnsi" w:hAnsiTheme="minorHAnsi" w:cstheme="minorHAnsi"/>
                <w:kern w:val="0"/>
                <w:szCs w:val="24"/>
              </w:rPr>
            </w:pPr>
          </w:p>
        </w:tc>
        <w:tc>
          <w:tcPr>
            <w:tcW w:w="1904" w:type="dxa"/>
          </w:tcPr>
          <w:p w14:paraId="70EF356A" w14:textId="77777777" w:rsidR="009D5699" w:rsidRPr="003A0FBF" w:rsidRDefault="009D5699">
            <w:pPr>
              <w:pStyle w:val="Outline"/>
              <w:spacing w:before="120"/>
              <w:jc w:val="center"/>
              <w:rPr>
                <w:rFonts w:asciiTheme="minorHAnsi" w:hAnsiTheme="minorHAnsi" w:cstheme="minorHAnsi"/>
                <w:kern w:val="0"/>
                <w:szCs w:val="24"/>
              </w:rPr>
            </w:pPr>
          </w:p>
        </w:tc>
        <w:tc>
          <w:tcPr>
            <w:tcW w:w="1561" w:type="dxa"/>
          </w:tcPr>
          <w:p w14:paraId="23E125A9" w14:textId="77777777" w:rsidR="009D5699" w:rsidRPr="003A0FBF" w:rsidRDefault="009D5699">
            <w:pPr>
              <w:pStyle w:val="Outline"/>
              <w:spacing w:before="120"/>
              <w:jc w:val="center"/>
              <w:rPr>
                <w:rFonts w:asciiTheme="minorHAnsi" w:hAnsiTheme="minorHAnsi" w:cstheme="minorHAnsi"/>
                <w:kern w:val="0"/>
                <w:szCs w:val="24"/>
              </w:rPr>
            </w:pPr>
          </w:p>
        </w:tc>
        <w:tc>
          <w:tcPr>
            <w:tcW w:w="1546" w:type="dxa"/>
          </w:tcPr>
          <w:p w14:paraId="0F6E8B81" w14:textId="77777777" w:rsidR="009D5699" w:rsidRPr="003A0FBF" w:rsidRDefault="009D5699">
            <w:pPr>
              <w:pStyle w:val="Outline"/>
              <w:spacing w:before="120"/>
              <w:jc w:val="center"/>
              <w:rPr>
                <w:rFonts w:asciiTheme="minorHAnsi" w:hAnsiTheme="minorHAnsi" w:cstheme="minorHAnsi"/>
                <w:kern w:val="0"/>
                <w:szCs w:val="24"/>
              </w:rPr>
            </w:pPr>
          </w:p>
        </w:tc>
        <w:tc>
          <w:tcPr>
            <w:tcW w:w="1819" w:type="dxa"/>
          </w:tcPr>
          <w:p w14:paraId="1EEA95CD" w14:textId="77777777" w:rsidR="009D5699" w:rsidRPr="003A0FBF" w:rsidRDefault="009D5699">
            <w:pPr>
              <w:pStyle w:val="Outline"/>
              <w:spacing w:before="120"/>
              <w:jc w:val="center"/>
              <w:rPr>
                <w:rFonts w:asciiTheme="minorHAnsi" w:hAnsiTheme="minorHAnsi" w:cstheme="minorHAnsi"/>
                <w:kern w:val="0"/>
                <w:szCs w:val="24"/>
              </w:rPr>
            </w:pPr>
          </w:p>
        </w:tc>
      </w:tr>
      <w:tr w:rsidR="009D5699" w:rsidRPr="003A0FBF" w14:paraId="2449F303" w14:textId="77777777" w:rsidTr="00387C4B">
        <w:trPr>
          <w:cantSplit/>
          <w:trHeight w:val="255"/>
          <w:jc w:val="center"/>
        </w:trPr>
        <w:tc>
          <w:tcPr>
            <w:tcW w:w="1008" w:type="dxa"/>
          </w:tcPr>
          <w:p w14:paraId="11E2E015" w14:textId="77777777" w:rsidR="009D5699" w:rsidRPr="003A0FBF" w:rsidRDefault="009D5699">
            <w:pPr>
              <w:pStyle w:val="Outline"/>
              <w:spacing w:before="120"/>
              <w:jc w:val="center"/>
              <w:rPr>
                <w:rFonts w:asciiTheme="minorHAnsi" w:hAnsiTheme="minorHAnsi" w:cstheme="minorHAnsi"/>
                <w:kern w:val="0"/>
                <w:szCs w:val="24"/>
              </w:rPr>
            </w:pPr>
          </w:p>
        </w:tc>
        <w:tc>
          <w:tcPr>
            <w:tcW w:w="2194" w:type="dxa"/>
          </w:tcPr>
          <w:p w14:paraId="47BB4F6F" w14:textId="77777777" w:rsidR="009D5699" w:rsidRPr="003A0FBF" w:rsidRDefault="009D5699">
            <w:pPr>
              <w:pStyle w:val="Outline"/>
              <w:spacing w:before="120"/>
              <w:jc w:val="center"/>
              <w:rPr>
                <w:rFonts w:asciiTheme="minorHAnsi" w:hAnsiTheme="minorHAnsi" w:cstheme="minorHAnsi"/>
                <w:kern w:val="0"/>
                <w:szCs w:val="24"/>
              </w:rPr>
            </w:pPr>
          </w:p>
        </w:tc>
        <w:tc>
          <w:tcPr>
            <w:tcW w:w="1904" w:type="dxa"/>
          </w:tcPr>
          <w:p w14:paraId="77E32BF0" w14:textId="77777777" w:rsidR="009D5699" w:rsidRPr="003A0FBF" w:rsidRDefault="009D5699">
            <w:pPr>
              <w:pStyle w:val="Outline"/>
              <w:spacing w:before="120"/>
              <w:jc w:val="center"/>
              <w:rPr>
                <w:rFonts w:asciiTheme="minorHAnsi" w:hAnsiTheme="minorHAnsi" w:cstheme="minorHAnsi"/>
                <w:kern w:val="0"/>
                <w:szCs w:val="24"/>
              </w:rPr>
            </w:pPr>
          </w:p>
        </w:tc>
        <w:tc>
          <w:tcPr>
            <w:tcW w:w="1561" w:type="dxa"/>
          </w:tcPr>
          <w:p w14:paraId="6119957D" w14:textId="77777777" w:rsidR="009D5699" w:rsidRPr="003A0FBF" w:rsidRDefault="009D5699">
            <w:pPr>
              <w:pStyle w:val="Outline"/>
              <w:spacing w:before="120"/>
              <w:jc w:val="center"/>
              <w:rPr>
                <w:rFonts w:asciiTheme="minorHAnsi" w:hAnsiTheme="minorHAnsi" w:cstheme="minorHAnsi"/>
                <w:kern w:val="0"/>
                <w:szCs w:val="24"/>
              </w:rPr>
            </w:pPr>
          </w:p>
        </w:tc>
        <w:tc>
          <w:tcPr>
            <w:tcW w:w="1546" w:type="dxa"/>
          </w:tcPr>
          <w:p w14:paraId="2D88CDA1" w14:textId="77777777" w:rsidR="009D5699" w:rsidRPr="003A0FBF" w:rsidRDefault="009D5699">
            <w:pPr>
              <w:pStyle w:val="Outline"/>
              <w:spacing w:before="120"/>
              <w:jc w:val="center"/>
              <w:rPr>
                <w:rFonts w:asciiTheme="minorHAnsi" w:hAnsiTheme="minorHAnsi" w:cstheme="minorHAnsi"/>
                <w:kern w:val="0"/>
                <w:szCs w:val="24"/>
              </w:rPr>
            </w:pPr>
          </w:p>
        </w:tc>
        <w:tc>
          <w:tcPr>
            <w:tcW w:w="1819" w:type="dxa"/>
          </w:tcPr>
          <w:p w14:paraId="74455E92" w14:textId="77777777" w:rsidR="009D5699" w:rsidRPr="003A0FBF" w:rsidRDefault="009D5699">
            <w:pPr>
              <w:pStyle w:val="Outline"/>
              <w:spacing w:before="120"/>
              <w:jc w:val="center"/>
              <w:rPr>
                <w:rFonts w:asciiTheme="minorHAnsi" w:hAnsiTheme="minorHAnsi" w:cstheme="minorHAnsi"/>
                <w:kern w:val="0"/>
                <w:szCs w:val="24"/>
              </w:rPr>
            </w:pPr>
          </w:p>
        </w:tc>
      </w:tr>
      <w:tr w:rsidR="009D5699" w:rsidRPr="003A0FBF" w14:paraId="09CB4669" w14:textId="77777777" w:rsidTr="00387C4B">
        <w:trPr>
          <w:cantSplit/>
          <w:trHeight w:val="255"/>
          <w:jc w:val="center"/>
        </w:trPr>
        <w:tc>
          <w:tcPr>
            <w:tcW w:w="1008" w:type="dxa"/>
          </w:tcPr>
          <w:p w14:paraId="43FC8A30" w14:textId="77777777" w:rsidR="009D5699" w:rsidRPr="003A0FBF" w:rsidRDefault="009D5699">
            <w:pPr>
              <w:pStyle w:val="Outline"/>
              <w:spacing w:before="120"/>
              <w:jc w:val="center"/>
              <w:rPr>
                <w:rFonts w:asciiTheme="minorHAnsi" w:hAnsiTheme="minorHAnsi" w:cstheme="minorHAnsi"/>
                <w:kern w:val="0"/>
                <w:szCs w:val="24"/>
              </w:rPr>
            </w:pPr>
          </w:p>
        </w:tc>
        <w:tc>
          <w:tcPr>
            <w:tcW w:w="2194" w:type="dxa"/>
          </w:tcPr>
          <w:p w14:paraId="4A4E33F2" w14:textId="77777777" w:rsidR="009D5699" w:rsidRPr="003A0FBF" w:rsidRDefault="009D5699">
            <w:pPr>
              <w:pStyle w:val="Outline"/>
              <w:spacing w:before="120"/>
              <w:jc w:val="center"/>
              <w:rPr>
                <w:rFonts w:asciiTheme="minorHAnsi" w:hAnsiTheme="minorHAnsi" w:cstheme="minorHAnsi"/>
                <w:kern w:val="0"/>
                <w:szCs w:val="24"/>
              </w:rPr>
            </w:pPr>
          </w:p>
        </w:tc>
        <w:tc>
          <w:tcPr>
            <w:tcW w:w="1904" w:type="dxa"/>
          </w:tcPr>
          <w:p w14:paraId="352BA2F5" w14:textId="77777777" w:rsidR="009D5699" w:rsidRPr="003A0FBF" w:rsidRDefault="009D5699">
            <w:pPr>
              <w:pStyle w:val="Outline"/>
              <w:spacing w:before="120"/>
              <w:jc w:val="center"/>
              <w:rPr>
                <w:rFonts w:asciiTheme="minorHAnsi" w:hAnsiTheme="minorHAnsi" w:cstheme="minorHAnsi"/>
                <w:kern w:val="0"/>
                <w:szCs w:val="24"/>
              </w:rPr>
            </w:pPr>
          </w:p>
        </w:tc>
        <w:tc>
          <w:tcPr>
            <w:tcW w:w="1561" w:type="dxa"/>
          </w:tcPr>
          <w:p w14:paraId="661754E3" w14:textId="77777777" w:rsidR="009D5699" w:rsidRPr="003A0FBF" w:rsidRDefault="009D5699">
            <w:pPr>
              <w:pStyle w:val="Outline"/>
              <w:spacing w:before="120"/>
              <w:jc w:val="center"/>
              <w:rPr>
                <w:rFonts w:asciiTheme="minorHAnsi" w:hAnsiTheme="minorHAnsi" w:cstheme="minorHAnsi"/>
                <w:kern w:val="0"/>
                <w:szCs w:val="24"/>
              </w:rPr>
            </w:pPr>
          </w:p>
        </w:tc>
        <w:tc>
          <w:tcPr>
            <w:tcW w:w="1546" w:type="dxa"/>
          </w:tcPr>
          <w:p w14:paraId="28207809" w14:textId="77777777" w:rsidR="009D5699" w:rsidRPr="003A0FBF" w:rsidRDefault="009D5699">
            <w:pPr>
              <w:pStyle w:val="Outline"/>
              <w:spacing w:before="120"/>
              <w:jc w:val="center"/>
              <w:rPr>
                <w:rFonts w:asciiTheme="minorHAnsi" w:hAnsiTheme="minorHAnsi" w:cstheme="minorHAnsi"/>
                <w:kern w:val="0"/>
                <w:szCs w:val="24"/>
              </w:rPr>
            </w:pPr>
          </w:p>
        </w:tc>
        <w:tc>
          <w:tcPr>
            <w:tcW w:w="1819" w:type="dxa"/>
          </w:tcPr>
          <w:p w14:paraId="00A9B682" w14:textId="77777777" w:rsidR="009D5699" w:rsidRPr="003A0FBF" w:rsidRDefault="009D5699">
            <w:pPr>
              <w:pStyle w:val="Outline"/>
              <w:spacing w:before="120"/>
              <w:jc w:val="center"/>
              <w:rPr>
                <w:rFonts w:asciiTheme="minorHAnsi" w:hAnsiTheme="minorHAnsi" w:cstheme="minorHAnsi"/>
                <w:kern w:val="0"/>
                <w:szCs w:val="24"/>
              </w:rPr>
            </w:pPr>
          </w:p>
        </w:tc>
      </w:tr>
      <w:tr w:rsidR="009D5699" w:rsidRPr="003A0FBF" w14:paraId="4C0C3A58" w14:textId="77777777" w:rsidTr="00387C4B">
        <w:trPr>
          <w:cantSplit/>
          <w:trHeight w:val="255"/>
          <w:jc w:val="center"/>
        </w:trPr>
        <w:tc>
          <w:tcPr>
            <w:tcW w:w="1008" w:type="dxa"/>
          </w:tcPr>
          <w:p w14:paraId="5658F1ED" w14:textId="77777777" w:rsidR="009D5699" w:rsidRPr="003A0FBF" w:rsidRDefault="009D5699">
            <w:pPr>
              <w:pStyle w:val="Outline"/>
              <w:spacing w:before="120"/>
              <w:jc w:val="center"/>
              <w:rPr>
                <w:rFonts w:asciiTheme="minorHAnsi" w:hAnsiTheme="minorHAnsi" w:cstheme="minorHAnsi"/>
                <w:kern w:val="0"/>
                <w:szCs w:val="24"/>
              </w:rPr>
            </w:pPr>
          </w:p>
        </w:tc>
        <w:tc>
          <w:tcPr>
            <w:tcW w:w="2194" w:type="dxa"/>
          </w:tcPr>
          <w:p w14:paraId="2D45F6E4" w14:textId="77777777" w:rsidR="009D5699" w:rsidRPr="003A0FBF" w:rsidRDefault="009D5699">
            <w:pPr>
              <w:pStyle w:val="Outline"/>
              <w:spacing w:before="120"/>
              <w:jc w:val="center"/>
              <w:rPr>
                <w:rFonts w:asciiTheme="minorHAnsi" w:hAnsiTheme="minorHAnsi" w:cstheme="minorHAnsi"/>
                <w:kern w:val="0"/>
                <w:szCs w:val="24"/>
              </w:rPr>
            </w:pPr>
          </w:p>
        </w:tc>
        <w:tc>
          <w:tcPr>
            <w:tcW w:w="1904" w:type="dxa"/>
          </w:tcPr>
          <w:p w14:paraId="701D4644" w14:textId="77777777" w:rsidR="009D5699" w:rsidRPr="003A0FBF" w:rsidRDefault="009D5699">
            <w:pPr>
              <w:pStyle w:val="Outline"/>
              <w:spacing w:before="120"/>
              <w:jc w:val="center"/>
              <w:rPr>
                <w:rFonts w:asciiTheme="minorHAnsi" w:hAnsiTheme="minorHAnsi" w:cstheme="minorHAnsi"/>
                <w:kern w:val="0"/>
                <w:szCs w:val="24"/>
              </w:rPr>
            </w:pPr>
          </w:p>
        </w:tc>
        <w:tc>
          <w:tcPr>
            <w:tcW w:w="1561" w:type="dxa"/>
          </w:tcPr>
          <w:p w14:paraId="2E1D9CCF" w14:textId="77777777" w:rsidR="009D5699" w:rsidRPr="003A0FBF" w:rsidRDefault="009D5699">
            <w:pPr>
              <w:pStyle w:val="Outline"/>
              <w:spacing w:before="120"/>
              <w:jc w:val="center"/>
              <w:rPr>
                <w:rFonts w:asciiTheme="minorHAnsi" w:hAnsiTheme="minorHAnsi" w:cstheme="minorHAnsi"/>
                <w:kern w:val="0"/>
                <w:szCs w:val="24"/>
              </w:rPr>
            </w:pPr>
          </w:p>
        </w:tc>
        <w:tc>
          <w:tcPr>
            <w:tcW w:w="1546" w:type="dxa"/>
          </w:tcPr>
          <w:p w14:paraId="41157FA6" w14:textId="77777777" w:rsidR="009D5699" w:rsidRPr="003A0FBF" w:rsidRDefault="009D5699">
            <w:pPr>
              <w:pStyle w:val="Outline"/>
              <w:spacing w:before="120"/>
              <w:jc w:val="center"/>
              <w:rPr>
                <w:rFonts w:asciiTheme="minorHAnsi" w:hAnsiTheme="minorHAnsi" w:cstheme="minorHAnsi"/>
                <w:kern w:val="0"/>
                <w:szCs w:val="24"/>
              </w:rPr>
            </w:pPr>
          </w:p>
        </w:tc>
        <w:tc>
          <w:tcPr>
            <w:tcW w:w="1819" w:type="dxa"/>
          </w:tcPr>
          <w:p w14:paraId="70CEE3F6" w14:textId="77777777" w:rsidR="009D5699" w:rsidRPr="003A0FBF" w:rsidRDefault="009D5699">
            <w:pPr>
              <w:pStyle w:val="Outline"/>
              <w:spacing w:before="120"/>
              <w:jc w:val="center"/>
              <w:rPr>
                <w:rFonts w:asciiTheme="minorHAnsi" w:hAnsiTheme="minorHAnsi" w:cstheme="minorHAnsi"/>
                <w:kern w:val="0"/>
                <w:szCs w:val="24"/>
              </w:rPr>
            </w:pPr>
          </w:p>
        </w:tc>
      </w:tr>
      <w:tr w:rsidR="009D5699" w:rsidRPr="003A0FBF" w14:paraId="6CC3B55F" w14:textId="77777777" w:rsidTr="00387C4B">
        <w:trPr>
          <w:cantSplit/>
          <w:trHeight w:val="256"/>
          <w:jc w:val="center"/>
        </w:trPr>
        <w:tc>
          <w:tcPr>
            <w:tcW w:w="10032" w:type="dxa"/>
            <w:gridSpan w:val="6"/>
            <w:tcBorders>
              <w:top w:val="double" w:sz="4" w:space="0" w:color="auto"/>
              <w:left w:val="nil"/>
              <w:bottom w:val="nil"/>
              <w:right w:val="nil"/>
            </w:tcBorders>
          </w:tcPr>
          <w:p w14:paraId="0C27240E" w14:textId="77777777" w:rsidR="009D5699" w:rsidRPr="003A0FBF" w:rsidRDefault="009D5699">
            <w:pPr>
              <w:suppressAutoHyphens/>
              <w:spacing w:before="120"/>
              <w:rPr>
                <w:rFonts w:asciiTheme="minorHAnsi" w:hAnsiTheme="minorHAnsi" w:cstheme="minorHAnsi"/>
                <w:szCs w:val="24"/>
              </w:rPr>
            </w:pPr>
          </w:p>
          <w:p w14:paraId="549ED7A5" w14:textId="4016D7F2" w:rsidR="009D5699" w:rsidRPr="003A0FBF" w:rsidRDefault="009D5699">
            <w:pPr>
              <w:suppressAutoHyphens/>
              <w:spacing w:before="120"/>
              <w:rPr>
                <w:rFonts w:asciiTheme="minorHAnsi" w:hAnsiTheme="minorHAnsi" w:cstheme="minorHAnsi"/>
                <w:szCs w:val="24"/>
              </w:rPr>
            </w:pPr>
          </w:p>
        </w:tc>
      </w:tr>
    </w:tbl>
    <w:p w14:paraId="2B11F4F3" w14:textId="77777777" w:rsidR="009D5699" w:rsidRPr="003A0FBF" w:rsidRDefault="009D5699">
      <w:pPr>
        <w:jc w:val="center"/>
        <w:rPr>
          <w:rFonts w:asciiTheme="minorHAnsi" w:hAnsiTheme="minorHAnsi" w:cstheme="minorHAnsi"/>
          <w:szCs w:val="24"/>
        </w:rPr>
      </w:pPr>
    </w:p>
    <w:p w14:paraId="6AEED66E" w14:textId="77777777" w:rsidR="009D5699" w:rsidRPr="003A0FBF" w:rsidRDefault="009D5699">
      <w:pPr>
        <w:jc w:val="center"/>
        <w:rPr>
          <w:rFonts w:asciiTheme="minorHAnsi" w:hAnsiTheme="minorHAnsi" w:cstheme="minorHAnsi"/>
          <w:szCs w:val="24"/>
        </w:rPr>
        <w:sectPr w:rsidR="009D5699" w:rsidRPr="003A0FBF" w:rsidSect="00B57616">
          <w:pgSz w:w="11909" w:h="16834" w:code="9"/>
          <w:pgMar w:top="1008" w:right="1440" w:bottom="1008" w:left="1440" w:header="720" w:footer="720" w:gutter="0"/>
          <w:pgNumType w:chapStyle="1"/>
          <w:cols w:space="720"/>
          <w:titlePg/>
        </w:sectPr>
      </w:pPr>
    </w:p>
    <w:bookmarkStart w:id="338" w:name="_Toc58235063"/>
    <w:p w14:paraId="483F5462" w14:textId="3DCB8B1E" w:rsidR="009D5699" w:rsidRPr="003A0FBF" w:rsidRDefault="00373C48" w:rsidP="00373C48">
      <w:pPr>
        <w:pStyle w:val="SectionVIHeader"/>
        <w:spacing w:before="0" w:after="120"/>
        <w:rPr>
          <w:rFonts w:asciiTheme="minorHAnsi" w:hAnsiTheme="minorHAnsi" w:cstheme="minorHAnsi"/>
          <w:sz w:val="32"/>
          <w:szCs w:val="32"/>
        </w:rPr>
      </w:pPr>
      <w:r w:rsidRPr="003A0FBF">
        <w:rPr>
          <w:rFonts w:asciiTheme="minorHAnsi" w:hAnsiTheme="minorHAnsi" w:cstheme="minorHAnsi"/>
          <w:sz w:val="32"/>
          <w:szCs w:val="32"/>
        </w:rPr>
        <w:lastRenderedPageBreak/>
        <w:fldChar w:fldCharType="begin"/>
      </w:r>
      <w:r w:rsidRPr="003A0FBF">
        <w:rPr>
          <w:rFonts w:asciiTheme="minorHAnsi" w:hAnsiTheme="minorHAnsi" w:cstheme="minorHAnsi"/>
          <w:sz w:val="32"/>
          <w:szCs w:val="32"/>
        </w:rPr>
        <w:instrText xml:space="preserve"> SEQ Section_VII \* ARABIC </w:instrText>
      </w:r>
      <w:r w:rsidRPr="003A0FBF">
        <w:rPr>
          <w:rFonts w:asciiTheme="minorHAnsi" w:hAnsiTheme="minorHAnsi" w:cstheme="minorHAnsi"/>
          <w:sz w:val="32"/>
          <w:szCs w:val="32"/>
        </w:rPr>
        <w:fldChar w:fldCharType="separate"/>
      </w:r>
      <w:bookmarkStart w:id="339" w:name="_Toc80006032"/>
      <w:r w:rsidR="00576EB2">
        <w:rPr>
          <w:rFonts w:asciiTheme="minorHAnsi" w:hAnsiTheme="minorHAnsi" w:cstheme="minorHAnsi"/>
          <w:noProof/>
          <w:sz w:val="32"/>
          <w:szCs w:val="32"/>
        </w:rPr>
        <w:t>3</w:t>
      </w:r>
      <w:r w:rsidRPr="003A0FBF">
        <w:rPr>
          <w:rFonts w:asciiTheme="minorHAnsi" w:hAnsiTheme="minorHAnsi" w:cstheme="minorHAnsi"/>
          <w:sz w:val="32"/>
          <w:szCs w:val="32"/>
        </w:rPr>
        <w:fldChar w:fldCharType="end"/>
      </w:r>
      <w:r w:rsidRPr="003A0FBF">
        <w:rPr>
          <w:rFonts w:asciiTheme="minorHAnsi" w:hAnsiTheme="minorHAnsi" w:cstheme="minorHAnsi"/>
          <w:sz w:val="32"/>
          <w:szCs w:val="32"/>
        </w:rPr>
        <w:t>.</w:t>
      </w:r>
      <w:r w:rsidRPr="003A0FBF">
        <w:t xml:space="preserve"> </w:t>
      </w:r>
      <w:r w:rsidR="009D5699" w:rsidRPr="003A0FBF">
        <w:rPr>
          <w:rFonts w:asciiTheme="minorHAnsi" w:hAnsiTheme="minorHAnsi" w:cstheme="minorHAnsi"/>
          <w:sz w:val="32"/>
          <w:szCs w:val="32"/>
        </w:rPr>
        <w:t>Technical Specifications</w:t>
      </w:r>
      <w:bookmarkEnd w:id="338"/>
      <w:bookmarkEnd w:id="339"/>
    </w:p>
    <w:p w14:paraId="40950413" w14:textId="77777777" w:rsidR="009D5699" w:rsidRPr="003A0FBF" w:rsidRDefault="009D5699">
      <w:pPr>
        <w:suppressAutoHyphens/>
        <w:jc w:val="both"/>
        <w:rPr>
          <w:rFonts w:asciiTheme="minorHAnsi" w:hAnsiTheme="minorHAnsi" w:cstheme="minorHAnsi"/>
          <w:szCs w:val="24"/>
        </w:rPr>
      </w:pPr>
    </w:p>
    <w:p w14:paraId="2FCA29E4" w14:textId="39526F46" w:rsidR="009D5699" w:rsidRPr="003A0FBF" w:rsidRDefault="009D5699" w:rsidP="008B7062">
      <w:p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The purpose of the Technical Specifications (TS), is to define the technical characteristics of the Goods and Related Services required by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prepare the detailed TS take into account that:   </w:t>
      </w:r>
    </w:p>
    <w:p w14:paraId="79B5D343" w14:textId="144B173B" w:rsidR="009D5699" w:rsidRPr="003A0FBF" w:rsidRDefault="009D5699" w:rsidP="003446B6">
      <w:pPr>
        <w:numPr>
          <w:ilvl w:val="0"/>
          <w:numId w:val="59"/>
        </w:num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The TS constitute the benchmarks against which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will verify the technical responsiveness of bids and subsequently evaluate the bids.  Therefore, well-defined TS will facilitate preparation of responsive bids by bidders, as well as examination, evaluation, and comparison of the bids by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w:t>
      </w:r>
    </w:p>
    <w:p w14:paraId="4F769D76" w14:textId="77777777" w:rsidR="009D5699" w:rsidRPr="003A0FBF" w:rsidRDefault="009D5699" w:rsidP="003446B6">
      <w:pPr>
        <w:numPr>
          <w:ilvl w:val="0"/>
          <w:numId w:val="58"/>
        </w:num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148395E8" w14:textId="77777777" w:rsidR="009D5699" w:rsidRPr="003A0FBF" w:rsidRDefault="009D5699" w:rsidP="003446B6">
      <w:pPr>
        <w:numPr>
          <w:ilvl w:val="0"/>
          <w:numId w:val="58"/>
        </w:num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The TS shall make use of best practices. Samples of specifications from successful similar procurements in the same country or sector may provide a sound basis for drafting the TS.</w:t>
      </w:r>
    </w:p>
    <w:p w14:paraId="171A9730" w14:textId="1FC6E3AA" w:rsidR="009D5699" w:rsidRPr="003A0FBF" w:rsidRDefault="009D5699" w:rsidP="003446B6">
      <w:pPr>
        <w:numPr>
          <w:ilvl w:val="0"/>
          <w:numId w:val="58"/>
        </w:num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The </w:t>
      </w:r>
      <w:r w:rsidR="009F4341" w:rsidRPr="003A0FBF">
        <w:rPr>
          <w:rFonts w:asciiTheme="minorHAnsi" w:hAnsiTheme="minorHAnsi" w:cstheme="minorHAnsi"/>
          <w:i/>
          <w:iCs/>
          <w:szCs w:val="24"/>
        </w:rPr>
        <w:t>Government</w:t>
      </w:r>
      <w:r w:rsidRPr="003A0FBF">
        <w:rPr>
          <w:rFonts w:asciiTheme="minorHAnsi" w:hAnsiTheme="minorHAnsi" w:cstheme="minorHAnsi"/>
          <w:i/>
          <w:iCs/>
          <w:szCs w:val="24"/>
        </w:rPr>
        <w:t xml:space="preserve"> encourages the use of metric units.</w:t>
      </w:r>
    </w:p>
    <w:p w14:paraId="7226BEDD" w14:textId="77777777" w:rsidR="009D5699" w:rsidRPr="003A0FBF" w:rsidRDefault="009D5699" w:rsidP="003446B6">
      <w:pPr>
        <w:numPr>
          <w:ilvl w:val="0"/>
          <w:numId w:val="60"/>
        </w:num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 </w:t>
      </w:r>
    </w:p>
    <w:p w14:paraId="5375077D" w14:textId="20C81E8D" w:rsidR="009D5699" w:rsidRPr="003A0FBF" w:rsidRDefault="009D5699" w:rsidP="003446B6">
      <w:pPr>
        <w:numPr>
          <w:ilvl w:val="0"/>
          <w:numId w:val="61"/>
        </w:numPr>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Standards for equipment, materials, and workmanship specified in the Bidding Documents shall not be restrictive.  If available, national standards should be specified. Otherwise, recognized international standards should be specified as much as possible. </w:t>
      </w:r>
      <w:r w:rsidRPr="003A0FBF">
        <w:rPr>
          <w:rFonts w:asciiTheme="minorHAnsi" w:hAnsiTheme="minorHAnsi" w:cstheme="minorHAnsi"/>
          <w:b/>
          <w:bCs/>
          <w:i/>
          <w:iCs/>
          <w:szCs w:val="24"/>
        </w:rPr>
        <w:t xml:space="preserve">Reference to brand names, catalogue numbers, or other details that limit any materials or items to a specific manufacturer should be avoided as far as possible.  Where unavoidable, such item description should always be followed by the words “or substantially equivalent.” </w:t>
      </w:r>
      <w:r w:rsidRPr="003A0FBF">
        <w:rPr>
          <w:rFonts w:asciiTheme="minorHAnsi" w:hAnsiTheme="minorHAnsi" w:cstheme="minorHAnsi"/>
          <w:i/>
          <w:iCs/>
          <w:szCs w:val="24"/>
        </w:rPr>
        <w:t xml:space="preserve"> When other particular standards or codes of practice are referred to in the TS, whether from Lao PDR or from other eligible countries</w:t>
      </w:r>
      <w:r w:rsidR="001A07C5" w:rsidRPr="003A0FBF">
        <w:rPr>
          <w:rFonts w:asciiTheme="minorHAnsi" w:hAnsiTheme="minorHAnsi" w:cstheme="minorHAnsi"/>
          <w:i/>
          <w:iCs/>
          <w:szCs w:val="24"/>
        </w:rPr>
        <w:t xml:space="preserve"> in the case of Bank financing</w:t>
      </w:r>
      <w:r w:rsidRPr="003A0FBF">
        <w:rPr>
          <w:rFonts w:asciiTheme="minorHAnsi" w:hAnsiTheme="minorHAnsi" w:cstheme="minorHAnsi"/>
          <w:i/>
          <w:iCs/>
          <w:szCs w:val="24"/>
        </w:rPr>
        <w:t>, a statement should follow other authoritative standards that ensure at least a substantially equal quality, then the standards mentioned in the TS will also be acceptable.</w:t>
      </w:r>
    </w:p>
    <w:p w14:paraId="4BAD3321" w14:textId="77777777" w:rsidR="009D5699" w:rsidRPr="003A0FBF" w:rsidRDefault="009D5699" w:rsidP="003446B6">
      <w:pPr>
        <w:numPr>
          <w:ilvl w:val="0"/>
          <w:numId w:val="61"/>
        </w:numPr>
        <w:spacing w:after="180"/>
        <w:jc w:val="both"/>
        <w:rPr>
          <w:rFonts w:asciiTheme="minorHAnsi" w:hAnsiTheme="minorHAnsi" w:cstheme="minorHAnsi"/>
          <w:i/>
          <w:iCs/>
          <w:szCs w:val="24"/>
        </w:rPr>
      </w:pPr>
      <w:r w:rsidRPr="003A0FBF">
        <w:rPr>
          <w:rFonts w:asciiTheme="minorHAnsi" w:hAnsiTheme="minorHAnsi" w:cstheme="minorHAnsi"/>
          <w:i/>
          <w:iCs/>
          <w:szCs w:val="24"/>
        </w:rPr>
        <w:t>Technical Specifications shall be fully descriptive of the requirements in respect of, but not limited to, the following:</w:t>
      </w:r>
    </w:p>
    <w:p w14:paraId="4E8F6855" w14:textId="77777777" w:rsidR="009D5699" w:rsidRPr="003A0FBF" w:rsidRDefault="009D5699" w:rsidP="008B7062">
      <w:pPr>
        <w:spacing w:after="180"/>
        <w:ind w:left="1411" w:hanging="720"/>
        <w:jc w:val="both"/>
        <w:rPr>
          <w:rFonts w:asciiTheme="minorHAnsi" w:hAnsiTheme="minorHAnsi" w:cstheme="minorHAnsi"/>
          <w:i/>
          <w:iCs/>
          <w:szCs w:val="24"/>
        </w:rPr>
      </w:pPr>
      <w:r w:rsidRPr="003A0FBF">
        <w:rPr>
          <w:rFonts w:asciiTheme="minorHAnsi" w:hAnsiTheme="minorHAnsi" w:cstheme="minorHAnsi"/>
          <w:i/>
          <w:iCs/>
          <w:szCs w:val="24"/>
        </w:rPr>
        <w:t>(a)</w:t>
      </w:r>
      <w:r w:rsidRPr="003A0FBF">
        <w:rPr>
          <w:rFonts w:asciiTheme="minorHAnsi" w:hAnsiTheme="minorHAnsi" w:cstheme="minorHAnsi"/>
          <w:i/>
          <w:iCs/>
          <w:szCs w:val="24"/>
        </w:rPr>
        <w:tab/>
        <w:t>Standards of materials and workmanship required for the production and manufacturing of the Goods.</w:t>
      </w:r>
    </w:p>
    <w:p w14:paraId="6EA25B92" w14:textId="77777777" w:rsidR="009D5699" w:rsidRPr="003A0FBF" w:rsidRDefault="009D5699" w:rsidP="008B7062">
      <w:pPr>
        <w:spacing w:after="180"/>
        <w:ind w:left="1411" w:hanging="720"/>
        <w:jc w:val="both"/>
        <w:rPr>
          <w:rFonts w:asciiTheme="minorHAnsi" w:hAnsiTheme="minorHAnsi" w:cstheme="minorHAnsi"/>
          <w:i/>
          <w:iCs/>
          <w:szCs w:val="24"/>
        </w:rPr>
      </w:pPr>
      <w:r w:rsidRPr="003A0FBF">
        <w:rPr>
          <w:rFonts w:asciiTheme="minorHAnsi" w:hAnsiTheme="minorHAnsi" w:cstheme="minorHAnsi"/>
          <w:i/>
          <w:iCs/>
          <w:szCs w:val="24"/>
        </w:rPr>
        <w:t>(b)</w:t>
      </w:r>
      <w:r w:rsidRPr="003A0FBF">
        <w:rPr>
          <w:rFonts w:asciiTheme="minorHAnsi" w:hAnsiTheme="minorHAnsi" w:cstheme="minorHAnsi"/>
          <w:i/>
          <w:iCs/>
          <w:szCs w:val="24"/>
        </w:rPr>
        <w:tab/>
        <w:t>Detailed tests required (type and number).</w:t>
      </w:r>
    </w:p>
    <w:p w14:paraId="659FCFF2" w14:textId="77777777" w:rsidR="009D5699" w:rsidRPr="003A0FBF" w:rsidRDefault="009D5699" w:rsidP="008B7062">
      <w:pPr>
        <w:spacing w:after="180"/>
        <w:ind w:left="1411" w:hanging="720"/>
        <w:jc w:val="both"/>
        <w:rPr>
          <w:rFonts w:asciiTheme="minorHAnsi" w:hAnsiTheme="minorHAnsi" w:cstheme="minorHAnsi"/>
          <w:i/>
          <w:iCs/>
          <w:szCs w:val="24"/>
        </w:rPr>
      </w:pPr>
      <w:r w:rsidRPr="003A0FBF">
        <w:rPr>
          <w:rFonts w:asciiTheme="minorHAnsi" w:hAnsiTheme="minorHAnsi" w:cstheme="minorHAnsi"/>
          <w:i/>
          <w:iCs/>
          <w:szCs w:val="24"/>
        </w:rPr>
        <w:t>(c)</w:t>
      </w:r>
      <w:r w:rsidRPr="003A0FBF">
        <w:rPr>
          <w:rFonts w:asciiTheme="minorHAnsi" w:hAnsiTheme="minorHAnsi" w:cstheme="minorHAnsi"/>
          <w:i/>
          <w:iCs/>
          <w:szCs w:val="24"/>
        </w:rPr>
        <w:tab/>
        <w:t>Other additional work and/or Related Services required to achieve full delivery/completion.</w:t>
      </w:r>
    </w:p>
    <w:p w14:paraId="3EF963EF" w14:textId="2C18B133" w:rsidR="009D5699" w:rsidRPr="003A0FBF" w:rsidRDefault="009D5699" w:rsidP="008B7062">
      <w:pPr>
        <w:spacing w:after="180"/>
        <w:ind w:left="1411" w:hanging="720"/>
        <w:jc w:val="both"/>
        <w:rPr>
          <w:rFonts w:asciiTheme="minorHAnsi" w:hAnsiTheme="minorHAnsi" w:cstheme="minorHAnsi"/>
          <w:i/>
          <w:iCs/>
          <w:szCs w:val="24"/>
        </w:rPr>
      </w:pPr>
      <w:r w:rsidRPr="003A0FBF">
        <w:rPr>
          <w:rFonts w:asciiTheme="minorHAnsi" w:hAnsiTheme="minorHAnsi" w:cstheme="minorHAnsi"/>
          <w:i/>
          <w:iCs/>
          <w:szCs w:val="24"/>
        </w:rPr>
        <w:t>(d)</w:t>
      </w:r>
      <w:r w:rsidRPr="003A0FBF">
        <w:rPr>
          <w:rFonts w:asciiTheme="minorHAnsi" w:hAnsiTheme="minorHAnsi" w:cstheme="minorHAnsi"/>
          <w:i/>
          <w:iCs/>
          <w:szCs w:val="24"/>
        </w:rPr>
        <w:tab/>
        <w:t xml:space="preserve">Detailed activities to be performed by the Supplier, and participation of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thereon.</w:t>
      </w:r>
    </w:p>
    <w:p w14:paraId="007BACAF" w14:textId="77777777" w:rsidR="009D5699" w:rsidRPr="003A0FBF" w:rsidRDefault="009D5699" w:rsidP="008B7062">
      <w:pPr>
        <w:tabs>
          <w:tab w:val="left" w:pos="1440"/>
        </w:tabs>
        <w:spacing w:after="180"/>
        <w:ind w:left="1440" w:hanging="720"/>
        <w:jc w:val="both"/>
        <w:rPr>
          <w:rFonts w:asciiTheme="minorHAnsi" w:hAnsiTheme="minorHAnsi" w:cstheme="minorHAnsi"/>
          <w:i/>
          <w:iCs/>
          <w:szCs w:val="24"/>
        </w:rPr>
      </w:pPr>
      <w:r w:rsidRPr="003A0FBF">
        <w:rPr>
          <w:rFonts w:asciiTheme="minorHAnsi" w:hAnsiTheme="minorHAnsi" w:cstheme="minorHAnsi"/>
          <w:i/>
          <w:iCs/>
          <w:szCs w:val="24"/>
        </w:rPr>
        <w:lastRenderedPageBreak/>
        <w:t>(e)</w:t>
      </w:r>
      <w:r w:rsidRPr="003A0FBF">
        <w:rPr>
          <w:rFonts w:asciiTheme="minorHAnsi" w:hAnsiTheme="minorHAnsi" w:cstheme="minorHAnsi"/>
          <w:i/>
          <w:iCs/>
          <w:szCs w:val="24"/>
        </w:rPr>
        <w:tab/>
        <w:t>List of detailed functional guarantees covered by the Warranty and the specification of the liquidated damages to be applied in the event that such guarantees are not met.</w:t>
      </w:r>
    </w:p>
    <w:p w14:paraId="239C556C" w14:textId="4A52AD18" w:rsidR="009D5699" w:rsidRPr="003A0FBF" w:rsidRDefault="009D5699" w:rsidP="003446B6">
      <w:pPr>
        <w:numPr>
          <w:ilvl w:val="0"/>
          <w:numId w:val="62"/>
        </w:numPr>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The TS shall specify all essential technical and performance characteristics and requirements, including guaranteed or acceptable maximum or minimum values, as appropriate.  Whenever necessary,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include an additional ad-hoc bidding form (to be an Attachment to the Bid Submission Sheet), where the Bidder shall provide detailed information on such technical performance characteristics in respect to the corresponding acceptable or guaranteed values.</w:t>
      </w:r>
    </w:p>
    <w:p w14:paraId="3F85CB48" w14:textId="5AFD83D9" w:rsidR="009D5699" w:rsidRPr="003A0FBF" w:rsidRDefault="009D5699" w:rsidP="008B7062">
      <w:pPr>
        <w:suppressAutoHyphens/>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When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requests that the Bidder provides in its bid a part or all of the Technical Specifications, technical schedules, or other technical information,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specify in detail the nature and extent of the required information and the manner in which it has to be presented by the Bidder in its bid.</w:t>
      </w:r>
    </w:p>
    <w:p w14:paraId="0AD44D3B" w14:textId="4AB81285" w:rsidR="009D5699" w:rsidRPr="003A0FBF" w:rsidRDefault="009D5699" w:rsidP="008B7062">
      <w:pPr>
        <w:spacing w:after="180"/>
        <w:jc w:val="both"/>
        <w:rPr>
          <w:rFonts w:asciiTheme="minorHAnsi" w:hAnsiTheme="minorHAnsi" w:cstheme="minorHAnsi"/>
          <w:i/>
          <w:iCs/>
          <w:szCs w:val="24"/>
        </w:rPr>
      </w:pPr>
      <w:r w:rsidRPr="003A0FBF">
        <w:rPr>
          <w:rFonts w:asciiTheme="minorHAnsi" w:hAnsiTheme="minorHAnsi" w:cstheme="minorHAnsi"/>
          <w:i/>
          <w:iCs/>
          <w:szCs w:val="24"/>
        </w:rPr>
        <w:t xml:space="preserve">[If a summary of the Technical Specifications (TS) has to be provided,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insert information in the table below. The Bidder shall prepare a similar table to justify compliance with the requirements] </w:t>
      </w:r>
    </w:p>
    <w:p w14:paraId="0DA397EB" w14:textId="77777777" w:rsidR="009D5699" w:rsidRPr="003A0FBF" w:rsidRDefault="009D5699" w:rsidP="008B7062">
      <w:pPr>
        <w:spacing w:after="180"/>
        <w:jc w:val="both"/>
        <w:rPr>
          <w:rFonts w:asciiTheme="minorHAnsi" w:hAnsiTheme="minorHAnsi" w:cstheme="minorHAnsi"/>
          <w:i/>
          <w:iCs/>
          <w:szCs w:val="24"/>
        </w:rPr>
      </w:pPr>
      <w:r w:rsidRPr="003A0FBF">
        <w:rPr>
          <w:rFonts w:asciiTheme="minorHAnsi" w:hAnsiTheme="minorHAnsi" w:cstheme="minorHAnsi"/>
          <w:i/>
          <w:iCs/>
          <w:szCs w:val="24"/>
        </w:rPr>
        <w:t>“</w:t>
      </w:r>
      <w:r w:rsidRPr="003A0FBF">
        <w:rPr>
          <w:rFonts w:asciiTheme="minorHAnsi" w:hAnsiTheme="minorHAnsi" w:cstheme="minorHAnsi"/>
          <w:b/>
          <w:i/>
          <w:iCs/>
          <w:szCs w:val="24"/>
        </w:rPr>
        <w:t>Summary of Technical Specifications</w:t>
      </w:r>
      <w:r w:rsidRPr="003A0FBF">
        <w:rPr>
          <w:rFonts w:asciiTheme="minorHAnsi" w:hAnsiTheme="minorHAnsi" w:cstheme="minorHAnsi"/>
          <w:i/>
          <w:iCs/>
          <w:szCs w:val="24"/>
        </w:rPr>
        <w:t xml:space="preserve">. The Goods and Related Services shall comply with following Technical Specifications and Standards: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9D5699" w:rsidRPr="003A0FBF" w14:paraId="40465E71" w14:textId="77777777" w:rsidTr="00E30420">
        <w:trPr>
          <w:jc w:val="center"/>
        </w:trPr>
        <w:tc>
          <w:tcPr>
            <w:tcW w:w="1998" w:type="dxa"/>
            <w:tcBorders>
              <w:top w:val="double" w:sz="4" w:space="0" w:color="auto"/>
            </w:tcBorders>
          </w:tcPr>
          <w:p w14:paraId="5807D0C9" w14:textId="77777777" w:rsidR="009D5699" w:rsidRPr="003A0FBF" w:rsidRDefault="009D5699">
            <w:pPr>
              <w:spacing w:before="120" w:after="120"/>
              <w:jc w:val="center"/>
              <w:rPr>
                <w:rFonts w:asciiTheme="minorHAnsi" w:hAnsiTheme="minorHAnsi" w:cstheme="minorHAnsi"/>
                <w:b/>
                <w:iCs/>
                <w:szCs w:val="24"/>
              </w:rPr>
            </w:pPr>
            <w:r w:rsidRPr="003A0FBF">
              <w:rPr>
                <w:rFonts w:asciiTheme="minorHAnsi" w:hAnsiTheme="minorHAnsi" w:cstheme="minorHAnsi"/>
                <w:b/>
                <w:iCs/>
                <w:szCs w:val="24"/>
              </w:rPr>
              <w:t>Item No</w:t>
            </w:r>
          </w:p>
        </w:tc>
        <w:tc>
          <w:tcPr>
            <w:tcW w:w="2610" w:type="dxa"/>
            <w:tcBorders>
              <w:top w:val="double" w:sz="4" w:space="0" w:color="auto"/>
            </w:tcBorders>
          </w:tcPr>
          <w:p w14:paraId="3EE1949F" w14:textId="77777777" w:rsidR="009D5699" w:rsidRPr="003A0FBF" w:rsidRDefault="009D5699">
            <w:pPr>
              <w:spacing w:before="120" w:after="120"/>
              <w:jc w:val="center"/>
              <w:rPr>
                <w:rFonts w:asciiTheme="minorHAnsi" w:hAnsiTheme="minorHAnsi" w:cstheme="minorHAnsi"/>
                <w:b/>
                <w:iCs/>
                <w:szCs w:val="24"/>
              </w:rPr>
            </w:pPr>
            <w:r w:rsidRPr="003A0FBF">
              <w:rPr>
                <w:rFonts w:asciiTheme="minorHAnsi" w:hAnsiTheme="minorHAnsi" w:cstheme="minorHAnsi"/>
                <w:b/>
                <w:iCs/>
                <w:szCs w:val="24"/>
              </w:rPr>
              <w:t>Name of Goods or Related Service</w:t>
            </w:r>
          </w:p>
        </w:tc>
        <w:tc>
          <w:tcPr>
            <w:tcW w:w="4608" w:type="dxa"/>
            <w:tcBorders>
              <w:top w:val="double" w:sz="4" w:space="0" w:color="auto"/>
            </w:tcBorders>
          </w:tcPr>
          <w:p w14:paraId="6F0F7D49" w14:textId="77777777" w:rsidR="009D5699" w:rsidRPr="003A0FBF" w:rsidRDefault="009D5699">
            <w:pPr>
              <w:spacing w:before="120" w:after="120"/>
              <w:jc w:val="center"/>
              <w:rPr>
                <w:rFonts w:asciiTheme="minorHAnsi" w:hAnsiTheme="minorHAnsi" w:cstheme="minorHAnsi"/>
                <w:b/>
                <w:iCs/>
                <w:szCs w:val="24"/>
              </w:rPr>
            </w:pPr>
            <w:r w:rsidRPr="003A0FBF">
              <w:rPr>
                <w:rFonts w:asciiTheme="minorHAnsi" w:hAnsiTheme="minorHAnsi" w:cstheme="minorHAnsi"/>
                <w:b/>
                <w:iCs/>
                <w:szCs w:val="24"/>
              </w:rPr>
              <w:t>Technical Specifications and Standards</w:t>
            </w:r>
          </w:p>
        </w:tc>
      </w:tr>
      <w:tr w:rsidR="009D5699" w:rsidRPr="003A0FBF" w14:paraId="7BAA9E75" w14:textId="77777777" w:rsidTr="00E30420">
        <w:trPr>
          <w:jc w:val="center"/>
        </w:trPr>
        <w:tc>
          <w:tcPr>
            <w:tcW w:w="1998" w:type="dxa"/>
          </w:tcPr>
          <w:p w14:paraId="66A1F7E1" w14:textId="77777777" w:rsidR="009D5699" w:rsidRPr="003A0FBF" w:rsidRDefault="009D5699">
            <w:pPr>
              <w:spacing w:before="120" w:after="120"/>
              <w:rPr>
                <w:rFonts w:asciiTheme="minorHAnsi" w:hAnsiTheme="minorHAnsi" w:cstheme="minorHAnsi"/>
                <w:iCs/>
                <w:szCs w:val="24"/>
              </w:rPr>
            </w:pPr>
            <w:r w:rsidRPr="003A0FBF">
              <w:rPr>
                <w:rFonts w:asciiTheme="minorHAnsi" w:hAnsiTheme="minorHAnsi" w:cstheme="minorHAnsi"/>
                <w:iCs/>
                <w:szCs w:val="24"/>
              </w:rPr>
              <w:t>[insert item No]</w:t>
            </w:r>
          </w:p>
        </w:tc>
        <w:tc>
          <w:tcPr>
            <w:tcW w:w="2610" w:type="dxa"/>
          </w:tcPr>
          <w:p w14:paraId="6EAF62FA" w14:textId="77777777" w:rsidR="009D5699" w:rsidRPr="003A0FBF" w:rsidRDefault="009D5699">
            <w:pPr>
              <w:spacing w:before="120" w:after="120"/>
              <w:rPr>
                <w:rFonts w:asciiTheme="minorHAnsi" w:hAnsiTheme="minorHAnsi" w:cstheme="minorHAnsi"/>
                <w:iCs/>
                <w:szCs w:val="24"/>
              </w:rPr>
            </w:pPr>
            <w:r w:rsidRPr="003A0FBF">
              <w:rPr>
                <w:rFonts w:asciiTheme="minorHAnsi" w:hAnsiTheme="minorHAnsi" w:cstheme="minorHAnsi"/>
                <w:iCs/>
                <w:szCs w:val="24"/>
              </w:rPr>
              <w:t>[insert name]</w:t>
            </w:r>
          </w:p>
        </w:tc>
        <w:tc>
          <w:tcPr>
            <w:tcW w:w="4608" w:type="dxa"/>
          </w:tcPr>
          <w:p w14:paraId="597514C5" w14:textId="77777777" w:rsidR="009D5699" w:rsidRPr="003A0FBF" w:rsidRDefault="009D5699">
            <w:pPr>
              <w:spacing w:before="120" w:after="120"/>
              <w:rPr>
                <w:rFonts w:asciiTheme="minorHAnsi" w:hAnsiTheme="minorHAnsi" w:cstheme="minorHAnsi"/>
                <w:iCs/>
                <w:szCs w:val="24"/>
              </w:rPr>
            </w:pPr>
            <w:r w:rsidRPr="003A0FBF">
              <w:rPr>
                <w:rFonts w:asciiTheme="minorHAnsi" w:hAnsiTheme="minorHAnsi" w:cstheme="minorHAnsi"/>
                <w:iCs/>
                <w:szCs w:val="24"/>
              </w:rPr>
              <w:t>[insert TS and Standards]</w:t>
            </w:r>
          </w:p>
        </w:tc>
      </w:tr>
      <w:tr w:rsidR="009D5699" w:rsidRPr="003A0FBF" w14:paraId="69EB0866" w14:textId="77777777" w:rsidTr="00E30420">
        <w:trPr>
          <w:jc w:val="center"/>
        </w:trPr>
        <w:tc>
          <w:tcPr>
            <w:tcW w:w="1998" w:type="dxa"/>
          </w:tcPr>
          <w:p w14:paraId="5B8DE6FD" w14:textId="77777777" w:rsidR="009D5699" w:rsidRPr="003A0FBF" w:rsidRDefault="009D5699">
            <w:pPr>
              <w:spacing w:before="120" w:after="120"/>
              <w:rPr>
                <w:rFonts w:asciiTheme="minorHAnsi" w:hAnsiTheme="minorHAnsi" w:cstheme="minorHAnsi"/>
                <w:iCs/>
                <w:szCs w:val="24"/>
              </w:rPr>
            </w:pPr>
          </w:p>
        </w:tc>
        <w:tc>
          <w:tcPr>
            <w:tcW w:w="2610" w:type="dxa"/>
          </w:tcPr>
          <w:p w14:paraId="6DE354BE" w14:textId="77777777" w:rsidR="009D5699" w:rsidRPr="003A0FBF" w:rsidRDefault="009D5699">
            <w:pPr>
              <w:spacing w:before="120" w:after="120"/>
              <w:rPr>
                <w:rFonts w:asciiTheme="minorHAnsi" w:hAnsiTheme="minorHAnsi" w:cstheme="minorHAnsi"/>
                <w:iCs/>
                <w:szCs w:val="24"/>
              </w:rPr>
            </w:pPr>
          </w:p>
        </w:tc>
        <w:tc>
          <w:tcPr>
            <w:tcW w:w="4608" w:type="dxa"/>
          </w:tcPr>
          <w:p w14:paraId="4536FF40" w14:textId="77777777" w:rsidR="009D5699" w:rsidRPr="003A0FBF" w:rsidRDefault="009D5699">
            <w:pPr>
              <w:spacing w:before="120" w:after="120"/>
              <w:rPr>
                <w:rFonts w:asciiTheme="minorHAnsi" w:hAnsiTheme="minorHAnsi" w:cstheme="minorHAnsi"/>
                <w:iCs/>
                <w:szCs w:val="24"/>
              </w:rPr>
            </w:pPr>
          </w:p>
        </w:tc>
      </w:tr>
      <w:tr w:rsidR="009D5699" w:rsidRPr="003A0FBF" w14:paraId="5AB498C8" w14:textId="77777777" w:rsidTr="00E30420">
        <w:trPr>
          <w:jc w:val="center"/>
        </w:trPr>
        <w:tc>
          <w:tcPr>
            <w:tcW w:w="1998" w:type="dxa"/>
          </w:tcPr>
          <w:p w14:paraId="78AE1C33" w14:textId="77777777" w:rsidR="009D5699" w:rsidRPr="003A0FBF" w:rsidRDefault="009D5699">
            <w:pPr>
              <w:spacing w:before="120" w:after="120"/>
              <w:rPr>
                <w:rFonts w:asciiTheme="minorHAnsi" w:hAnsiTheme="minorHAnsi" w:cstheme="minorHAnsi"/>
                <w:iCs/>
                <w:szCs w:val="24"/>
              </w:rPr>
            </w:pPr>
          </w:p>
        </w:tc>
        <w:tc>
          <w:tcPr>
            <w:tcW w:w="2610" w:type="dxa"/>
          </w:tcPr>
          <w:p w14:paraId="4A7CC6FD" w14:textId="77777777" w:rsidR="009D5699" w:rsidRPr="003A0FBF" w:rsidRDefault="009D5699">
            <w:pPr>
              <w:spacing w:before="120" w:after="120"/>
              <w:rPr>
                <w:rFonts w:asciiTheme="minorHAnsi" w:hAnsiTheme="minorHAnsi" w:cstheme="minorHAnsi"/>
                <w:iCs/>
                <w:szCs w:val="24"/>
              </w:rPr>
            </w:pPr>
          </w:p>
        </w:tc>
        <w:tc>
          <w:tcPr>
            <w:tcW w:w="4608" w:type="dxa"/>
          </w:tcPr>
          <w:p w14:paraId="2FEAB87E" w14:textId="77777777" w:rsidR="009D5699" w:rsidRPr="003A0FBF" w:rsidRDefault="009D5699">
            <w:pPr>
              <w:spacing w:before="120" w:after="120"/>
              <w:rPr>
                <w:rFonts w:asciiTheme="minorHAnsi" w:hAnsiTheme="minorHAnsi" w:cstheme="minorHAnsi"/>
                <w:iCs/>
                <w:szCs w:val="24"/>
              </w:rPr>
            </w:pPr>
          </w:p>
        </w:tc>
      </w:tr>
      <w:tr w:rsidR="009D5699" w:rsidRPr="003A0FBF" w14:paraId="189F0956" w14:textId="77777777" w:rsidTr="00E30420">
        <w:trPr>
          <w:jc w:val="center"/>
        </w:trPr>
        <w:tc>
          <w:tcPr>
            <w:tcW w:w="1998" w:type="dxa"/>
            <w:tcBorders>
              <w:bottom w:val="double" w:sz="4" w:space="0" w:color="auto"/>
            </w:tcBorders>
          </w:tcPr>
          <w:p w14:paraId="5D5616C8" w14:textId="77777777" w:rsidR="009D5699" w:rsidRPr="003A0FBF" w:rsidRDefault="009D5699">
            <w:pPr>
              <w:spacing w:before="120" w:after="120"/>
              <w:rPr>
                <w:rFonts w:asciiTheme="minorHAnsi" w:hAnsiTheme="minorHAnsi" w:cstheme="minorHAnsi"/>
                <w:iCs/>
                <w:szCs w:val="24"/>
              </w:rPr>
            </w:pPr>
          </w:p>
        </w:tc>
        <w:tc>
          <w:tcPr>
            <w:tcW w:w="2610" w:type="dxa"/>
            <w:tcBorders>
              <w:bottom w:val="double" w:sz="4" w:space="0" w:color="auto"/>
            </w:tcBorders>
          </w:tcPr>
          <w:p w14:paraId="4AB4E699" w14:textId="77777777" w:rsidR="009D5699" w:rsidRPr="003A0FBF" w:rsidRDefault="009D5699">
            <w:pPr>
              <w:spacing w:before="120" w:after="120"/>
              <w:rPr>
                <w:rFonts w:asciiTheme="minorHAnsi" w:hAnsiTheme="minorHAnsi" w:cstheme="minorHAnsi"/>
                <w:iCs/>
                <w:szCs w:val="24"/>
              </w:rPr>
            </w:pPr>
          </w:p>
        </w:tc>
        <w:tc>
          <w:tcPr>
            <w:tcW w:w="4608" w:type="dxa"/>
            <w:tcBorders>
              <w:bottom w:val="double" w:sz="4" w:space="0" w:color="auto"/>
            </w:tcBorders>
          </w:tcPr>
          <w:p w14:paraId="18FF63A9" w14:textId="77777777" w:rsidR="009D5699" w:rsidRPr="003A0FBF" w:rsidRDefault="009D5699">
            <w:pPr>
              <w:spacing w:before="120" w:after="120"/>
              <w:rPr>
                <w:rFonts w:asciiTheme="minorHAnsi" w:hAnsiTheme="minorHAnsi" w:cstheme="minorHAnsi"/>
                <w:iCs/>
                <w:szCs w:val="24"/>
              </w:rPr>
            </w:pPr>
          </w:p>
        </w:tc>
      </w:tr>
    </w:tbl>
    <w:p w14:paraId="2835F1E6" w14:textId="77777777" w:rsidR="009D5699" w:rsidRPr="003A0FBF" w:rsidRDefault="009D5699">
      <w:pPr>
        <w:rPr>
          <w:rFonts w:asciiTheme="minorHAnsi" w:hAnsiTheme="minorHAnsi" w:cstheme="minorHAnsi"/>
          <w:i/>
          <w:iCs/>
          <w:szCs w:val="24"/>
        </w:rPr>
      </w:pPr>
    </w:p>
    <w:p w14:paraId="388DCD3C" w14:textId="12AB475E" w:rsidR="009D5699" w:rsidRPr="003A0FBF" w:rsidRDefault="009D5699">
      <w:pPr>
        <w:suppressAutoHyphens/>
        <w:spacing w:after="160"/>
        <w:rPr>
          <w:rFonts w:asciiTheme="minorHAnsi" w:hAnsiTheme="minorHAnsi" w:cstheme="minorHAnsi"/>
          <w:bCs/>
          <w:szCs w:val="24"/>
        </w:rPr>
      </w:pPr>
      <w:r w:rsidRPr="003A0FBF">
        <w:rPr>
          <w:rFonts w:asciiTheme="minorHAnsi" w:hAnsiTheme="minorHAnsi" w:cstheme="minorHAnsi"/>
          <w:bCs/>
          <w:i/>
          <w:iCs/>
          <w:szCs w:val="24"/>
        </w:rPr>
        <w:t>Detailed Technical Specifications and Standards [whenever necessary].</w:t>
      </w:r>
      <w:r w:rsidR="00912CDD" w:rsidRPr="003A0FBF">
        <w:rPr>
          <w:rFonts w:asciiTheme="minorHAnsi" w:hAnsiTheme="minorHAnsi" w:cstheme="minorHAnsi"/>
          <w:bCs/>
          <w:i/>
          <w:iCs/>
          <w:szCs w:val="24"/>
        </w:rPr>
        <w:t xml:space="preserve"> </w:t>
      </w:r>
    </w:p>
    <w:p w14:paraId="330757FB" w14:textId="77777777" w:rsidR="009D5699" w:rsidRPr="003A0FBF" w:rsidRDefault="009D5699">
      <w:pPr>
        <w:ind w:left="720"/>
        <w:rPr>
          <w:rFonts w:asciiTheme="minorHAnsi" w:hAnsiTheme="minorHAnsi" w:cstheme="minorHAnsi"/>
          <w:szCs w:val="24"/>
        </w:rPr>
      </w:pPr>
      <w:r w:rsidRPr="003A0FBF">
        <w:rPr>
          <w:rFonts w:asciiTheme="minorHAnsi" w:hAnsiTheme="minorHAnsi" w:cstheme="minorHAnsi"/>
          <w:bCs/>
          <w:i/>
          <w:iCs/>
          <w:szCs w:val="24"/>
        </w:rPr>
        <w:t>[Insert detailed description of TS]</w:t>
      </w:r>
      <w:r w:rsidRPr="003A0FBF">
        <w:rPr>
          <w:rFonts w:asciiTheme="minorHAnsi" w:hAnsiTheme="minorHAnsi" w:cstheme="minorHAnsi"/>
          <w:i/>
          <w:iCs/>
          <w:szCs w:val="24"/>
        </w:rPr>
        <w:t xml:space="preserve"> </w:t>
      </w:r>
      <w:r w:rsidRPr="003A0FBF">
        <w:rPr>
          <w:rFonts w:asciiTheme="minorHAnsi" w:hAnsiTheme="minorHAnsi" w:cstheme="minorHAnsi"/>
          <w:iCs/>
          <w:szCs w:val="24"/>
        </w:rPr>
        <w:t>__________________________________________________________________________________________________________________________________________________________________________________________________________”_]</w:t>
      </w:r>
    </w:p>
    <w:p w14:paraId="3BC70237" w14:textId="0AF3EFB3" w:rsidR="009D5699" w:rsidRPr="003A0FBF" w:rsidRDefault="009D5699" w:rsidP="00373C48">
      <w:pPr>
        <w:pStyle w:val="SectionVIHeader"/>
        <w:spacing w:before="0" w:after="120"/>
        <w:rPr>
          <w:rFonts w:asciiTheme="minorHAnsi" w:hAnsiTheme="minorHAnsi" w:cstheme="minorHAnsi"/>
          <w:b w:val="0"/>
          <w:bCs/>
          <w:sz w:val="24"/>
          <w:szCs w:val="24"/>
        </w:rPr>
      </w:pPr>
      <w:r w:rsidRPr="003A0FBF">
        <w:rPr>
          <w:rFonts w:asciiTheme="minorHAnsi" w:hAnsiTheme="minorHAnsi" w:cstheme="minorHAnsi"/>
          <w:b w:val="0"/>
          <w:sz w:val="24"/>
          <w:szCs w:val="24"/>
        </w:rPr>
        <w:br w:type="page"/>
      </w:r>
      <w:bookmarkStart w:id="340" w:name="_Toc58235064"/>
      <w:r w:rsidR="00373C48" w:rsidRPr="003A0FBF">
        <w:rPr>
          <w:rFonts w:asciiTheme="minorHAnsi" w:hAnsiTheme="minorHAnsi" w:cstheme="minorHAnsi"/>
          <w:sz w:val="32"/>
          <w:szCs w:val="32"/>
        </w:rPr>
        <w:lastRenderedPageBreak/>
        <w:fldChar w:fldCharType="begin"/>
      </w:r>
      <w:r w:rsidR="00373C48" w:rsidRPr="003A0FBF">
        <w:rPr>
          <w:rFonts w:asciiTheme="minorHAnsi" w:hAnsiTheme="minorHAnsi" w:cstheme="minorHAnsi"/>
          <w:sz w:val="32"/>
          <w:szCs w:val="32"/>
        </w:rPr>
        <w:instrText xml:space="preserve"> SEQ Section_VII \* ARABIC </w:instrText>
      </w:r>
      <w:r w:rsidR="00373C48" w:rsidRPr="003A0FBF">
        <w:rPr>
          <w:rFonts w:asciiTheme="minorHAnsi" w:hAnsiTheme="minorHAnsi" w:cstheme="minorHAnsi"/>
          <w:sz w:val="32"/>
          <w:szCs w:val="32"/>
        </w:rPr>
        <w:fldChar w:fldCharType="separate"/>
      </w:r>
      <w:bookmarkStart w:id="341" w:name="_Toc80006033"/>
      <w:r w:rsidR="00576EB2">
        <w:rPr>
          <w:rFonts w:asciiTheme="minorHAnsi" w:hAnsiTheme="minorHAnsi" w:cstheme="minorHAnsi"/>
          <w:noProof/>
          <w:sz w:val="32"/>
          <w:szCs w:val="32"/>
        </w:rPr>
        <w:t>4</w:t>
      </w:r>
      <w:r w:rsidR="00373C48" w:rsidRPr="003A0FBF">
        <w:rPr>
          <w:rFonts w:asciiTheme="minorHAnsi" w:hAnsiTheme="minorHAnsi" w:cstheme="minorHAnsi"/>
          <w:sz w:val="32"/>
          <w:szCs w:val="32"/>
        </w:rPr>
        <w:fldChar w:fldCharType="end"/>
      </w:r>
      <w:r w:rsidR="00373C48" w:rsidRPr="003A0FBF">
        <w:rPr>
          <w:rFonts w:asciiTheme="minorHAnsi" w:hAnsiTheme="minorHAnsi" w:cstheme="minorHAnsi"/>
          <w:sz w:val="32"/>
          <w:szCs w:val="32"/>
        </w:rPr>
        <w:t>.</w:t>
      </w:r>
      <w:r w:rsidR="00373C48" w:rsidRPr="003A0FBF">
        <w:t xml:space="preserve"> </w:t>
      </w:r>
      <w:r w:rsidRPr="003A0FBF">
        <w:rPr>
          <w:rFonts w:asciiTheme="minorHAnsi" w:hAnsiTheme="minorHAnsi" w:cstheme="minorHAnsi"/>
          <w:sz w:val="32"/>
          <w:szCs w:val="32"/>
        </w:rPr>
        <w:t>Drawings</w:t>
      </w:r>
      <w:bookmarkEnd w:id="340"/>
      <w:bookmarkEnd w:id="341"/>
    </w:p>
    <w:p w14:paraId="69E0DAA7" w14:textId="77777777" w:rsidR="009D5699" w:rsidRPr="003A0FBF" w:rsidRDefault="009D5699">
      <w:pPr>
        <w:rPr>
          <w:rFonts w:asciiTheme="minorHAnsi" w:hAnsiTheme="minorHAnsi" w:cstheme="minorHAnsi"/>
          <w:szCs w:val="24"/>
        </w:rPr>
      </w:pPr>
    </w:p>
    <w:p w14:paraId="72312AEE" w14:textId="77777777" w:rsidR="009D5699" w:rsidRPr="003A0FBF" w:rsidRDefault="009D5699">
      <w:pPr>
        <w:spacing w:after="200"/>
        <w:rPr>
          <w:rFonts w:asciiTheme="minorHAnsi" w:hAnsiTheme="minorHAnsi" w:cstheme="minorHAnsi"/>
          <w:szCs w:val="24"/>
        </w:rPr>
      </w:pPr>
      <w:r w:rsidRPr="003A0FBF">
        <w:rPr>
          <w:rFonts w:asciiTheme="minorHAnsi" w:hAnsiTheme="minorHAnsi" w:cstheme="minorHAnsi"/>
          <w:szCs w:val="24"/>
        </w:rPr>
        <w:t xml:space="preserve">These Bidding Documents includes </w:t>
      </w:r>
      <w:r w:rsidRPr="003A0FBF">
        <w:rPr>
          <w:rFonts w:asciiTheme="minorHAnsi" w:hAnsiTheme="minorHAnsi" w:cstheme="minorHAnsi"/>
          <w:i/>
          <w:iCs/>
          <w:szCs w:val="24"/>
        </w:rPr>
        <w:t>[insert</w:t>
      </w:r>
      <w:r w:rsidR="005421EF" w:rsidRPr="003A0FBF">
        <w:rPr>
          <w:rFonts w:asciiTheme="minorHAnsi" w:hAnsiTheme="minorHAnsi" w:cstheme="minorHAnsi"/>
          <w:bCs/>
          <w:i/>
          <w:iCs/>
          <w:szCs w:val="24"/>
        </w:rPr>
        <w:t xml:space="preserve"> </w:t>
      </w:r>
      <w:r w:rsidRPr="003A0FBF">
        <w:rPr>
          <w:rFonts w:asciiTheme="minorHAnsi" w:hAnsiTheme="minorHAnsi" w:cstheme="minorHAnsi"/>
          <w:bCs/>
          <w:i/>
          <w:iCs/>
          <w:szCs w:val="24"/>
        </w:rPr>
        <w:t>“the following”</w:t>
      </w:r>
      <w:r w:rsidR="005421EF" w:rsidRPr="003A0FBF">
        <w:rPr>
          <w:rFonts w:asciiTheme="minorHAnsi" w:hAnsiTheme="minorHAnsi" w:cstheme="minorHAnsi"/>
          <w:i/>
          <w:iCs/>
          <w:szCs w:val="24"/>
        </w:rPr>
        <w:t xml:space="preserve"> </w:t>
      </w:r>
      <w:r w:rsidRPr="003A0FBF">
        <w:rPr>
          <w:rFonts w:asciiTheme="minorHAnsi" w:hAnsiTheme="minorHAnsi" w:cstheme="minorHAnsi"/>
          <w:i/>
          <w:iCs/>
          <w:szCs w:val="24"/>
        </w:rPr>
        <w:t>or “no”]</w:t>
      </w:r>
      <w:r w:rsidRPr="003A0FBF">
        <w:rPr>
          <w:rFonts w:asciiTheme="minorHAnsi" w:hAnsiTheme="minorHAnsi" w:cstheme="minorHAnsi"/>
          <w:szCs w:val="24"/>
        </w:rPr>
        <w:t xml:space="preserve"> drawings. </w:t>
      </w:r>
    </w:p>
    <w:p w14:paraId="6348ECBD" w14:textId="77777777" w:rsidR="009D5699" w:rsidRPr="003A0FBF" w:rsidRDefault="009D5699">
      <w:pPr>
        <w:spacing w:after="200"/>
        <w:rPr>
          <w:rFonts w:asciiTheme="minorHAnsi" w:hAnsiTheme="minorHAnsi" w:cstheme="minorHAnsi"/>
          <w:i/>
          <w:iCs/>
          <w:szCs w:val="24"/>
        </w:rPr>
      </w:pPr>
      <w:r w:rsidRPr="003A0FBF">
        <w:rPr>
          <w:rFonts w:asciiTheme="minorHAnsi" w:hAnsiTheme="minorHAnsi" w:cstheme="minorHAnsi"/>
          <w:i/>
          <w:iCs/>
          <w:szCs w:val="24"/>
        </w:rPr>
        <w:t>[If documents shall be included, insert the following List of Drawings]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D5699" w:rsidRPr="003A0FBF" w14:paraId="73EC4A3D" w14:textId="77777777" w:rsidTr="00387C4B">
        <w:trPr>
          <w:cantSplit/>
          <w:trHeight w:val="413"/>
          <w:jc w:val="center"/>
        </w:trPr>
        <w:tc>
          <w:tcPr>
            <w:tcW w:w="9216" w:type="dxa"/>
            <w:gridSpan w:val="3"/>
          </w:tcPr>
          <w:p w14:paraId="7FAEE74C" w14:textId="77777777" w:rsidR="009D5699" w:rsidRPr="003A0FBF" w:rsidRDefault="009D5699">
            <w:pPr>
              <w:spacing w:before="120"/>
              <w:jc w:val="center"/>
              <w:rPr>
                <w:rFonts w:asciiTheme="minorHAnsi" w:hAnsiTheme="minorHAnsi" w:cstheme="minorHAnsi"/>
                <w:b/>
                <w:szCs w:val="24"/>
              </w:rPr>
            </w:pPr>
            <w:r w:rsidRPr="003A0FBF">
              <w:rPr>
                <w:rFonts w:asciiTheme="minorHAnsi" w:hAnsiTheme="minorHAnsi" w:cstheme="minorHAnsi"/>
                <w:b/>
                <w:szCs w:val="24"/>
              </w:rPr>
              <w:t>List of Drawings</w:t>
            </w:r>
          </w:p>
        </w:tc>
      </w:tr>
      <w:tr w:rsidR="009D5699" w:rsidRPr="003A0FBF" w14:paraId="465898BA" w14:textId="77777777" w:rsidTr="00E30420">
        <w:trPr>
          <w:trHeight w:val="600"/>
          <w:jc w:val="center"/>
        </w:trPr>
        <w:tc>
          <w:tcPr>
            <w:tcW w:w="2178" w:type="dxa"/>
          </w:tcPr>
          <w:p w14:paraId="4AE8FB46" w14:textId="77777777" w:rsidR="009D5699" w:rsidRPr="003A0FBF" w:rsidRDefault="009D5699">
            <w:pPr>
              <w:pStyle w:val="titulo"/>
              <w:spacing w:after="0"/>
              <w:rPr>
                <w:rFonts w:asciiTheme="minorHAnsi" w:hAnsiTheme="minorHAnsi" w:cstheme="minorHAnsi"/>
                <w:szCs w:val="24"/>
              </w:rPr>
            </w:pPr>
          </w:p>
          <w:p w14:paraId="66FC82AC" w14:textId="77777777" w:rsidR="009D5699" w:rsidRPr="003A0FBF" w:rsidRDefault="009D5699">
            <w:pPr>
              <w:pStyle w:val="titulo"/>
              <w:spacing w:after="0"/>
              <w:rPr>
                <w:rFonts w:asciiTheme="minorHAnsi" w:hAnsiTheme="minorHAnsi" w:cstheme="minorHAnsi"/>
                <w:szCs w:val="24"/>
              </w:rPr>
            </w:pPr>
            <w:r w:rsidRPr="003A0FBF">
              <w:rPr>
                <w:rFonts w:asciiTheme="minorHAnsi" w:hAnsiTheme="minorHAnsi" w:cstheme="minorHAnsi"/>
                <w:szCs w:val="24"/>
              </w:rPr>
              <w:t>Drawing Nr.</w:t>
            </w:r>
          </w:p>
          <w:p w14:paraId="002DDCF3" w14:textId="77777777" w:rsidR="009D5699" w:rsidRPr="003A0FBF" w:rsidRDefault="009D5699">
            <w:pPr>
              <w:pStyle w:val="titulo"/>
              <w:spacing w:after="0"/>
              <w:rPr>
                <w:rFonts w:asciiTheme="minorHAnsi" w:hAnsiTheme="minorHAnsi" w:cstheme="minorHAnsi"/>
                <w:szCs w:val="24"/>
              </w:rPr>
            </w:pPr>
          </w:p>
        </w:tc>
        <w:tc>
          <w:tcPr>
            <w:tcW w:w="2880" w:type="dxa"/>
          </w:tcPr>
          <w:p w14:paraId="7A820F4B" w14:textId="77777777" w:rsidR="009D5699" w:rsidRPr="003A0FBF" w:rsidRDefault="009D5699">
            <w:pPr>
              <w:jc w:val="center"/>
              <w:rPr>
                <w:rFonts w:asciiTheme="minorHAnsi" w:hAnsiTheme="minorHAnsi" w:cstheme="minorHAnsi"/>
                <w:b/>
                <w:szCs w:val="24"/>
              </w:rPr>
            </w:pPr>
          </w:p>
          <w:p w14:paraId="6A91B937" w14:textId="77777777" w:rsidR="009D5699" w:rsidRPr="003A0FBF" w:rsidRDefault="009D5699">
            <w:pPr>
              <w:jc w:val="center"/>
              <w:rPr>
                <w:rFonts w:asciiTheme="minorHAnsi" w:hAnsiTheme="minorHAnsi" w:cstheme="minorHAnsi"/>
                <w:b/>
                <w:szCs w:val="24"/>
              </w:rPr>
            </w:pPr>
            <w:r w:rsidRPr="003A0FBF">
              <w:rPr>
                <w:rFonts w:asciiTheme="minorHAnsi" w:hAnsiTheme="minorHAnsi" w:cstheme="minorHAnsi"/>
                <w:b/>
                <w:szCs w:val="24"/>
              </w:rPr>
              <w:t>Drawing Name</w:t>
            </w:r>
          </w:p>
        </w:tc>
        <w:tc>
          <w:tcPr>
            <w:tcW w:w="4158" w:type="dxa"/>
          </w:tcPr>
          <w:p w14:paraId="737B5CB4" w14:textId="77777777" w:rsidR="009D5699" w:rsidRPr="003A0FBF" w:rsidRDefault="009D5699">
            <w:pPr>
              <w:jc w:val="center"/>
              <w:rPr>
                <w:rFonts w:asciiTheme="minorHAnsi" w:hAnsiTheme="minorHAnsi" w:cstheme="minorHAnsi"/>
                <w:b/>
                <w:szCs w:val="24"/>
              </w:rPr>
            </w:pPr>
          </w:p>
          <w:p w14:paraId="5EA04A8B" w14:textId="77777777" w:rsidR="009D5699" w:rsidRPr="003A0FBF" w:rsidRDefault="009D5699">
            <w:pPr>
              <w:jc w:val="center"/>
              <w:rPr>
                <w:rFonts w:asciiTheme="minorHAnsi" w:hAnsiTheme="minorHAnsi" w:cstheme="minorHAnsi"/>
                <w:b/>
                <w:szCs w:val="24"/>
              </w:rPr>
            </w:pPr>
            <w:r w:rsidRPr="003A0FBF">
              <w:rPr>
                <w:rFonts w:asciiTheme="minorHAnsi" w:hAnsiTheme="minorHAnsi" w:cstheme="minorHAnsi"/>
                <w:b/>
                <w:szCs w:val="24"/>
              </w:rPr>
              <w:t>Purpose</w:t>
            </w:r>
          </w:p>
        </w:tc>
      </w:tr>
      <w:tr w:rsidR="009D5699" w:rsidRPr="003A0FBF" w14:paraId="5CD2F83C" w14:textId="77777777" w:rsidTr="00E30420">
        <w:trPr>
          <w:trHeight w:val="600"/>
          <w:jc w:val="center"/>
        </w:trPr>
        <w:tc>
          <w:tcPr>
            <w:tcW w:w="2178" w:type="dxa"/>
          </w:tcPr>
          <w:p w14:paraId="4FE7F66E" w14:textId="77777777" w:rsidR="009D5699" w:rsidRPr="003A0FBF" w:rsidRDefault="009D5699">
            <w:pPr>
              <w:rPr>
                <w:rFonts w:asciiTheme="minorHAnsi" w:hAnsiTheme="minorHAnsi" w:cstheme="minorHAnsi"/>
                <w:szCs w:val="24"/>
              </w:rPr>
            </w:pPr>
          </w:p>
        </w:tc>
        <w:tc>
          <w:tcPr>
            <w:tcW w:w="2880" w:type="dxa"/>
          </w:tcPr>
          <w:p w14:paraId="10E5B228" w14:textId="77777777" w:rsidR="009D5699" w:rsidRPr="003A0FBF" w:rsidRDefault="009D5699">
            <w:pPr>
              <w:rPr>
                <w:rFonts w:asciiTheme="minorHAnsi" w:hAnsiTheme="minorHAnsi" w:cstheme="minorHAnsi"/>
                <w:szCs w:val="24"/>
              </w:rPr>
            </w:pPr>
          </w:p>
        </w:tc>
        <w:tc>
          <w:tcPr>
            <w:tcW w:w="4158" w:type="dxa"/>
          </w:tcPr>
          <w:p w14:paraId="56F053FD" w14:textId="77777777" w:rsidR="009D5699" w:rsidRPr="003A0FBF" w:rsidRDefault="009D5699">
            <w:pPr>
              <w:rPr>
                <w:rFonts w:asciiTheme="minorHAnsi" w:hAnsiTheme="minorHAnsi" w:cstheme="minorHAnsi"/>
                <w:szCs w:val="24"/>
              </w:rPr>
            </w:pPr>
          </w:p>
        </w:tc>
      </w:tr>
      <w:tr w:rsidR="009D5699" w:rsidRPr="003A0FBF" w14:paraId="2610A3DE" w14:textId="77777777" w:rsidTr="00E30420">
        <w:trPr>
          <w:trHeight w:val="600"/>
          <w:jc w:val="center"/>
        </w:trPr>
        <w:tc>
          <w:tcPr>
            <w:tcW w:w="2178" w:type="dxa"/>
          </w:tcPr>
          <w:p w14:paraId="248A0225" w14:textId="77777777" w:rsidR="009D5699" w:rsidRPr="003A0FBF" w:rsidRDefault="009D5699">
            <w:pPr>
              <w:rPr>
                <w:rFonts w:asciiTheme="minorHAnsi" w:hAnsiTheme="minorHAnsi" w:cstheme="minorHAnsi"/>
                <w:szCs w:val="24"/>
              </w:rPr>
            </w:pPr>
          </w:p>
        </w:tc>
        <w:tc>
          <w:tcPr>
            <w:tcW w:w="2880" w:type="dxa"/>
          </w:tcPr>
          <w:p w14:paraId="5D8111F1" w14:textId="77777777" w:rsidR="009D5699" w:rsidRPr="003A0FBF" w:rsidRDefault="009D5699">
            <w:pPr>
              <w:rPr>
                <w:rFonts w:asciiTheme="minorHAnsi" w:hAnsiTheme="minorHAnsi" w:cstheme="minorHAnsi"/>
                <w:szCs w:val="24"/>
              </w:rPr>
            </w:pPr>
          </w:p>
        </w:tc>
        <w:tc>
          <w:tcPr>
            <w:tcW w:w="4158" w:type="dxa"/>
          </w:tcPr>
          <w:p w14:paraId="3B9A35D9" w14:textId="77777777" w:rsidR="009D5699" w:rsidRPr="003A0FBF" w:rsidRDefault="009D5699">
            <w:pPr>
              <w:rPr>
                <w:rFonts w:asciiTheme="minorHAnsi" w:hAnsiTheme="minorHAnsi" w:cstheme="minorHAnsi"/>
                <w:szCs w:val="24"/>
              </w:rPr>
            </w:pPr>
          </w:p>
        </w:tc>
      </w:tr>
      <w:tr w:rsidR="009D5699" w:rsidRPr="003A0FBF" w14:paraId="42D3FAC9" w14:textId="77777777" w:rsidTr="00E30420">
        <w:trPr>
          <w:trHeight w:val="600"/>
          <w:jc w:val="center"/>
        </w:trPr>
        <w:tc>
          <w:tcPr>
            <w:tcW w:w="2178" w:type="dxa"/>
          </w:tcPr>
          <w:p w14:paraId="676B53E9" w14:textId="77777777" w:rsidR="009D5699" w:rsidRPr="003A0FBF" w:rsidRDefault="009D5699">
            <w:pPr>
              <w:rPr>
                <w:rFonts w:asciiTheme="minorHAnsi" w:hAnsiTheme="minorHAnsi" w:cstheme="minorHAnsi"/>
                <w:szCs w:val="24"/>
              </w:rPr>
            </w:pPr>
          </w:p>
        </w:tc>
        <w:tc>
          <w:tcPr>
            <w:tcW w:w="2880" w:type="dxa"/>
          </w:tcPr>
          <w:p w14:paraId="1B7F10CD" w14:textId="77777777" w:rsidR="009D5699" w:rsidRPr="003A0FBF" w:rsidRDefault="009D5699">
            <w:pPr>
              <w:rPr>
                <w:rFonts w:asciiTheme="minorHAnsi" w:hAnsiTheme="minorHAnsi" w:cstheme="minorHAnsi"/>
                <w:szCs w:val="24"/>
              </w:rPr>
            </w:pPr>
          </w:p>
        </w:tc>
        <w:tc>
          <w:tcPr>
            <w:tcW w:w="4158" w:type="dxa"/>
          </w:tcPr>
          <w:p w14:paraId="74B44550" w14:textId="77777777" w:rsidR="009D5699" w:rsidRPr="003A0FBF" w:rsidRDefault="009D5699">
            <w:pPr>
              <w:rPr>
                <w:rFonts w:asciiTheme="minorHAnsi" w:hAnsiTheme="minorHAnsi" w:cstheme="minorHAnsi"/>
                <w:szCs w:val="24"/>
              </w:rPr>
            </w:pPr>
          </w:p>
        </w:tc>
      </w:tr>
      <w:tr w:rsidR="009D5699" w:rsidRPr="003A0FBF" w14:paraId="13A2E47B" w14:textId="77777777" w:rsidTr="00E30420">
        <w:trPr>
          <w:trHeight w:val="600"/>
          <w:jc w:val="center"/>
        </w:trPr>
        <w:tc>
          <w:tcPr>
            <w:tcW w:w="2178" w:type="dxa"/>
          </w:tcPr>
          <w:p w14:paraId="5948BA13" w14:textId="77777777" w:rsidR="009D5699" w:rsidRPr="003A0FBF" w:rsidRDefault="009D5699">
            <w:pPr>
              <w:rPr>
                <w:rFonts w:asciiTheme="minorHAnsi" w:hAnsiTheme="minorHAnsi" w:cstheme="minorHAnsi"/>
                <w:szCs w:val="24"/>
              </w:rPr>
            </w:pPr>
          </w:p>
        </w:tc>
        <w:tc>
          <w:tcPr>
            <w:tcW w:w="2880" w:type="dxa"/>
          </w:tcPr>
          <w:p w14:paraId="56174890" w14:textId="77777777" w:rsidR="009D5699" w:rsidRPr="003A0FBF" w:rsidRDefault="009D5699">
            <w:pPr>
              <w:rPr>
                <w:rFonts w:asciiTheme="minorHAnsi" w:hAnsiTheme="minorHAnsi" w:cstheme="minorHAnsi"/>
                <w:szCs w:val="24"/>
              </w:rPr>
            </w:pPr>
          </w:p>
        </w:tc>
        <w:tc>
          <w:tcPr>
            <w:tcW w:w="4158" w:type="dxa"/>
          </w:tcPr>
          <w:p w14:paraId="56479819" w14:textId="77777777" w:rsidR="009D5699" w:rsidRPr="003A0FBF" w:rsidRDefault="009D5699">
            <w:pPr>
              <w:rPr>
                <w:rFonts w:asciiTheme="minorHAnsi" w:hAnsiTheme="minorHAnsi" w:cstheme="minorHAnsi"/>
                <w:szCs w:val="24"/>
              </w:rPr>
            </w:pPr>
          </w:p>
        </w:tc>
      </w:tr>
      <w:tr w:rsidR="009D5699" w:rsidRPr="003A0FBF" w14:paraId="1FD1266C" w14:textId="77777777" w:rsidTr="00E30420">
        <w:trPr>
          <w:trHeight w:val="600"/>
          <w:jc w:val="center"/>
        </w:trPr>
        <w:tc>
          <w:tcPr>
            <w:tcW w:w="2178" w:type="dxa"/>
          </w:tcPr>
          <w:p w14:paraId="6B23FDA6" w14:textId="77777777" w:rsidR="009D5699" w:rsidRPr="003A0FBF" w:rsidRDefault="009D5699">
            <w:pPr>
              <w:rPr>
                <w:rFonts w:asciiTheme="minorHAnsi" w:hAnsiTheme="minorHAnsi" w:cstheme="minorHAnsi"/>
                <w:szCs w:val="24"/>
              </w:rPr>
            </w:pPr>
          </w:p>
        </w:tc>
        <w:tc>
          <w:tcPr>
            <w:tcW w:w="2880" w:type="dxa"/>
          </w:tcPr>
          <w:p w14:paraId="5EC6C7A2" w14:textId="77777777" w:rsidR="009D5699" w:rsidRPr="003A0FBF" w:rsidRDefault="009D5699">
            <w:pPr>
              <w:rPr>
                <w:rFonts w:asciiTheme="minorHAnsi" w:hAnsiTheme="minorHAnsi" w:cstheme="minorHAnsi"/>
                <w:szCs w:val="24"/>
              </w:rPr>
            </w:pPr>
          </w:p>
        </w:tc>
        <w:tc>
          <w:tcPr>
            <w:tcW w:w="4158" w:type="dxa"/>
          </w:tcPr>
          <w:p w14:paraId="0AE57549" w14:textId="77777777" w:rsidR="009D5699" w:rsidRPr="003A0FBF" w:rsidRDefault="009D5699">
            <w:pPr>
              <w:rPr>
                <w:rFonts w:asciiTheme="minorHAnsi" w:hAnsiTheme="minorHAnsi" w:cstheme="minorHAnsi"/>
                <w:szCs w:val="24"/>
              </w:rPr>
            </w:pPr>
          </w:p>
        </w:tc>
      </w:tr>
    </w:tbl>
    <w:p w14:paraId="35BBB9DA" w14:textId="04AA76E0" w:rsidR="009D5699" w:rsidRPr="003A0FBF" w:rsidRDefault="009D5699" w:rsidP="00373C48">
      <w:pPr>
        <w:pStyle w:val="SectionVIHeader"/>
        <w:spacing w:before="0" w:after="120"/>
        <w:rPr>
          <w:rFonts w:asciiTheme="minorHAnsi" w:hAnsiTheme="minorHAnsi" w:cstheme="minorHAnsi"/>
          <w:sz w:val="24"/>
          <w:szCs w:val="24"/>
        </w:rPr>
      </w:pPr>
      <w:r w:rsidRPr="003A0FBF">
        <w:rPr>
          <w:rFonts w:asciiTheme="minorHAnsi" w:hAnsiTheme="minorHAnsi" w:cstheme="minorHAnsi"/>
          <w:sz w:val="24"/>
          <w:szCs w:val="24"/>
        </w:rPr>
        <w:br w:type="page"/>
      </w:r>
      <w:bookmarkStart w:id="342" w:name="_Toc58235065"/>
      <w:r w:rsidR="00373C48" w:rsidRPr="003A0FBF">
        <w:rPr>
          <w:rFonts w:asciiTheme="minorHAnsi" w:hAnsiTheme="minorHAnsi" w:cstheme="minorHAnsi"/>
          <w:sz w:val="32"/>
          <w:szCs w:val="32"/>
        </w:rPr>
        <w:lastRenderedPageBreak/>
        <w:fldChar w:fldCharType="begin"/>
      </w:r>
      <w:r w:rsidR="00373C48" w:rsidRPr="003A0FBF">
        <w:rPr>
          <w:rFonts w:asciiTheme="minorHAnsi" w:hAnsiTheme="minorHAnsi" w:cstheme="minorHAnsi"/>
          <w:sz w:val="32"/>
          <w:szCs w:val="32"/>
        </w:rPr>
        <w:instrText xml:space="preserve"> SEQ Section_VII \* ARABIC </w:instrText>
      </w:r>
      <w:r w:rsidR="00373C48" w:rsidRPr="003A0FBF">
        <w:rPr>
          <w:rFonts w:asciiTheme="minorHAnsi" w:hAnsiTheme="minorHAnsi" w:cstheme="minorHAnsi"/>
          <w:sz w:val="32"/>
          <w:szCs w:val="32"/>
        </w:rPr>
        <w:fldChar w:fldCharType="separate"/>
      </w:r>
      <w:bookmarkStart w:id="343" w:name="_Toc80006034"/>
      <w:r w:rsidR="00576EB2">
        <w:rPr>
          <w:rFonts w:asciiTheme="minorHAnsi" w:hAnsiTheme="minorHAnsi" w:cstheme="minorHAnsi"/>
          <w:noProof/>
          <w:sz w:val="32"/>
          <w:szCs w:val="32"/>
        </w:rPr>
        <w:t>5</w:t>
      </w:r>
      <w:r w:rsidR="00373C48" w:rsidRPr="003A0FBF">
        <w:rPr>
          <w:rFonts w:asciiTheme="minorHAnsi" w:hAnsiTheme="minorHAnsi" w:cstheme="minorHAnsi"/>
          <w:sz w:val="32"/>
          <w:szCs w:val="32"/>
        </w:rPr>
        <w:fldChar w:fldCharType="end"/>
      </w:r>
      <w:r w:rsidR="00373C48" w:rsidRPr="003A0FBF">
        <w:rPr>
          <w:rFonts w:asciiTheme="minorHAnsi" w:hAnsiTheme="minorHAnsi" w:cstheme="minorHAnsi"/>
          <w:sz w:val="32"/>
          <w:szCs w:val="32"/>
        </w:rPr>
        <w:t>.</w:t>
      </w:r>
      <w:r w:rsidR="00373C48" w:rsidRPr="003A0FBF">
        <w:t xml:space="preserve"> </w:t>
      </w:r>
      <w:r w:rsidRPr="003A0FBF">
        <w:rPr>
          <w:rFonts w:asciiTheme="minorHAnsi" w:hAnsiTheme="minorHAnsi" w:cstheme="minorHAnsi"/>
          <w:sz w:val="32"/>
          <w:szCs w:val="32"/>
        </w:rPr>
        <w:t>Inspections and Tests</w:t>
      </w:r>
      <w:bookmarkEnd w:id="342"/>
      <w:bookmarkEnd w:id="343"/>
      <w:r w:rsidR="00343766" w:rsidRPr="003A0FBF">
        <w:rPr>
          <w:rFonts w:asciiTheme="minorHAnsi" w:hAnsiTheme="minorHAnsi" w:cstheme="minorHAnsi"/>
          <w:sz w:val="28"/>
          <w:szCs w:val="28"/>
        </w:rPr>
        <w:br/>
      </w:r>
    </w:p>
    <w:p w14:paraId="7DD5B802" w14:textId="77777777" w:rsidR="009D5699" w:rsidRPr="003A0FBF" w:rsidRDefault="009D5699">
      <w:pPr>
        <w:rPr>
          <w:rFonts w:asciiTheme="minorHAnsi" w:hAnsiTheme="minorHAnsi" w:cstheme="minorHAnsi"/>
          <w:i/>
          <w:iCs/>
          <w:szCs w:val="24"/>
        </w:rPr>
      </w:pPr>
      <w:r w:rsidRPr="003A0FBF">
        <w:rPr>
          <w:rFonts w:asciiTheme="minorHAnsi" w:hAnsiTheme="minorHAnsi" w:cstheme="minorHAnsi"/>
          <w:szCs w:val="24"/>
        </w:rPr>
        <w:t xml:space="preserve">The following inspections and tests shall be performed: </w:t>
      </w:r>
      <w:r w:rsidRPr="003A0FBF">
        <w:rPr>
          <w:rFonts w:asciiTheme="minorHAnsi" w:hAnsiTheme="minorHAnsi" w:cstheme="minorHAnsi"/>
          <w:i/>
          <w:iCs/>
          <w:szCs w:val="24"/>
        </w:rPr>
        <w:t>[insert list of inspections and tests]</w:t>
      </w:r>
    </w:p>
    <w:p w14:paraId="0B012070" w14:textId="77777777" w:rsidR="009D5699" w:rsidRPr="003A0FBF" w:rsidRDefault="009D5699">
      <w:pPr>
        <w:rPr>
          <w:rFonts w:asciiTheme="minorHAnsi" w:hAnsiTheme="minorHAnsi" w:cstheme="minorHAnsi"/>
          <w:szCs w:val="24"/>
        </w:rPr>
      </w:pPr>
    </w:p>
    <w:p w14:paraId="454617F8" w14:textId="77777777" w:rsidR="009D5699" w:rsidRPr="003A0FBF" w:rsidRDefault="009D5699">
      <w:pPr>
        <w:rPr>
          <w:rFonts w:asciiTheme="minorHAnsi" w:hAnsiTheme="minorHAnsi" w:cstheme="minorHAnsi"/>
          <w:szCs w:val="24"/>
        </w:rPr>
      </w:pPr>
      <w:bookmarkStart w:id="344" w:name="_Toc438266930"/>
      <w:bookmarkStart w:id="345" w:name="_Toc438267904"/>
      <w:bookmarkStart w:id="346" w:name="_Toc438366671"/>
    </w:p>
    <w:p w14:paraId="2D12502C" w14:textId="77777777" w:rsidR="009D5699" w:rsidRPr="003A0FBF" w:rsidRDefault="009D5699">
      <w:pPr>
        <w:rPr>
          <w:rFonts w:asciiTheme="minorHAnsi" w:hAnsiTheme="minorHAnsi" w:cstheme="minorHAnsi"/>
          <w:szCs w:val="24"/>
        </w:rPr>
      </w:pPr>
    </w:p>
    <w:p w14:paraId="329A81F9" w14:textId="77777777" w:rsidR="009D5699" w:rsidRPr="003A0FBF" w:rsidRDefault="009D5699">
      <w:pPr>
        <w:rPr>
          <w:rFonts w:asciiTheme="minorHAnsi" w:hAnsiTheme="minorHAnsi" w:cstheme="minorHAnsi"/>
          <w:szCs w:val="24"/>
        </w:rPr>
      </w:pPr>
    </w:p>
    <w:p w14:paraId="6C790D10" w14:textId="77777777" w:rsidR="009D5699" w:rsidRPr="003A0FBF" w:rsidRDefault="009D5699">
      <w:pPr>
        <w:rPr>
          <w:rFonts w:asciiTheme="minorHAnsi" w:hAnsiTheme="minorHAnsi" w:cstheme="minorHAnsi"/>
          <w:szCs w:val="24"/>
        </w:rPr>
      </w:pPr>
    </w:p>
    <w:p w14:paraId="7AF71652" w14:textId="77777777" w:rsidR="009D5699" w:rsidRPr="003A0FBF" w:rsidRDefault="009D5699">
      <w:pPr>
        <w:rPr>
          <w:rFonts w:asciiTheme="minorHAnsi" w:hAnsiTheme="minorHAnsi" w:cstheme="minorHAnsi"/>
          <w:szCs w:val="24"/>
        </w:rPr>
        <w:sectPr w:rsidR="009D5699" w:rsidRPr="003A0FBF" w:rsidSect="00B57616">
          <w:headerReference w:type="first" r:id="rId51"/>
          <w:pgSz w:w="11909" w:h="16834" w:code="9"/>
          <w:pgMar w:top="1008" w:right="1440" w:bottom="1008" w:left="1440" w:header="720" w:footer="720" w:gutter="0"/>
          <w:pgNumType w:chapStyle="1"/>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D5699" w:rsidRPr="003A0FBF" w14:paraId="13D8BFA5" w14:textId="77777777" w:rsidTr="00E30420">
        <w:trPr>
          <w:trHeight w:val="600"/>
          <w:jc w:val="center"/>
        </w:trPr>
        <w:tc>
          <w:tcPr>
            <w:tcW w:w="9198" w:type="dxa"/>
            <w:tcBorders>
              <w:top w:val="nil"/>
              <w:left w:val="nil"/>
              <w:bottom w:val="nil"/>
              <w:right w:val="nil"/>
            </w:tcBorders>
            <w:vAlign w:val="center"/>
          </w:tcPr>
          <w:p w14:paraId="74203D33" w14:textId="406BA0C5" w:rsidR="009D5699" w:rsidRPr="003A0FBF" w:rsidRDefault="009D5699" w:rsidP="00DD45E0">
            <w:pPr>
              <w:pStyle w:val="Subtitle"/>
              <w:spacing w:before="0" w:after="120"/>
              <w:rPr>
                <w:rFonts w:asciiTheme="minorHAnsi" w:hAnsiTheme="minorHAnsi" w:cstheme="minorHAnsi"/>
                <w:sz w:val="28"/>
                <w:szCs w:val="28"/>
              </w:rPr>
            </w:pPr>
            <w:bookmarkStart w:id="347" w:name="_Toc471555340"/>
            <w:bookmarkStart w:id="348" w:name="_Toc471555883"/>
            <w:bookmarkStart w:id="349" w:name="_Toc488411760"/>
            <w:bookmarkStart w:id="350" w:name="_Toc58234959"/>
            <w:bookmarkStart w:id="351" w:name="_Toc79757496"/>
            <w:r w:rsidRPr="003A0FBF">
              <w:rPr>
                <w:rFonts w:asciiTheme="minorHAnsi" w:hAnsiTheme="minorHAnsi" w:cstheme="minorHAnsi"/>
                <w:sz w:val="32"/>
                <w:szCs w:val="32"/>
              </w:rPr>
              <w:lastRenderedPageBreak/>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VIII</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r w:rsidRPr="003A0FBF">
              <w:rPr>
                <w:rFonts w:asciiTheme="minorHAnsi" w:hAnsiTheme="minorHAnsi" w:cstheme="minorHAnsi"/>
                <w:sz w:val="32"/>
                <w:szCs w:val="32"/>
              </w:rPr>
              <w:t>General Conditions of Contract</w:t>
            </w:r>
            <w:bookmarkEnd w:id="347"/>
            <w:bookmarkEnd w:id="348"/>
            <w:bookmarkEnd w:id="349"/>
            <w:bookmarkEnd w:id="350"/>
            <w:bookmarkEnd w:id="351"/>
          </w:p>
        </w:tc>
      </w:tr>
    </w:tbl>
    <w:p w14:paraId="7D3CE8FD" w14:textId="77777777" w:rsidR="009D5699" w:rsidRPr="003A0FBF" w:rsidRDefault="009D5699">
      <w:pPr>
        <w:rPr>
          <w:rFonts w:asciiTheme="minorHAnsi" w:hAnsiTheme="minorHAnsi" w:cstheme="minorHAnsi"/>
          <w:szCs w:val="24"/>
        </w:rPr>
      </w:pPr>
    </w:p>
    <w:p w14:paraId="24C34020" w14:textId="10608B88" w:rsidR="009D5699" w:rsidRPr="003A0FBF" w:rsidRDefault="009D5699">
      <w:pPr>
        <w:jc w:val="center"/>
        <w:rPr>
          <w:rFonts w:asciiTheme="minorHAnsi" w:hAnsiTheme="minorHAnsi" w:cstheme="minorHAnsi"/>
          <w:b/>
          <w:sz w:val="28"/>
          <w:szCs w:val="28"/>
        </w:rPr>
      </w:pPr>
      <w:r w:rsidRPr="003A0FBF">
        <w:rPr>
          <w:rFonts w:asciiTheme="minorHAnsi" w:hAnsiTheme="minorHAnsi" w:cstheme="minorHAnsi"/>
          <w:b/>
          <w:sz w:val="28"/>
          <w:szCs w:val="28"/>
        </w:rPr>
        <w:t>Table of Clauses</w:t>
      </w:r>
    </w:p>
    <w:p w14:paraId="62D5A6E9" w14:textId="397135ED" w:rsidR="006721F1" w:rsidRPr="003A0FBF" w:rsidRDefault="006721F1">
      <w:pPr>
        <w:jc w:val="center"/>
        <w:rPr>
          <w:rFonts w:asciiTheme="minorHAnsi" w:hAnsiTheme="minorHAnsi" w:cstheme="minorHAnsi"/>
          <w:b/>
          <w:sz w:val="28"/>
          <w:szCs w:val="28"/>
        </w:rPr>
      </w:pPr>
    </w:p>
    <w:p w14:paraId="36585372" w14:textId="59740D85" w:rsidR="006721F1" w:rsidRPr="003A0FBF" w:rsidRDefault="006721F1">
      <w:pPr>
        <w:pStyle w:val="TableofFigures"/>
        <w:tabs>
          <w:tab w:val="right" w:leader="dot" w:pos="9019"/>
        </w:tabs>
        <w:rPr>
          <w:rFonts w:asciiTheme="minorHAnsi" w:eastAsiaTheme="minorEastAsia" w:hAnsiTheme="minorHAnsi" w:cstheme="minorHAnsi"/>
          <w:bCs/>
          <w:noProof/>
          <w:szCs w:val="24"/>
          <w:lang w:bidi="th-TH"/>
        </w:rPr>
      </w:pPr>
      <w:r w:rsidRPr="003A0FBF">
        <w:rPr>
          <w:rFonts w:asciiTheme="minorHAnsi" w:hAnsiTheme="minorHAnsi" w:cstheme="minorHAnsi"/>
          <w:bCs/>
          <w:szCs w:val="24"/>
        </w:rPr>
        <w:fldChar w:fldCharType="begin"/>
      </w:r>
      <w:r w:rsidRPr="003A0FBF">
        <w:rPr>
          <w:rFonts w:asciiTheme="minorHAnsi" w:hAnsiTheme="minorHAnsi" w:cstheme="minorHAnsi"/>
          <w:bCs/>
          <w:szCs w:val="24"/>
        </w:rPr>
        <w:instrText xml:space="preserve"> TOC \h \z \c "GCC" </w:instrText>
      </w:r>
      <w:r w:rsidRPr="003A0FBF">
        <w:rPr>
          <w:rFonts w:asciiTheme="minorHAnsi" w:hAnsiTheme="minorHAnsi" w:cstheme="minorHAnsi"/>
          <w:bCs/>
          <w:szCs w:val="24"/>
        </w:rPr>
        <w:fldChar w:fldCharType="separate"/>
      </w:r>
      <w:hyperlink w:anchor="_Toc80006884" w:history="1">
        <w:r w:rsidRPr="003A0FBF">
          <w:rPr>
            <w:rStyle w:val="Hyperlink"/>
            <w:rFonts w:asciiTheme="minorHAnsi" w:hAnsiTheme="minorHAnsi" w:cstheme="minorHAnsi"/>
            <w:bCs/>
            <w:noProof/>
            <w:szCs w:val="24"/>
          </w:rPr>
          <w:t>1. Definitions</w:t>
        </w:r>
        <w:r w:rsidRPr="003A0FBF">
          <w:rPr>
            <w:rFonts w:asciiTheme="minorHAnsi" w:hAnsiTheme="minorHAnsi" w:cstheme="minorHAnsi"/>
            <w:bCs/>
            <w:noProof/>
            <w:webHidden/>
            <w:szCs w:val="24"/>
          </w:rPr>
          <w:tab/>
        </w:r>
        <w:r w:rsidRPr="003A0FBF">
          <w:rPr>
            <w:rFonts w:asciiTheme="minorHAnsi" w:hAnsiTheme="minorHAnsi" w:cstheme="minorHAnsi"/>
            <w:bCs/>
            <w:noProof/>
            <w:webHidden/>
            <w:szCs w:val="24"/>
          </w:rPr>
          <w:fldChar w:fldCharType="begin"/>
        </w:r>
        <w:r w:rsidRPr="003A0FBF">
          <w:rPr>
            <w:rFonts w:asciiTheme="minorHAnsi" w:hAnsiTheme="minorHAnsi" w:cstheme="minorHAnsi"/>
            <w:bCs/>
            <w:noProof/>
            <w:webHidden/>
            <w:szCs w:val="24"/>
          </w:rPr>
          <w:instrText xml:space="preserve"> PAGEREF _Toc80006884 \h </w:instrText>
        </w:r>
        <w:r w:rsidRPr="003A0FBF">
          <w:rPr>
            <w:rFonts w:asciiTheme="minorHAnsi" w:hAnsiTheme="minorHAnsi" w:cstheme="minorHAnsi"/>
            <w:bCs/>
            <w:noProof/>
            <w:webHidden/>
            <w:szCs w:val="24"/>
          </w:rPr>
        </w:r>
        <w:r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68</w:t>
        </w:r>
        <w:r w:rsidRPr="003A0FBF">
          <w:rPr>
            <w:rFonts w:asciiTheme="minorHAnsi" w:hAnsiTheme="minorHAnsi" w:cstheme="minorHAnsi"/>
            <w:bCs/>
            <w:noProof/>
            <w:webHidden/>
            <w:szCs w:val="24"/>
          </w:rPr>
          <w:fldChar w:fldCharType="end"/>
        </w:r>
      </w:hyperlink>
    </w:p>
    <w:p w14:paraId="75861893" w14:textId="4672D920"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85" w:history="1">
        <w:r w:rsidR="006721F1" w:rsidRPr="003A0FBF">
          <w:rPr>
            <w:rStyle w:val="Hyperlink"/>
            <w:rFonts w:asciiTheme="minorHAnsi" w:hAnsiTheme="minorHAnsi" w:cstheme="minorHAnsi"/>
            <w:bCs/>
            <w:noProof/>
            <w:szCs w:val="24"/>
          </w:rPr>
          <w:t>2.</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Contract Documents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_Toc80006885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69</w:t>
        </w:r>
        <w:r w:rsidR="006721F1" w:rsidRPr="003A0FBF">
          <w:rPr>
            <w:rFonts w:asciiTheme="minorHAnsi" w:hAnsiTheme="minorHAnsi" w:cstheme="minorHAnsi"/>
            <w:bCs/>
            <w:noProof/>
            <w:webHidden/>
            <w:szCs w:val="24"/>
          </w:rPr>
          <w:fldChar w:fldCharType="end"/>
        </w:r>
      </w:hyperlink>
    </w:p>
    <w:p w14:paraId="3469A947" w14:textId="1190C4E8"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86" w:history="1">
        <w:r w:rsidR="006721F1" w:rsidRPr="003A0FBF">
          <w:rPr>
            <w:rStyle w:val="Hyperlink"/>
            <w:rFonts w:asciiTheme="minorHAnsi" w:hAnsiTheme="minorHAnsi" w:cstheme="minorHAnsi"/>
            <w:bCs/>
            <w:noProof/>
            <w:szCs w:val="24"/>
          </w:rPr>
          <w:t>3.</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Corrupt and Fraudulent Practices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_Toc80006886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69</w:t>
        </w:r>
        <w:r w:rsidR="006721F1" w:rsidRPr="003A0FBF">
          <w:rPr>
            <w:rFonts w:asciiTheme="minorHAnsi" w:hAnsiTheme="minorHAnsi" w:cstheme="minorHAnsi"/>
            <w:bCs/>
            <w:noProof/>
            <w:webHidden/>
            <w:szCs w:val="24"/>
          </w:rPr>
          <w:fldChar w:fldCharType="end"/>
        </w:r>
      </w:hyperlink>
    </w:p>
    <w:p w14:paraId="548FD598" w14:textId="60B996E1"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87" w:history="1">
        <w:r w:rsidR="006721F1" w:rsidRPr="003A0FBF">
          <w:rPr>
            <w:rStyle w:val="Hyperlink"/>
            <w:rFonts w:asciiTheme="minorHAnsi" w:hAnsiTheme="minorHAnsi" w:cstheme="minorHAnsi"/>
            <w:bCs/>
            <w:noProof/>
            <w:szCs w:val="24"/>
          </w:rPr>
          <w:t>4.</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Interpretation</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_Toc80006887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69</w:t>
        </w:r>
        <w:r w:rsidR="006721F1" w:rsidRPr="003A0FBF">
          <w:rPr>
            <w:rFonts w:asciiTheme="minorHAnsi" w:hAnsiTheme="minorHAnsi" w:cstheme="minorHAnsi"/>
            <w:bCs/>
            <w:noProof/>
            <w:webHidden/>
            <w:szCs w:val="24"/>
          </w:rPr>
          <w:fldChar w:fldCharType="end"/>
        </w:r>
      </w:hyperlink>
    </w:p>
    <w:p w14:paraId="2D020907" w14:textId="2162A33A"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88" w:history="1">
        <w:r w:rsidR="006721F1" w:rsidRPr="003A0FBF">
          <w:rPr>
            <w:rStyle w:val="Hyperlink"/>
            <w:rFonts w:asciiTheme="minorHAnsi" w:hAnsiTheme="minorHAnsi" w:cstheme="minorHAnsi"/>
            <w:bCs/>
            <w:noProof/>
            <w:szCs w:val="24"/>
          </w:rPr>
          <w:t>5.</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Language</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_Toc80006888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70</w:t>
        </w:r>
        <w:r w:rsidR="006721F1" w:rsidRPr="003A0FBF">
          <w:rPr>
            <w:rFonts w:asciiTheme="minorHAnsi" w:hAnsiTheme="minorHAnsi" w:cstheme="minorHAnsi"/>
            <w:bCs/>
            <w:noProof/>
            <w:webHidden/>
            <w:szCs w:val="24"/>
          </w:rPr>
          <w:fldChar w:fldCharType="end"/>
        </w:r>
      </w:hyperlink>
    </w:p>
    <w:p w14:paraId="42211F18" w14:textId="382D11AA"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89" w:history="1">
        <w:r w:rsidR="006721F1" w:rsidRPr="003A0FBF">
          <w:rPr>
            <w:rStyle w:val="Hyperlink"/>
            <w:rFonts w:asciiTheme="minorHAnsi" w:hAnsiTheme="minorHAnsi" w:cstheme="minorHAnsi"/>
            <w:bCs/>
            <w:noProof/>
            <w:szCs w:val="24"/>
          </w:rPr>
          <w:t>6.</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Joint Venture, Consortium or Association</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_Toc80006889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70</w:t>
        </w:r>
        <w:r w:rsidR="006721F1" w:rsidRPr="003A0FBF">
          <w:rPr>
            <w:rFonts w:asciiTheme="minorHAnsi" w:hAnsiTheme="minorHAnsi" w:cstheme="minorHAnsi"/>
            <w:bCs/>
            <w:noProof/>
            <w:webHidden/>
            <w:szCs w:val="24"/>
          </w:rPr>
          <w:fldChar w:fldCharType="end"/>
        </w:r>
      </w:hyperlink>
    </w:p>
    <w:p w14:paraId="0BB2B57D" w14:textId="370BE218"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0" w:history="1">
        <w:r w:rsidR="006721F1" w:rsidRPr="003A0FBF">
          <w:rPr>
            <w:rStyle w:val="Hyperlink"/>
            <w:rFonts w:asciiTheme="minorHAnsi" w:hAnsiTheme="minorHAnsi" w:cstheme="minorHAnsi"/>
            <w:bCs/>
            <w:noProof/>
            <w:szCs w:val="24"/>
          </w:rPr>
          <w:t>7.</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Eligibility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_Toc80006890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70</w:t>
        </w:r>
        <w:r w:rsidR="006721F1" w:rsidRPr="003A0FBF">
          <w:rPr>
            <w:rFonts w:asciiTheme="minorHAnsi" w:hAnsiTheme="minorHAnsi" w:cstheme="minorHAnsi"/>
            <w:bCs/>
            <w:noProof/>
            <w:webHidden/>
            <w:szCs w:val="24"/>
          </w:rPr>
          <w:fldChar w:fldCharType="end"/>
        </w:r>
      </w:hyperlink>
    </w:p>
    <w:p w14:paraId="61E920C0" w14:textId="7D9AF969"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1" w:history="1">
        <w:r w:rsidR="006721F1" w:rsidRPr="003A0FBF">
          <w:rPr>
            <w:rStyle w:val="Hyperlink"/>
            <w:rFonts w:asciiTheme="minorHAnsi" w:hAnsiTheme="minorHAnsi" w:cstheme="minorHAnsi"/>
            <w:bCs/>
            <w:noProof/>
            <w:szCs w:val="24"/>
          </w:rPr>
          <w:t>8.</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Notices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_Toc80006891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71</w:t>
        </w:r>
        <w:r w:rsidR="006721F1" w:rsidRPr="003A0FBF">
          <w:rPr>
            <w:rFonts w:asciiTheme="minorHAnsi" w:hAnsiTheme="minorHAnsi" w:cstheme="minorHAnsi"/>
            <w:bCs/>
            <w:noProof/>
            <w:webHidden/>
            <w:szCs w:val="24"/>
          </w:rPr>
          <w:fldChar w:fldCharType="end"/>
        </w:r>
      </w:hyperlink>
    </w:p>
    <w:p w14:paraId="479A4343" w14:textId="33743E69"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2" w:history="1">
        <w:r w:rsidR="006721F1" w:rsidRPr="003A0FBF">
          <w:rPr>
            <w:rStyle w:val="Hyperlink"/>
            <w:rFonts w:asciiTheme="minorHAnsi" w:hAnsiTheme="minorHAnsi" w:cstheme="minorHAnsi"/>
            <w:bCs/>
            <w:noProof/>
            <w:szCs w:val="24"/>
          </w:rPr>
          <w:t>9.</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Governing Law</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_Toc80006892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71</w:t>
        </w:r>
        <w:r w:rsidR="006721F1" w:rsidRPr="003A0FBF">
          <w:rPr>
            <w:rFonts w:asciiTheme="minorHAnsi" w:hAnsiTheme="minorHAnsi" w:cstheme="minorHAnsi"/>
            <w:bCs/>
            <w:noProof/>
            <w:webHidden/>
            <w:szCs w:val="24"/>
          </w:rPr>
          <w:fldChar w:fldCharType="end"/>
        </w:r>
      </w:hyperlink>
    </w:p>
    <w:p w14:paraId="04132F32" w14:textId="1AAF8636"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3" w:history="1">
        <w:r w:rsidR="006721F1" w:rsidRPr="003A0FBF">
          <w:rPr>
            <w:rStyle w:val="Hyperlink"/>
            <w:rFonts w:asciiTheme="minorHAnsi" w:hAnsiTheme="minorHAnsi" w:cstheme="minorHAnsi"/>
            <w:bCs/>
            <w:noProof/>
            <w:szCs w:val="24"/>
          </w:rPr>
          <w:t>10.</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Settlement of Disputes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_Toc80006893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71</w:t>
        </w:r>
        <w:r w:rsidR="006721F1" w:rsidRPr="003A0FBF">
          <w:rPr>
            <w:rFonts w:asciiTheme="minorHAnsi" w:hAnsiTheme="minorHAnsi" w:cstheme="minorHAnsi"/>
            <w:bCs/>
            <w:noProof/>
            <w:webHidden/>
            <w:szCs w:val="24"/>
          </w:rPr>
          <w:fldChar w:fldCharType="end"/>
        </w:r>
      </w:hyperlink>
    </w:p>
    <w:p w14:paraId="6F063A13" w14:textId="3A583214"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4" w:history="1">
        <w:r w:rsidR="006721F1" w:rsidRPr="003A0FBF">
          <w:rPr>
            <w:rStyle w:val="Hyperlink"/>
            <w:rFonts w:asciiTheme="minorHAnsi" w:hAnsiTheme="minorHAnsi" w:cstheme="minorHAnsi"/>
            <w:bCs/>
            <w:noProof/>
            <w:szCs w:val="24"/>
          </w:rPr>
          <w:t>11.</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lang w:val="en-GB"/>
          </w:rPr>
          <w:t>Inspections and Audit by the Government or the Bank</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_Toc80006894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72</w:t>
        </w:r>
        <w:r w:rsidR="006721F1" w:rsidRPr="003A0FBF">
          <w:rPr>
            <w:rFonts w:asciiTheme="minorHAnsi" w:hAnsiTheme="minorHAnsi" w:cstheme="minorHAnsi"/>
            <w:bCs/>
            <w:noProof/>
            <w:webHidden/>
            <w:szCs w:val="24"/>
          </w:rPr>
          <w:fldChar w:fldCharType="end"/>
        </w:r>
      </w:hyperlink>
    </w:p>
    <w:p w14:paraId="5CEECB7C" w14:textId="395DCF6C"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5" w:history="1">
        <w:r w:rsidR="006721F1" w:rsidRPr="003A0FBF">
          <w:rPr>
            <w:rStyle w:val="Hyperlink"/>
            <w:rFonts w:asciiTheme="minorHAnsi" w:hAnsiTheme="minorHAnsi" w:cstheme="minorHAnsi"/>
            <w:bCs/>
            <w:noProof/>
            <w:szCs w:val="24"/>
          </w:rPr>
          <w:t>12.</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Scope of Supply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_Toc80006895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72</w:t>
        </w:r>
        <w:r w:rsidR="006721F1" w:rsidRPr="003A0FBF">
          <w:rPr>
            <w:rFonts w:asciiTheme="minorHAnsi" w:hAnsiTheme="minorHAnsi" w:cstheme="minorHAnsi"/>
            <w:bCs/>
            <w:noProof/>
            <w:webHidden/>
            <w:szCs w:val="24"/>
          </w:rPr>
          <w:fldChar w:fldCharType="end"/>
        </w:r>
      </w:hyperlink>
    </w:p>
    <w:p w14:paraId="50013321" w14:textId="75664137"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6" w:history="1">
        <w:r w:rsidR="006721F1" w:rsidRPr="003A0FBF">
          <w:rPr>
            <w:rStyle w:val="Hyperlink"/>
            <w:rFonts w:asciiTheme="minorHAnsi" w:hAnsiTheme="minorHAnsi" w:cstheme="minorHAnsi"/>
            <w:bCs/>
            <w:noProof/>
            <w:szCs w:val="24"/>
          </w:rPr>
          <w:t>13.</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Delivery and Documents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_Toc80006896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72</w:t>
        </w:r>
        <w:r w:rsidR="006721F1" w:rsidRPr="003A0FBF">
          <w:rPr>
            <w:rFonts w:asciiTheme="minorHAnsi" w:hAnsiTheme="minorHAnsi" w:cstheme="minorHAnsi"/>
            <w:bCs/>
            <w:noProof/>
            <w:webHidden/>
            <w:szCs w:val="24"/>
          </w:rPr>
          <w:fldChar w:fldCharType="end"/>
        </w:r>
      </w:hyperlink>
    </w:p>
    <w:p w14:paraId="59136615" w14:textId="1BD74295"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7" w:history="1">
        <w:r w:rsidR="006721F1" w:rsidRPr="003A0FBF">
          <w:rPr>
            <w:rStyle w:val="Hyperlink"/>
            <w:rFonts w:asciiTheme="minorHAnsi" w:hAnsiTheme="minorHAnsi" w:cstheme="minorHAnsi"/>
            <w:bCs/>
            <w:noProof/>
            <w:szCs w:val="24"/>
          </w:rPr>
          <w:t>14.</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Supplier’s Responsibilities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_Toc80006897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72</w:t>
        </w:r>
        <w:r w:rsidR="006721F1" w:rsidRPr="003A0FBF">
          <w:rPr>
            <w:rFonts w:asciiTheme="minorHAnsi" w:hAnsiTheme="minorHAnsi" w:cstheme="minorHAnsi"/>
            <w:bCs/>
            <w:noProof/>
            <w:webHidden/>
            <w:szCs w:val="24"/>
          </w:rPr>
          <w:fldChar w:fldCharType="end"/>
        </w:r>
      </w:hyperlink>
    </w:p>
    <w:p w14:paraId="58401F73" w14:textId="7D35E8AD"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8" w:history="1">
        <w:r w:rsidR="006721F1" w:rsidRPr="003A0FBF">
          <w:rPr>
            <w:rStyle w:val="Hyperlink"/>
            <w:rFonts w:asciiTheme="minorHAnsi" w:hAnsiTheme="minorHAnsi" w:cstheme="minorHAnsi"/>
            <w:bCs/>
            <w:noProof/>
            <w:szCs w:val="24"/>
          </w:rPr>
          <w:t>15.</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Contract Price</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_Toc80006898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72</w:t>
        </w:r>
        <w:r w:rsidR="006721F1" w:rsidRPr="003A0FBF">
          <w:rPr>
            <w:rFonts w:asciiTheme="minorHAnsi" w:hAnsiTheme="minorHAnsi" w:cstheme="minorHAnsi"/>
            <w:bCs/>
            <w:noProof/>
            <w:webHidden/>
            <w:szCs w:val="24"/>
          </w:rPr>
          <w:fldChar w:fldCharType="end"/>
        </w:r>
      </w:hyperlink>
    </w:p>
    <w:p w14:paraId="2F03673B" w14:textId="3A06863D"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899" w:history="1">
        <w:r w:rsidR="006721F1" w:rsidRPr="003A0FBF">
          <w:rPr>
            <w:rStyle w:val="Hyperlink"/>
            <w:rFonts w:asciiTheme="minorHAnsi" w:hAnsiTheme="minorHAnsi" w:cstheme="minorHAnsi"/>
            <w:bCs/>
            <w:noProof/>
            <w:szCs w:val="24"/>
          </w:rPr>
          <w:t>16.</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Terms of Payment</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_Toc80006899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73</w:t>
        </w:r>
        <w:r w:rsidR="006721F1" w:rsidRPr="003A0FBF">
          <w:rPr>
            <w:rFonts w:asciiTheme="minorHAnsi" w:hAnsiTheme="minorHAnsi" w:cstheme="minorHAnsi"/>
            <w:bCs/>
            <w:noProof/>
            <w:webHidden/>
            <w:szCs w:val="24"/>
          </w:rPr>
          <w:fldChar w:fldCharType="end"/>
        </w:r>
      </w:hyperlink>
    </w:p>
    <w:p w14:paraId="309BFDDA" w14:textId="13D0301C"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0" w:history="1">
        <w:r w:rsidR="006721F1" w:rsidRPr="003A0FBF">
          <w:rPr>
            <w:rStyle w:val="Hyperlink"/>
            <w:rFonts w:asciiTheme="minorHAnsi" w:hAnsiTheme="minorHAnsi" w:cstheme="minorHAnsi"/>
            <w:bCs/>
            <w:noProof/>
            <w:szCs w:val="24"/>
          </w:rPr>
          <w:t>17.</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Taxes and Duties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_Toc80006900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73</w:t>
        </w:r>
        <w:r w:rsidR="006721F1" w:rsidRPr="003A0FBF">
          <w:rPr>
            <w:rFonts w:asciiTheme="minorHAnsi" w:hAnsiTheme="minorHAnsi" w:cstheme="minorHAnsi"/>
            <w:bCs/>
            <w:noProof/>
            <w:webHidden/>
            <w:szCs w:val="24"/>
          </w:rPr>
          <w:fldChar w:fldCharType="end"/>
        </w:r>
      </w:hyperlink>
    </w:p>
    <w:p w14:paraId="6B666F9B" w14:textId="06187462"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1" w:history="1">
        <w:r w:rsidR="006721F1" w:rsidRPr="003A0FBF">
          <w:rPr>
            <w:rStyle w:val="Hyperlink"/>
            <w:rFonts w:asciiTheme="minorHAnsi" w:hAnsiTheme="minorHAnsi" w:cstheme="minorHAnsi"/>
            <w:bCs/>
            <w:noProof/>
            <w:szCs w:val="24"/>
          </w:rPr>
          <w:t>18.</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Performance Security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_Toc80006901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73</w:t>
        </w:r>
        <w:r w:rsidR="006721F1" w:rsidRPr="003A0FBF">
          <w:rPr>
            <w:rFonts w:asciiTheme="minorHAnsi" w:hAnsiTheme="minorHAnsi" w:cstheme="minorHAnsi"/>
            <w:bCs/>
            <w:noProof/>
            <w:webHidden/>
            <w:szCs w:val="24"/>
          </w:rPr>
          <w:fldChar w:fldCharType="end"/>
        </w:r>
      </w:hyperlink>
    </w:p>
    <w:p w14:paraId="53D47E3A" w14:textId="48AD45F0"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2" w:history="1">
        <w:r w:rsidR="006721F1" w:rsidRPr="003A0FBF">
          <w:rPr>
            <w:rStyle w:val="Hyperlink"/>
            <w:rFonts w:asciiTheme="minorHAnsi" w:hAnsiTheme="minorHAnsi" w:cstheme="minorHAnsi"/>
            <w:bCs/>
            <w:noProof/>
            <w:szCs w:val="24"/>
          </w:rPr>
          <w:t>19.</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Warranty for goods and/ or services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_Toc80006902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74</w:t>
        </w:r>
        <w:r w:rsidR="006721F1" w:rsidRPr="003A0FBF">
          <w:rPr>
            <w:rFonts w:asciiTheme="minorHAnsi" w:hAnsiTheme="minorHAnsi" w:cstheme="minorHAnsi"/>
            <w:bCs/>
            <w:noProof/>
            <w:webHidden/>
            <w:szCs w:val="24"/>
          </w:rPr>
          <w:fldChar w:fldCharType="end"/>
        </w:r>
      </w:hyperlink>
    </w:p>
    <w:p w14:paraId="19FB46B9" w14:textId="4E329FC1"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3" w:history="1">
        <w:r w:rsidR="006721F1" w:rsidRPr="003A0FBF">
          <w:rPr>
            <w:rStyle w:val="Hyperlink"/>
            <w:rFonts w:asciiTheme="minorHAnsi" w:hAnsiTheme="minorHAnsi" w:cstheme="minorHAnsi"/>
            <w:bCs/>
            <w:noProof/>
            <w:szCs w:val="24"/>
          </w:rPr>
          <w:t>20.</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Copyright</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_Toc80006903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74</w:t>
        </w:r>
        <w:r w:rsidR="006721F1" w:rsidRPr="003A0FBF">
          <w:rPr>
            <w:rFonts w:asciiTheme="minorHAnsi" w:hAnsiTheme="minorHAnsi" w:cstheme="minorHAnsi"/>
            <w:bCs/>
            <w:noProof/>
            <w:webHidden/>
            <w:szCs w:val="24"/>
          </w:rPr>
          <w:fldChar w:fldCharType="end"/>
        </w:r>
      </w:hyperlink>
    </w:p>
    <w:p w14:paraId="57D4DDE7" w14:textId="6E4BC904"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4" w:history="1">
        <w:r w:rsidR="006721F1" w:rsidRPr="003A0FBF">
          <w:rPr>
            <w:rStyle w:val="Hyperlink"/>
            <w:rFonts w:asciiTheme="minorHAnsi" w:hAnsiTheme="minorHAnsi" w:cstheme="minorHAnsi"/>
            <w:bCs/>
            <w:noProof/>
            <w:szCs w:val="24"/>
          </w:rPr>
          <w:t>21.</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Confidential Information</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_Toc80006904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74</w:t>
        </w:r>
        <w:r w:rsidR="006721F1" w:rsidRPr="003A0FBF">
          <w:rPr>
            <w:rFonts w:asciiTheme="minorHAnsi" w:hAnsiTheme="minorHAnsi" w:cstheme="minorHAnsi"/>
            <w:bCs/>
            <w:noProof/>
            <w:webHidden/>
            <w:szCs w:val="24"/>
          </w:rPr>
          <w:fldChar w:fldCharType="end"/>
        </w:r>
      </w:hyperlink>
    </w:p>
    <w:p w14:paraId="1C51D7B0" w14:textId="0F5FB514"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5" w:history="1">
        <w:r w:rsidR="006721F1" w:rsidRPr="003A0FBF">
          <w:rPr>
            <w:rStyle w:val="Hyperlink"/>
            <w:rFonts w:asciiTheme="minorHAnsi" w:hAnsiTheme="minorHAnsi" w:cstheme="minorHAnsi"/>
            <w:bCs/>
            <w:noProof/>
            <w:szCs w:val="24"/>
          </w:rPr>
          <w:t>22.</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Subcontracting</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_Toc80006905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75</w:t>
        </w:r>
        <w:r w:rsidR="006721F1" w:rsidRPr="003A0FBF">
          <w:rPr>
            <w:rFonts w:asciiTheme="minorHAnsi" w:hAnsiTheme="minorHAnsi" w:cstheme="minorHAnsi"/>
            <w:bCs/>
            <w:noProof/>
            <w:webHidden/>
            <w:szCs w:val="24"/>
          </w:rPr>
          <w:fldChar w:fldCharType="end"/>
        </w:r>
      </w:hyperlink>
    </w:p>
    <w:p w14:paraId="0ACC3C94" w14:textId="6FC38CD3"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6" w:history="1">
        <w:r w:rsidR="006721F1" w:rsidRPr="003A0FBF">
          <w:rPr>
            <w:rStyle w:val="Hyperlink"/>
            <w:rFonts w:asciiTheme="minorHAnsi" w:hAnsiTheme="minorHAnsi" w:cstheme="minorHAnsi"/>
            <w:bCs/>
            <w:noProof/>
            <w:szCs w:val="24"/>
          </w:rPr>
          <w:t>23.</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Specifications and Standards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_Toc80006906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75</w:t>
        </w:r>
        <w:r w:rsidR="006721F1" w:rsidRPr="003A0FBF">
          <w:rPr>
            <w:rFonts w:asciiTheme="minorHAnsi" w:hAnsiTheme="minorHAnsi" w:cstheme="minorHAnsi"/>
            <w:bCs/>
            <w:noProof/>
            <w:webHidden/>
            <w:szCs w:val="24"/>
          </w:rPr>
          <w:fldChar w:fldCharType="end"/>
        </w:r>
      </w:hyperlink>
    </w:p>
    <w:p w14:paraId="583CB1BC" w14:textId="3B823276"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7" w:history="1">
        <w:r w:rsidR="006721F1" w:rsidRPr="003A0FBF">
          <w:rPr>
            <w:rStyle w:val="Hyperlink"/>
            <w:rFonts w:asciiTheme="minorHAnsi" w:hAnsiTheme="minorHAnsi" w:cstheme="minorHAnsi"/>
            <w:bCs/>
            <w:noProof/>
            <w:szCs w:val="24"/>
          </w:rPr>
          <w:t>24.</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Packing and Documents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_Toc80006907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75</w:t>
        </w:r>
        <w:r w:rsidR="006721F1" w:rsidRPr="003A0FBF">
          <w:rPr>
            <w:rFonts w:asciiTheme="minorHAnsi" w:hAnsiTheme="minorHAnsi" w:cstheme="minorHAnsi"/>
            <w:bCs/>
            <w:noProof/>
            <w:webHidden/>
            <w:szCs w:val="24"/>
          </w:rPr>
          <w:fldChar w:fldCharType="end"/>
        </w:r>
      </w:hyperlink>
    </w:p>
    <w:p w14:paraId="2B7B6D70" w14:textId="1DCE372B"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8" w:history="1">
        <w:r w:rsidR="006721F1" w:rsidRPr="003A0FBF">
          <w:rPr>
            <w:rStyle w:val="Hyperlink"/>
            <w:rFonts w:asciiTheme="minorHAnsi" w:hAnsiTheme="minorHAnsi" w:cstheme="minorHAnsi"/>
            <w:bCs/>
            <w:noProof/>
            <w:szCs w:val="24"/>
          </w:rPr>
          <w:t>25.</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Insurance</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_Toc80006908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76</w:t>
        </w:r>
        <w:r w:rsidR="006721F1" w:rsidRPr="003A0FBF">
          <w:rPr>
            <w:rFonts w:asciiTheme="minorHAnsi" w:hAnsiTheme="minorHAnsi" w:cstheme="minorHAnsi"/>
            <w:bCs/>
            <w:noProof/>
            <w:webHidden/>
            <w:szCs w:val="24"/>
          </w:rPr>
          <w:fldChar w:fldCharType="end"/>
        </w:r>
      </w:hyperlink>
    </w:p>
    <w:p w14:paraId="392229FE" w14:textId="7528A35B"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09" w:history="1">
        <w:r w:rsidR="006721F1" w:rsidRPr="003A0FBF">
          <w:rPr>
            <w:rStyle w:val="Hyperlink"/>
            <w:rFonts w:asciiTheme="minorHAnsi" w:hAnsiTheme="minorHAnsi" w:cstheme="minorHAnsi"/>
            <w:bCs/>
            <w:noProof/>
            <w:szCs w:val="24"/>
          </w:rPr>
          <w:t>26.</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Transportation and Incidental Services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_Toc80006909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76</w:t>
        </w:r>
        <w:r w:rsidR="006721F1" w:rsidRPr="003A0FBF">
          <w:rPr>
            <w:rFonts w:asciiTheme="minorHAnsi" w:hAnsiTheme="minorHAnsi" w:cstheme="minorHAnsi"/>
            <w:bCs/>
            <w:noProof/>
            <w:webHidden/>
            <w:szCs w:val="24"/>
          </w:rPr>
          <w:fldChar w:fldCharType="end"/>
        </w:r>
      </w:hyperlink>
    </w:p>
    <w:p w14:paraId="6EB1D9F9" w14:textId="64F070C7"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0" w:history="1">
        <w:r w:rsidR="006721F1" w:rsidRPr="003A0FBF">
          <w:rPr>
            <w:rStyle w:val="Hyperlink"/>
            <w:rFonts w:asciiTheme="minorHAnsi" w:hAnsiTheme="minorHAnsi" w:cstheme="minorHAnsi"/>
            <w:bCs/>
            <w:noProof/>
            <w:szCs w:val="24"/>
          </w:rPr>
          <w:t>27.</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Inspections and Tests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_Toc80006910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76</w:t>
        </w:r>
        <w:r w:rsidR="006721F1" w:rsidRPr="003A0FBF">
          <w:rPr>
            <w:rFonts w:asciiTheme="minorHAnsi" w:hAnsiTheme="minorHAnsi" w:cstheme="minorHAnsi"/>
            <w:bCs/>
            <w:noProof/>
            <w:webHidden/>
            <w:szCs w:val="24"/>
          </w:rPr>
          <w:fldChar w:fldCharType="end"/>
        </w:r>
      </w:hyperlink>
    </w:p>
    <w:p w14:paraId="38042A75" w14:textId="740D4B05"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1" w:history="1">
        <w:r w:rsidR="006721F1" w:rsidRPr="003A0FBF">
          <w:rPr>
            <w:rStyle w:val="Hyperlink"/>
            <w:rFonts w:asciiTheme="minorHAnsi" w:hAnsiTheme="minorHAnsi" w:cstheme="minorHAnsi"/>
            <w:bCs/>
            <w:noProof/>
            <w:szCs w:val="24"/>
          </w:rPr>
          <w:t>28.</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Liquidated Damages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_Toc80006911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78</w:t>
        </w:r>
        <w:r w:rsidR="006721F1" w:rsidRPr="003A0FBF">
          <w:rPr>
            <w:rFonts w:asciiTheme="minorHAnsi" w:hAnsiTheme="minorHAnsi" w:cstheme="minorHAnsi"/>
            <w:bCs/>
            <w:noProof/>
            <w:webHidden/>
            <w:szCs w:val="24"/>
          </w:rPr>
          <w:fldChar w:fldCharType="end"/>
        </w:r>
      </w:hyperlink>
    </w:p>
    <w:p w14:paraId="12DD8DDE" w14:textId="6040E202"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2" w:history="1">
        <w:r w:rsidR="006721F1" w:rsidRPr="003A0FBF">
          <w:rPr>
            <w:rStyle w:val="Hyperlink"/>
            <w:rFonts w:asciiTheme="minorHAnsi" w:hAnsiTheme="minorHAnsi" w:cstheme="minorHAnsi"/>
            <w:bCs/>
            <w:noProof/>
            <w:szCs w:val="24"/>
          </w:rPr>
          <w:t>29.</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Warranty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_Toc80006912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78</w:t>
        </w:r>
        <w:r w:rsidR="006721F1" w:rsidRPr="003A0FBF">
          <w:rPr>
            <w:rFonts w:asciiTheme="minorHAnsi" w:hAnsiTheme="minorHAnsi" w:cstheme="minorHAnsi"/>
            <w:bCs/>
            <w:noProof/>
            <w:webHidden/>
            <w:szCs w:val="24"/>
          </w:rPr>
          <w:fldChar w:fldCharType="end"/>
        </w:r>
      </w:hyperlink>
    </w:p>
    <w:p w14:paraId="58983C70" w14:textId="6ACE91F0"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3" w:history="1">
        <w:r w:rsidR="006721F1" w:rsidRPr="003A0FBF">
          <w:rPr>
            <w:rStyle w:val="Hyperlink"/>
            <w:rFonts w:asciiTheme="minorHAnsi" w:hAnsiTheme="minorHAnsi" w:cstheme="minorHAnsi"/>
            <w:bCs/>
            <w:noProof/>
            <w:szCs w:val="24"/>
          </w:rPr>
          <w:t>30.</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Patent Indemnity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_Toc80006913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79</w:t>
        </w:r>
        <w:r w:rsidR="006721F1" w:rsidRPr="003A0FBF">
          <w:rPr>
            <w:rFonts w:asciiTheme="minorHAnsi" w:hAnsiTheme="minorHAnsi" w:cstheme="minorHAnsi"/>
            <w:bCs/>
            <w:noProof/>
            <w:webHidden/>
            <w:szCs w:val="24"/>
          </w:rPr>
          <w:fldChar w:fldCharType="end"/>
        </w:r>
      </w:hyperlink>
    </w:p>
    <w:p w14:paraId="635376C4" w14:textId="582D33B4"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4" w:history="1">
        <w:r w:rsidR="006721F1" w:rsidRPr="003A0FBF">
          <w:rPr>
            <w:rStyle w:val="Hyperlink"/>
            <w:rFonts w:asciiTheme="minorHAnsi" w:hAnsiTheme="minorHAnsi" w:cstheme="minorHAnsi"/>
            <w:bCs/>
            <w:noProof/>
            <w:szCs w:val="24"/>
          </w:rPr>
          <w:t>31.</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Limitation of Liability</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_Toc80006914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80</w:t>
        </w:r>
        <w:r w:rsidR="006721F1" w:rsidRPr="003A0FBF">
          <w:rPr>
            <w:rFonts w:asciiTheme="minorHAnsi" w:hAnsiTheme="minorHAnsi" w:cstheme="minorHAnsi"/>
            <w:bCs/>
            <w:noProof/>
            <w:webHidden/>
            <w:szCs w:val="24"/>
          </w:rPr>
          <w:fldChar w:fldCharType="end"/>
        </w:r>
      </w:hyperlink>
    </w:p>
    <w:p w14:paraId="1400347E" w14:textId="1DD85428"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5" w:history="1">
        <w:r w:rsidR="006721F1" w:rsidRPr="003A0FBF">
          <w:rPr>
            <w:rStyle w:val="Hyperlink"/>
            <w:rFonts w:asciiTheme="minorHAnsi" w:hAnsiTheme="minorHAnsi" w:cstheme="minorHAnsi"/>
            <w:bCs/>
            <w:noProof/>
            <w:szCs w:val="24"/>
          </w:rPr>
          <w:t>32.</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Change in Laws and Regulations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_Toc80006915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80</w:t>
        </w:r>
        <w:r w:rsidR="006721F1" w:rsidRPr="003A0FBF">
          <w:rPr>
            <w:rFonts w:asciiTheme="minorHAnsi" w:hAnsiTheme="minorHAnsi" w:cstheme="minorHAnsi"/>
            <w:bCs/>
            <w:noProof/>
            <w:webHidden/>
            <w:szCs w:val="24"/>
          </w:rPr>
          <w:fldChar w:fldCharType="end"/>
        </w:r>
      </w:hyperlink>
    </w:p>
    <w:p w14:paraId="66EA7FD7" w14:textId="598114AA"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6" w:history="1">
        <w:r w:rsidR="006721F1" w:rsidRPr="003A0FBF">
          <w:rPr>
            <w:rStyle w:val="Hyperlink"/>
            <w:rFonts w:asciiTheme="minorHAnsi" w:hAnsiTheme="minorHAnsi" w:cstheme="minorHAnsi"/>
            <w:bCs/>
            <w:noProof/>
            <w:szCs w:val="24"/>
          </w:rPr>
          <w:t>33.</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Force Majeure</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_Toc80006916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80</w:t>
        </w:r>
        <w:r w:rsidR="006721F1" w:rsidRPr="003A0FBF">
          <w:rPr>
            <w:rFonts w:asciiTheme="minorHAnsi" w:hAnsiTheme="minorHAnsi" w:cstheme="minorHAnsi"/>
            <w:bCs/>
            <w:noProof/>
            <w:webHidden/>
            <w:szCs w:val="24"/>
          </w:rPr>
          <w:fldChar w:fldCharType="end"/>
        </w:r>
      </w:hyperlink>
    </w:p>
    <w:p w14:paraId="4D37528A" w14:textId="39D74C9B"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7" w:history="1">
        <w:r w:rsidR="006721F1" w:rsidRPr="003A0FBF">
          <w:rPr>
            <w:rStyle w:val="Hyperlink"/>
            <w:rFonts w:asciiTheme="minorHAnsi" w:hAnsiTheme="minorHAnsi" w:cstheme="minorHAnsi"/>
            <w:bCs/>
            <w:noProof/>
            <w:szCs w:val="24"/>
          </w:rPr>
          <w:t>34.</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Change Orders and Contract Amendments</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_Toc80006917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81</w:t>
        </w:r>
        <w:r w:rsidR="006721F1" w:rsidRPr="003A0FBF">
          <w:rPr>
            <w:rFonts w:asciiTheme="minorHAnsi" w:hAnsiTheme="minorHAnsi" w:cstheme="minorHAnsi"/>
            <w:bCs/>
            <w:noProof/>
            <w:webHidden/>
            <w:szCs w:val="24"/>
          </w:rPr>
          <w:fldChar w:fldCharType="end"/>
        </w:r>
      </w:hyperlink>
    </w:p>
    <w:p w14:paraId="5E666680" w14:textId="737821AF"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8" w:history="1">
        <w:r w:rsidR="006721F1" w:rsidRPr="003A0FBF">
          <w:rPr>
            <w:rStyle w:val="Hyperlink"/>
            <w:rFonts w:asciiTheme="minorHAnsi" w:hAnsiTheme="minorHAnsi" w:cstheme="minorHAnsi"/>
            <w:bCs/>
            <w:noProof/>
            <w:szCs w:val="24"/>
          </w:rPr>
          <w:t>35.</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Extensions of Time</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_Toc80006918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81</w:t>
        </w:r>
        <w:r w:rsidR="006721F1" w:rsidRPr="003A0FBF">
          <w:rPr>
            <w:rFonts w:asciiTheme="minorHAnsi" w:hAnsiTheme="minorHAnsi" w:cstheme="minorHAnsi"/>
            <w:bCs/>
            <w:noProof/>
            <w:webHidden/>
            <w:szCs w:val="24"/>
          </w:rPr>
          <w:fldChar w:fldCharType="end"/>
        </w:r>
      </w:hyperlink>
    </w:p>
    <w:p w14:paraId="19772BB2" w14:textId="5A60A3A2"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19" w:history="1">
        <w:r w:rsidR="006721F1" w:rsidRPr="003A0FBF">
          <w:rPr>
            <w:rStyle w:val="Hyperlink"/>
            <w:rFonts w:asciiTheme="minorHAnsi" w:hAnsiTheme="minorHAnsi" w:cstheme="minorHAnsi"/>
            <w:bCs/>
            <w:noProof/>
            <w:szCs w:val="24"/>
          </w:rPr>
          <w:t>36.</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Termination</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_Toc80006919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82</w:t>
        </w:r>
        <w:r w:rsidR="006721F1" w:rsidRPr="003A0FBF">
          <w:rPr>
            <w:rFonts w:asciiTheme="minorHAnsi" w:hAnsiTheme="minorHAnsi" w:cstheme="minorHAnsi"/>
            <w:bCs/>
            <w:noProof/>
            <w:webHidden/>
            <w:szCs w:val="24"/>
          </w:rPr>
          <w:fldChar w:fldCharType="end"/>
        </w:r>
      </w:hyperlink>
    </w:p>
    <w:p w14:paraId="0BD4146C" w14:textId="08E6A0CE"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20" w:history="1">
        <w:r w:rsidR="006721F1" w:rsidRPr="003A0FBF">
          <w:rPr>
            <w:rStyle w:val="Hyperlink"/>
            <w:rFonts w:asciiTheme="minorHAnsi" w:hAnsiTheme="minorHAnsi" w:cstheme="minorHAnsi"/>
            <w:bCs/>
            <w:noProof/>
            <w:szCs w:val="24"/>
          </w:rPr>
          <w:t>37.</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Assignment</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_Toc80006920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83</w:t>
        </w:r>
        <w:r w:rsidR="006721F1" w:rsidRPr="003A0FBF">
          <w:rPr>
            <w:rFonts w:asciiTheme="minorHAnsi" w:hAnsiTheme="minorHAnsi" w:cstheme="minorHAnsi"/>
            <w:bCs/>
            <w:noProof/>
            <w:webHidden/>
            <w:szCs w:val="24"/>
          </w:rPr>
          <w:fldChar w:fldCharType="end"/>
        </w:r>
      </w:hyperlink>
    </w:p>
    <w:p w14:paraId="62203505" w14:textId="6BCEBC43" w:rsidR="006721F1" w:rsidRPr="003A0FBF" w:rsidRDefault="008302EF">
      <w:pPr>
        <w:pStyle w:val="TableofFigures"/>
        <w:tabs>
          <w:tab w:val="right" w:leader="dot" w:pos="9019"/>
        </w:tabs>
        <w:rPr>
          <w:rFonts w:asciiTheme="minorHAnsi" w:eastAsiaTheme="minorEastAsia" w:hAnsiTheme="minorHAnsi" w:cstheme="minorHAnsi"/>
          <w:bCs/>
          <w:noProof/>
          <w:szCs w:val="24"/>
          <w:lang w:bidi="th-TH"/>
        </w:rPr>
      </w:pPr>
      <w:hyperlink w:anchor="_Toc80006921" w:history="1">
        <w:r w:rsidR="006721F1" w:rsidRPr="003A0FBF">
          <w:rPr>
            <w:rStyle w:val="Hyperlink"/>
            <w:rFonts w:asciiTheme="minorHAnsi" w:hAnsiTheme="minorHAnsi" w:cstheme="minorHAnsi"/>
            <w:bCs/>
            <w:noProof/>
            <w:szCs w:val="24"/>
          </w:rPr>
          <w:t>38.</w:t>
        </w:r>
        <w:r w:rsidR="006721F1" w:rsidRPr="003A0FBF">
          <w:rPr>
            <w:rStyle w:val="Hyperlink"/>
            <w:rFonts w:asciiTheme="minorHAnsi" w:hAnsiTheme="minorHAnsi" w:cstheme="minorHAnsi"/>
            <w:bCs/>
            <w:i/>
            <w:iCs/>
            <w:noProof/>
            <w:szCs w:val="24"/>
          </w:rPr>
          <w:t xml:space="preserve"> </w:t>
        </w:r>
        <w:r w:rsidR="006721F1" w:rsidRPr="003A0FBF">
          <w:rPr>
            <w:rStyle w:val="Hyperlink"/>
            <w:rFonts w:asciiTheme="minorHAnsi" w:hAnsiTheme="minorHAnsi" w:cstheme="minorHAnsi"/>
            <w:bCs/>
            <w:noProof/>
            <w:szCs w:val="24"/>
          </w:rPr>
          <w:t>Export Restriction</w:t>
        </w:r>
        <w:r w:rsidR="006721F1" w:rsidRPr="003A0FBF">
          <w:rPr>
            <w:rFonts w:asciiTheme="minorHAnsi" w:hAnsiTheme="minorHAnsi" w:cstheme="minorHAnsi"/>
            <w:bCs/>
            <w:noProof/>
            <w:webHidden/>
            <w:szCs w:val="24"/>
          </w:rPr>
          <w:tab/>
        </w:r>
        <w:r w:rsidR="006721F1" w:rsidRPr="003A0FBF">
          <w:rPr>
            <w:rFonts w:asciiTheme="minorHAnsi" w:hAnsiTheme="minorHAnsi" w:cstheme="minorHAnsi"/>
            <w:bCs/>
            <w:noProof/>
            <w:webHidden/>
            <w:szCs w:val="24"/>
          </w:rPr>
          <w:fldChar w:fldCharType="begin"/>
        </w:r>
        <w:r w:rsidR="006721F1" w:rsidRPr="003A0FBF">
          <w:rPr>
            <w:rFonts w:asciiTheme="minorHAnsi" w:hAnsiTheme="minorHAnsi" w:cstheme="minorHAnsi"/>
            <w:bCs/>
            <w:noProof/>
            <w:webHidden/>
            <w:szCs w:val="24"/>
          </w:rPr>
          <w:instrText xml:space="preserve"> PAGEREF _Toc80006921 \h </w:instrText>
        </w:r>
        <w:r w:rsidR="006721F1" w:rsidRPr="003A0FBF">
          <w:rPr>
            <w:rFonts w:asciiTheme="minorHAnsi" w:hAnsiTheme="minorHAnsi" w:cstheme="minorHAnsi"/>
            <w:bCs/>
            <w:noProof/>
            <w:webHidden/>
            <w:szCs w:val="24"/>
          </w:rPr>
        </w:r>
        <w:r w:rsidR="006721F1" w:rsidRPr="003A0FBF">
          <w:rPr>
            <w:rFonts w:asciiTheme="minorHAnsi" w:hAnsiTheme="minorHAnsi" w:cstheme="minorHAnsi"/>
            <w:bCs/>
            <w:noProof/>
            <w:webHidden/>
            <w:szCs w:val="24"/>
          </w:rPr>
          <w:fldChar w:fldCharType="separate"/>
        </w:r>
        <w:r w:rsidR="00576EB2">
          <w:rPr>
            <w:rFonts w:asciiTheme="minorHAnsi" w:hAnsiTheme="minorHAnsi" w:cstheme="minorHAnsi"/>
            <w:bCs/>
            <w:noProof/>
            <w:webHidden/>
            <w:szCs w:val="24"/>
          </w:rPr>
          <w:t>83</w:t>
        </w:r>
        <w:r w:rsidR="006721F1" w:rsidRPr="003A0FBF">
          <w:rPr>
            <w:rFonts w:asciiTheme="minorHAnsi" w:hAnsiTheme="minorHAnsi" w:cstheme="minorHAnsi"/>
            <w:bCs/>
            <w:noProof/>
            <w:webHidden/>
            <w:szCs w:val="24"/>
          </w:rPr>
          <w:fldChar w:fldCharType="end"/>
        </w:r>
      </w:hyperlink>
    </w:p>
    <w:p w14:paraId="472E938C" w14:textId="089EED17" w:rsidR="006721F1" w:rsidRPr="003A0FBF" w:rsidRDefault="006721F1">
      <w:pPr>
        <w:jc w:val="center"/>
        <w:rPr>
          <w:rFonts w:asciiTheme="minorHAnsi" w:hAnsiTheme="minorHAnsi" w:cstheme="minorHAnsi"/>
          <w:b/>
          <w:szCs w:val="24"/>
        </w:rPr>
      </w:pPr>
      <w:r w:rsidRPr="003A0FBF">
        <w:rPr>
          <w:rFonts w:asciiTheme="minorHAnsi" w:hAnsiTheme="minorHAnsi" w:cstheme="minorHAnsi"/>
          <w:bCs/>
          <w:szCs w:val="24"/>
        </w:rPr>
        <w:fldChar w:fldCharType="end"/>
      </w:r>
    </w:p>
    <w:p w14:paraId="05462B5B" w14:textId="6D721D0F" w:rsidR="009D5699" w:rsidRPr="003A0FBF" w:rsidRDefault="009D5699" w:rsidP="00E266E0">
      <w:pPr>
        <w:jc w:val="center"/>
        <w:rPr>
          <w:rFonts w:asciiTheme="minorHAnsi" w:hAnsiTheme="minorHAnsi" w:cstheme="minorHAnsi"/>
          <w:b/>
          <w:bCs/>
          <w:sz w:val="32"/>
          <w:szCs w:val="32"/>
        </w:rPr>
      </w:pPr>
      <w:r w:rsidRPr="003A0FBF">
        <w:rPr>
          <w:rFonts w:asciiTheme="minorHAnsi" w:hAnsiTheme="minorHAnsi" w:cstheme="minorHAnsi"/>
          <w:b/>
          <w:szCs w:val="24"/>
        </w:rPr>
        <w:br w:type="page"/>
      </w:r>
      <w:r w:rsidRPr="003A0FBF">
        <w:rPr>
          <w:rFonts w:asciiTheme="minorHAnsi" w:hAnsiTheme="minorHAnsi" w:cstheme="minorHAnsi"/>
          <w:b/>
          <w:bCs/>
          <w:sz w:val="32"/>
          <w:szCs w:val="32"/>
        </w:rPr>
        <w:lastRenderedPageBreak/>
        <w:t>General Conditions of Contract</w:t>
      </w:r>
    </w:p>
    <w:p w14:paraId="6FFA04BE" w14:textId="77777777" w:rsidR="009D5699" w:rsidRPr="003A0FBF" w:rsidRDefault="009D5699" w:rsidP="001B0BD4">
      <w:pPr>
        <w:rPr>
          <w:rFonts w:asciiTheme="minorHAnsi" w:hAnsiTheme="minorHAnsi" w:cstheme="minorHAnsi"/>
          <w:szCs w:val="24"/>
        </w:rPr>
      </w:pPr>
    </w:p>
    <w:tbl>
      <w:tblPr>
        <w:tblW w:w="9376" w:type="dxa"/>
        <w:tblInd w:w="2" w:type="dxa"/>
        <w:tblLayout w:type="fixed"/>
        <w:tblLook w:val="0000" w:firstRow="0" w:lastRow="0" w:firstColumn="0" w:lastColumn="0" w:noHBand="0" w:noVBand="0"/>
      </w:tblPr>
      <w:tblGrid>
        <w:gridCol w:w="2176"/>
        <w:gridCol w:w="7200"/>
      </w:tblGrid>
      <w:tr w:rsidR="009D5699" w:rsidRPr="003A0FBF" w14:paraId="733B5A39" w14:textId="77777777" w:rsidTr="00EE6219">
        <w:tc>
          <w:tcPr>
            <w:tcW w:w="2176" w:type="dxa"/>
          </w:tcPr>
          <w:bookmarkStart w:id="352" w:name="_Toc58235075"/>
          <w:p w14:paraId="6594E030" w14:textId="24B496C1" w:rsidR="009D5699" w:rsidRPr="003A0FBF" w:rsidRDefault="001B0BD4" w:rsidP="001B0BD4">
            <w:pPr>
              <w:pStyle w:val="Caption"/>
              <w:rPr>
                <w:rFonts w:asciiTheme="minorHAnsi" w:hAnsiTheme="minorHAnsi" w:cstheme="minorHAnsi"/>
                <w:b/>
                <w:bCs/>
                <w:i w:val="0"/>
                <w:iCs w:val="0"/>
                <w:sz w:val="24"/>
                <w:szCs w:val="24"/>
              </w:rPr>
            </w:pPr>
            <w:r w:rsidRPr="003A0FBF">
              <w:rPr>
                <w:rFonts w:asciiTheme="minorHAnsi" w:hAnsiTheme="minorHAnsi" w:cstheme="minorHAnsi"/>
                <w:b/>
                <w:bCs/>
                <w:i w:val="0"/>
                <w:iCs w:val="0"/>
                <w:color w:val="auto"/>
                <w:sz w:val="24"/>
                <w:szCs w:val="24"/>
              </w:rPr>
              <w:fldChar w:fldCharType="begin"/>
            </w:r>
            <w:r w:rsidRPr="003A0FBF">
              <w:rPr>
                <w:rFonts w:asciiTheme="minorHAnsi" w:hAnsiTheme="minorHAnsi" w:cstheme="minorHAnsi"/>
                <w:b/>
                <w:bCs/>
                <w:i w:val="0"/>
                <w:iCs w:val="0"/>
                <w:color w:val="auto"/>
                <w:sz w:val="24"/>
                <w:szCs w:val="24"/>
              </w:rPr>
              <w:instrText xml:space="preserve"> SEQ GCC \* ARABIC </w:instrText>
            </w:r>
            <w:r w:rsidRPr="003A0FBF">
              <w:rPr>
                <w:rFonts w:asciiTheme="minorHAnsi" w:hAnsiTheme="minorHAnsi" w:cstheme="minorHAnsi"/>
                <w:b/>
                <w:bCs/>
                <w:i w:val="0"/>
                <w:iCs w:val="0"/>
                <w:color w:val="auto"/>
                <w:sz w:val="24"/>
                <w:szCs w:val="24"/>
              </w:rPr>
              <w:fldChar w:fldCharType="separate"/>
            </w:r>
            <w:bookmarkStart w:id="353" w:name="_Toc80006884"/>
            <w:r w:rsidR="00576EB2">
              <w:rPr>
                <w:rFonts w:asciiTheme="minorHAnsi" w:hAnsiTheme="minorHAnsi" w:cstheme="minorHAnsi"/>
                <w:b/>
                <w:bCs/>
                <w:i w:val="0"/>
                <w:iCs w:val="0"/>
                <w:noProof/>
                <w:color w:val="auto"/>
                <w:sz w:val="24"/>
                <w:szCs w:val="24"/>
              </w:rPr>
              <w:t>1</w:t>
            </w:r>
            <w:r w:rsidRPr="003A0FBF">
              <w:rPr>
                <w:rFonts w:asciiTheme="minorHAnsi" w:hAnsiTheme="minorHAnsi" w:cstheme="minorHAnsi"/>
                <w:b/>
                <w:bCs/>
                <w:i w:val="0"/>
                <w:iCs w:val="0"/>
                <w:color w:val="auto"/>
                <w:sz w:val="24"/>
                <w:szCs w:val="24"/>
              </w:rPr>
              <w:fldChar w:fldCharType="end"/>
            </w:r>
            <w:r w:rsidRPr="003A0FBF">
              <w:rPr>
                <w:rFonts w:asciiTheme="minorHAnsi" w:hAnsiTheme="minorHAnsi" w:cstheme="minorHAnsi"/>
                <w:b/>
                <w:bCs/>
                <w:i w:val="0"/>
                <w:iCs w:val="0"/>
                <w:color w:val="auto"/>
                <w:sz w:val="24"/>
                <w:szCs w:val="24"/>
              </w:rPr>
              <w:t xml:space="preserve">. </w:t>
            </w:r>
            <w:r w:rsidR="009D5699" w:rsidRPr="003A0FBF">
              <w:rPr>
                <w:rFonts w:asciiTheme="minorHAnsi" w:hAnsiTheme="minorHAnsi" w:cstheme="minorHAnsi"/>
                <w:b/>
                <w:bCs/>
                <w:i w:val="0"/>
                <w:iCs w:val="0"/>
                <w:color w:val="auto"/>
                <w:sz w:val="24"/>
                <w:szCs w:val="24"/>
              </w:rPr>
              <w:t>Definitions</w:t>
            </w:r>
            <w:bookmarkEnd w:id="352"/>
            <w:bookmarkEnd w:id="353"/>
          </w:p>
        </w:tc>
        <w:tc>
          <w:tcPr>
            <w:tcW w:w="7200" w:type="dxa"/>
          </w:tcPr>
          <w:p w14:paraId="1B697253" w14:textId="7777777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1.1</w:t>
            </w:r>
            <w:r w:rsidRPr="003A0FBF">
              <w:rPr>
                <w:rFonts w:asciiTheme="minorHAnsi" w:hAnsiTheme="minorHAnsi" w:cstheme="minorHAnsi"/>
                <w:spacing w:val="0"/>
                <w:szCs w:val="24"/>
              </w:rPr>
              <w:tab/>
              <w:t>The following words and expressions shall have the meanings hereby assigned to them:</w:t>
            </w:r>
          </w:p>
          <w:p w14:paraId="3753884F" w14:textId="19B4B9DA" w:rsidR="009D5699" w:rsidRPr="003A0FBF" w:rsidRDefault="003A2F0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 xml:space="preserve">[In the case of Bank financing] </w:t>
            </w:r>
            <w:r w:rsidR="009D5699" w:rsidRPr="003A0FBF">
              <w:rPr>
                <w:rFonts w:asciiTheme="minorHAnsi" w:hAnsiTheme="minorHAnsi" w:cstheme="minorHAnsi"/>
                <w:szCs w:val="24"/>
              </w:rPr>
              <w:t xml:space="preserve">“Bank” means the World Bank and refers to the International Bank for Reconstruction and Development (IBRD) or the International Development Association (IDA), or Asian Development Bank (ADB), as specified in the </w:t>
            </w:r>
            <w:r w:rsidR="009D5699" w:rsidRPr="003A0FBF">
              <w:rPr>
                <w:rFonts w:asciiTheme="minorHAnsi" w:hAnsiTheme="minorHAnsi" w:cstheme="minorHAnsi"/>
                <w:b/>
                <w:bCs/>
                <w:szCs w:val="24"/>
              </w:rPr>
              <w:t>SCC</w:t>
            </w:r>
            <w:r w:rsidR="00696305" w:rsidRPr="003A0FBF">
              <w:rPr>
                <w:rFonts w:asciiTheme="minorHAnsi" w:hAnsiTheme="minorHAnsi" w:cstheme="minorHAnsi"/>
                <w:b/>
                <w:bCs/>
                <w:szCs w:val="24"/>
              </w:rPr>
              <w:t>-GCC 1.1</w:t>
            </w:r>
            <w:r w:rsidR="003C5CBB" w:rsidRPr="003A0FBF">
              <w:rPr>
                <w:rFonts w:asciiTheme="minorHAnsi" w:hAnsiTheme="minorHAnsi" w:cs="DokChampa" w:hint="cs"/>
                <w:b/>
                <w:bCs/>
                <w:szCs w:val="24"/>
                <w:cs/>
                <w:lang w:bidi="lo-LA"/>
              </w:rPr>
              <w:t>(</w:t>
            </w:r>
            <w:r w:rsidR="003C5CBB" w:rsidRPr="003A0FBF">
              <w:rPr>
                <w:rFonts w:asciiTheme="minorHAnsi" w:hAnsiTheme="minorHAnsi" w:cs="DokChampa"/>
                <w:b/>
                <w:bCs/>
                <w:szCs w:val="24"/>
                <w:lang w:bidi="lo-LA"/>
              </w:rPr>
              <w:t>a)</w:t>
            </w:r>
            <w:r w:rsidR="009D5699" w:rsidRPr="003A0FBF">
              <w:rPr>
                <w:rFonts w:asciiTheme="minorHAnsi" w:hAnsiTheme="minorHAnsi" w:cstheme="minorHAnsi"/>
                <w:szCs w:val="24"/>
              </w:rPr>
              <w:t>.</w:t>
            </w:r>
          </w:p>
          <w:p w14:paraId="1AA11458" w14:textId="1A96ED0F"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 xml:space="preserve">“Contract” means the Contract Agreement entered into between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and the Supplier, together with the Contract Documents referred to therein, including all attachments, appendices, and all documents incorporated by reference therein.</w:t>
            </w:r>
          </w:p>
          <w:p w14:paraId="30963F0C"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“Contract Documents” means the documents listed in the Contract Agreement, including any amendments thereto.</w:t>
            </w:r>
          </w:p>
          <w:p w14:paraId="0EFD895A"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“Contract Price” means the price payable to the Supplier as specified in the Contract Agreement, subject to such additions and adjustments thereto or deductions there from, as may be made pursuant to the Contract.</w:t>
            </w:r>
          </w:p>
          <w:p w14:paraId="2F8AFAF1"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“Day” means calendar day.</w:t>
            </w:r>
          </w:p>
          <w:p w14:paraId="01C9C0B4"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 xml:space="preserve">“Completion” means the fulfillment of the Related Services by the Supplier in accordance with the terms and conditions set forth in the Contract. </w:t>
            </w:r>
          </w:p>
          <w:p w14:paraId="33F26201"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“GCC” means the General Conditions of Contract.</w:t>
            </w:r>
          </w:p>
          <w:p w14:paraId="74A68512" w14:textId="5A5E0F30"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“Goods” means all</w:t>
            </w:r>
            <w:r w:rsidR="002E2130" w:rsidRPr="003A0FBF">
              <w:rPr>
                <w:rFonts w:asciiTheme="minorHAnsi" w:hAnsiTheme="minorHAnsi" w:cstheme="minorHAnsi"/>
                <w:szCs w:val="24"/>
              </w:rPr>
              <w:t xml:space="preserve"> </w:t>
            </w:r>
            <w:r w:rsidRPr="003A0FBF">
              <w:rPr>
                <w:rFonts w:asciiTheme="minorHAnsi" w:hAnsiTheme="minorHAnsi" w:cstheme="minorHAnsi"/>
                <w:szCs w:val="24"/>
              </w:rPr>
              <w:t xml:space="preserve">of the commodities, raw material, machinery and equipment, and/or other materials that the Supplier is required to supply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under the Contract.</w:t>
            </w:r>
          </w:p>
          <w:p w14:paraId="24B9C54E" w14:textId="6E1FE856" w:rsidR="00696305" w:rsidRPr="003A0FBF" w:rsidRDefault="00696305" w:rsidP="00696305">
            <w:pPr>
              <w:pStyle w:val="ListParagraph"/>
              <w:numPr>
                <w:ilvl w:val="2"/>
                <w:numId w:val="39"/>
              </w:numPr>
              <w:rPr>
                <w:rFonts w:asciiTheme="minorHAnsi" w:hAnsiTheme="minorHAnsi"/>
              </w:rPr>
            </w:pPr>
            <w:r w:rsidRPr="003A0FBF">
              <w:rPr>
                <w:rFonts w:asciiTheme="minorHAnsi" w:hAnsiTheme="minorHAnsi"/>
              </w:rPr>
              <w:t>“country of procuring entity” is Lao PDR</w:t>
            </w:r>
          </w:p>
          <w:p w14:paraId="0729D6E9" w14:textId="59210CA6"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means the entity purchasing the Goods and Related Services, as specified in the </w:t>
            </w:r>
            <w:r w:rsidRPr="003A0FBF">
              <w:rPr>
                <w:rFonts w:asciiTheme="minorHAnsi" w:hAnsiTheme="minorHAnsi" w:cstheme="minorHAnsi"/>
                <w:b/>
                <w:szCs w:val="24"/>
              </w:rPr>
              <w:t>SCC</w:t>
            </w:r>
            <w:r w:rsidR="00696305" w:rsidRPr="003A0FBF">
              <w:rPr>
                <w:rFonts w:asciiTheme="minorHAnsi" w:hAnsiTheme="minorHAnsi" w:cstheme="minorHAnsi"/>
                <w:b/>
                <w:szCs w:val="24"/>
              </w:rPr>
              <w:t>-GCC 1.1 (k)</w:t>
            </w:r>
            <w:r w:rsidRPr="003A0FBF">
              <w:rPr>
                <w:rFonts w:asciiTheme="minorHAnsi" w:hAnsiTheme="minorHAnsi" w:cstheme="minorHAnsi"/>
                <w:b/>
                <w:bCs/>
                <w:szCs w:val="24"/>
              </w:rPr>
              <w:t>.</w:t>
            </w:r>
          </w:p>
          <w:p w14:paraId="6B2661BD"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“Related Services” means the services incidental to the supply of the goods, such as insurance, installation, training and initial maintenance and other such obligations of the Supplier under the Contract.</w:t>
            </w:r>
          </w:p>
          <w:p w14:paraId="3A80793C"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“SCC” means the Special Conditions of Contract.</w:t>
            </w:r>
          </w:p>
          <w:p w14:paraId="6DB7CA16"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“Subcontractor” means any person, private or government entity, or a combination of the above, to whom any part of the Goods to be supplied or execution of any part of the Related Services is subcontracted by the Supplier.</w:t>
            </w:r>
          </w:p>
          <w:p w14:paraId="3ED09F49" w14:textId="1F6AA065" w:rsidR="009D5699" w:rsidRPr="003A0FBF" w:rsidRDefault="009D5699" w:rsidP="003446B6">
            <w:pPr>
              <w:pStyle w:val="Heading3"/>
              <w:numPr>
                <w:ilvl w:val="2"/>
                <w:numId w:val="39"/>
              </w:numPr>
              <w:spacing w:before="120" w:after="120"/>
              <w:rPr>
                <w:rFonts w:asciiTheme="minorHAnsi" w:hAnsiTheme="minorHAnsi" w:cstheme="minorHAnsi"/>
                <w:spacing w:val="-4"/>
                <w:szCs w:val="24"/>
              </w:rPr>
            </w:pPr>
            <w:r w:rsidRPr="003A0FBF">
              <w:rPr>
                <w:rFonts w:asciiTheme="minorHAnsi" w:hAnsiTheme="minorHAnsi" w:cstheme="minorHAnsi"/>
                <w:spacing w:val="-4"/>
                <w:szCs w:val="24"/>
              </w:rPr>
              <w:lastRenderedPageBreak/>
              <w:t xml:space="preserve">“Supplier” means the person, private or government entity, or a combination of the above, whose bid to perform the Contract has been accepted by the </w:t>
            </w:r>
            <w:r w:rsidR="00AA0238" w:rsidRPr="003A0FBF">
              <w:rPr>
                <w:rFonts w:asciiTheme="minorHAnsi" w:hAnsiTheme="minorHAnsi" w:cstheme="minorHAnsi"/>
                <w:spacing w:val="-4"/>
                <w:szCs w:val="24"/>
              </w:rPr>
              <w:t>Procuring Entity</w:t>
            </w:r>
            <w:r w:rsidRPr="003A0FBF">
              <w:rPr>
                <w:rFonts w:asciiTheme="minorHAnsi" w:hAnsiTheme="minorHAnsi" w:cstheme="minorHAnsi"/>
                <w:spacing w:val="-4"/>
                <w:szCs w:val="24"/>
              </w:rPr>
              <w:t xml:space="preserve"> and is named as such in the Contract Agreement.</w:t>
            </w:r>
          </w:p>
          <w:p w14:paraId="647B7F92" w14:textId="668BE3BD"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 xml:space="preserve">“The Project Site,” where applicable, means the place named in the </w:t>
            </w:r>
            <w:r w:rsidRPr="003A0FBF">
              <w:rPr>
                <w:rFonts w:asciiTheme="minorHAnsi" w:hAnsiTheme="minorHAnsi" w:cstheme="minorHAnsi"/>
                <w:b/>
                <w:szCs w:val="24"/>
              </w:rPr>
              <w:t>SCC</w:t>
            </w:r>
            <w:r w:rsidR="00016938" w:rsidRPr="003A0FBF">
              <w:rPr>
                <w:rFonts w:asciiTheme="minorHAnsi" w:hAnsiTheme="minorHAnsi" w:cstheme="minorHAnsi"/>
                <w:b/>
                <w:szCs w:val="24"/>
              </w:rPr>
              <w:t>-GCC 1.1 (o)</w:t>
            </w:r>
            <w:r w:rsidRPr="003A0FBF">
              <w:rPr>
                <w:rFonts w:asciiTheme="minorHAnsi" w:hAnsiTheme="minorHAnsi" w:cstheme="minorHAnsi"/>
                <w:b/>
                <w:bCs/>
                <w:szCs w:val="24"/>
              </w:rPr>
              <w:t>.</w:t>
            </w:r>
          </w:p>
          <w:p w14:paraId="70D9EBE3" w14:textId="77777777" w:rsidR="009D5699" w:rsidRPr="003A0FBF" w:rsidRDefault="009D5699" w:rsidP="003446B6">
            <w:pPr>
              <w:pStyle w:val="Heading3"/>
              <w:numPr>
                <w:ilvl w:val="2"/>
                <w:numId w:val="39"/>
              </w:numPr>
              <w:spacing w:before="120" w:after="120"/>
              <w:rPr>
                <w:rFonts w:asciiTheme="minorHAnsi" w:hAnsiTheme="minorHAnsi" w:cstheme="minorHAnsi"/>
                <w:szCs w:val="24"/>
              </w:rPr>
            </w:pPr>
            <w:r w:rsidRPr="003A0FBF">
              <w:rPr>
                <w:rFonts w:asciiTheme="minorHAnsi" w:hAnsiTheme="minorHAnsi" w:cstheme="minorHAnsi"/>
                <w:szCs w:val="24"/>
              </w:rPr>
              <w:t>[In case of ADB financing] “Eligible Countries” means the countries and territories eligible as listed in Section V-1.</w:t>
            </w:r>
          </w:p>
        </w:tc>
      </w:tr>
      <w:bookmarkStart w:id="354" w:name="_Toc58235076"/>
      <w:tr w:rsidR="009D5699" w:rsidRPr="003A0FBF" w14:paraId="74DE9626" w14:textId="77777777" w:rsidTr="00EE6219">
        <w:tc>
          <w:tcPr>
            <w:tcW w:w="2176" w:type="dxa"/>
          </w:tcPr>
          <w:p w14:paraId="4701392A" w14:textId="215175F7"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55" w:name="_Toc80006885"/>
            <w:r w:rsidR="00576EB2">
              <w:rPr>
                <w:rFonts w:asciiTheme="minorHAnsi" w:hAnsiTheme="minorHAnsi" w:cstheme="minorHAnsi"/>
                <w:noProof/>
                <w:szCs w:val="24"/>
              </w:rPr>
              <w:t>2</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Contract Documents</w:t>
            </w:r>
            <w:bookmarkEnd w:id="354"/>
            <w:bookmarkEnd w:id="355"/>
          </w:p>
        </w:tc>
        <w:tc>
          <w:tcPr>
            <w:tcW w:w="7200" w:type="dxa"/>
          </w:tcPr>
          <w:p w14:paraId="14FACEDC" w14:textId="77777777" w:rsidR="009D5699" w:rsidRPr="003A0FBF" w:rsidRDefault="009D5699" w:rsidP="003446B6">
            <w:pPr>
              <w:pStyle w:val="Sub-ClauseText"/>
              <w:numPr>
                <w:ilvl w:val="1"/>
                <w:numId w:val="38"/>
              </w:numPr>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bookmarkStart w:id="356" w:name="_Toc58235077"/>
      <w:tr w:rsidR="009D5699" w:rsidRPr="003A0FBF" w14:paraId="1A1B7014" w14:textId="77777777" w:rsidTr="00EE6219">
        <w:tc>
          <w:tcPr>
            <w:tcW w:w="2176" w:type="dxa"/>
          </w:tcPr>
          <w:p w14:paraId="1A3333E8" w14:textId="55A421D6"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57" w:name="_Toc80006886"/>
            <w:r w:rsidR="00576EB2">
              <w:rPr>
                <w:rFonts w:asciiTheme="minorHAnsi" w:hAnsiTheme="minorHAnsi" w:cstheme="minorHAnsi"/>
                <w:noProof/>
                <w:szCs w:val="24"/>
              </w:rPr>
              <w:t>3</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Corrupt and Fraudulent Practices</w:t>
            </w:r>
            <w:bookmarkEnd w:id="356"/>
            <w:bookmarkEnd w:id="357"/>
          </w:p>
        </w:tc>
        <w:tc>
          <w:tcPr>
            <w:tcW w:w="7200" w:type="dxa"/>
          </w:tcPr>
          <w:p w14:paraId="395B07C0" w14:textId="76EC0026" w:rsidR="009D5699" w:rsidRPr="003A0FBF" w:rsidRDefault="009D5699" w:rsidP="00DD45E0">
            <w:pPr>
              <w:spacing w:before="120" w:after="120"/>
              <w:ind w:left="612" w:hanging="612"/>
              <w:jc w:val="both"/>
              <w:rPr>
                <w:rFonts w:asciiTheme="minorHAnsi" w:hAnsiTheme="minorHAnsi" w:cstheme="minorHAnsi"/>
                <w:szCs w:val="24"/>
              </w:rPr>
            </w:pPr>
            <w:r w:rsidRPr="003A0FBF">
              <w:rPr>
                <w:rFonts w:asciiTheme="minorHAnsi" w:hAnsiTheme="minorHAnsi" w:cstheme="minorHAnsi"/>
                <w:szCs w:val="24"/>
              </w:rPr>
              <w:t>3.1</w:t>
            </w:r>
            <w:r w:rsidRPr="003A0FBF">
              <w:rPr>
                <w:rFonts w:asciiTheme="minorHAnsi" w:hAnsiTheme="minorHAnsi" w:cstheme="minorHAnsi"/>
                <w:szCs w:val="24"/>
              </w:rPr>
              <w:tab/>
            </w:r>
            <w:r w:rsidR="003A2F09" w:rsidRPr="003A0FBF">
              <w:rPr>
                <w:rFonts w:asciiTheme="minorHAnsi" w:hAnsiTheme="minorHAnsi" w:cstheme="minorHAnsi"/>
                <w:szCs w:val="24"/>
              </w:rPr>
              <w:t xml:space="preserve">[In the case of Bank financing] </w:t>
            </w:r>
            <w:r w:rsidRPr="003A0FBF">
              <w:rPr>
                <w:rFonts w:asciiTheme="minorHAnsi" w:hAnsiTheme="minorHAnsi" w:cstheme="minorHAnsi"/>
                <w:szCs w:val="24"/>
              </w:rPr>
              <w:t>The Bank requires compliance with its policy in regard to corrupt and fraudulent practices as set forth in Appendix to the GCC.</w:t>
            </w:r>
          </w:p>
          <w:p w14:paraId="74451AA0" w14:textId="65797C54" w:rsidR="009D5699" w:rsidRPr="003A0FBF" w:rsidRDefault="009D5699" w:rsidP="00DD45E0">
            <w:pPr>
              <w:spacing w:before="120" w:after="120"/>
              <w:ind w:left="612" w:hanging="612"/>
              <w:jc w:val="both"/>
              <w:rPr>
                <w:rFonts w:asciiTheme="minorHAnsi" w:hAnsiTheme="minorHAnsi" w:cstheme="minorHAnsi"/>
                <w:szCs w:val="24"/>
              </w:rPr>
            </w:pPr>
            <w:r w:rsidRPr="003A0FBF">
              <w:rPr>
                <w:rFonts w:asciiTheme="minorHAnsi" w:hAnsiTheme="minorHAnsi" w:cstheme="minorHAnsi"/>
                <w:szCs w:val="24"/>
              </w:rPr>
              <w:t>3.2</w:t>
            </w:r>
            <w:r w:rsidRPr="003A0FBF">
              <w:rPr>
                <w:rFonts w:asciiTheme="minorHAnsi" w:hAnsiTheme="minorHAnsi" w:cstheme="minorHAnsi"/>
                <w:szCs w:val="24"/>
              </w:rPr>
              <w:tab/>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requires the Supplier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bookmarkStart w:id="358" w:name="_Toc58235078"/>
      <w:tr w:rsidR="009D5699" w:rsidRPr="003A0FBF" w14:paraId="48F7AD73" w14:textId="77777777" w:rsidTr="00EE6219">
        <w:tc>
          <w:tcPr>
            <w:tcW w:w="2176" w:type="dxa"/>
          </w:tcPr>
          <w:p w14:paraId="29A75DCC" w14:textId="0C809541"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59" w:name="_Toc80006887"/>
            <w:r w:rsidR="00576EB2">
              <w:rPr>
                <w:rFonts w:asciiTheme="minorHAnsi" w:hAnsiTheme="minorHAnsi" w:cstheme="minorHAnsi"/>
                <w:noProof/>
                <w:szCs w:val="24"/>
              </w:rPr>
              <w:t>4</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Interpretation</w:t>
            </w:r>
            <w:bookmarkEnd w:id="358"/>
            <w:bookmarkEnd w:id="359"/>
          </w:p>
        </w:tc>
        <w:tc>
          <w:tcPr>
            <w:tcW w:w="7200" w:type="dxa"/>
          </w:tcPr>
          <w:p w14:paraId="14C62D3C" w14:textId="77777777" w:rsidR="009D5699" w:rsidRPr="003A0FBF" w:rsidRDefault="009D5699" w:rsidP="003446B6">
            <w:pPr>
              <w:pStyle w:val="Sub-ClauseText"/>
              <w:numPr>
                <w:ilvl w:val="1"/>
                <w:numId w:val="40"/>
              </w:numPr>
              <w:rPr>
                <w:rFonts w:asciiTheme="minorHAnsi" w:hAnsiTheme="minorHAnsi" w:cstheme="minorHAnsi"/>
                <w:szCs w:val="24"/>
              </w:rPr>
            </w:pPr>
            <w:r w:rsidRPr="003A0FBF">
              <w:rPr>
                <w:rFonts w:asciiTheme="minorHAnsi" w:hAnsiTheme="minorHAnsi" w:cstheme="minorHAnsi"/>
                <w:szCs w:val="24"/>
              </w:rPr>
              <w:t>If the context so requires it, singular means plural and vice versa.</w:t>
            </w:r>
          </w:p>
          <w:p w14:paraId="11C20D46" w14:textId="77777777" w:rsidR="009D5699" w:rsidRPr="003A0FBF" w:rsidRDefault="009D5699" w:rsidP="003446B6">
            <w:pPr>
              <w:pStyle w:val="Sub-ClauseText"/>
              <w:numPr>
                <w:ilvl w:val="1"/>
                <w:numId w:val="40"/>
              </w:numPr>
              <w:rPr>
                <w:rFonts w:asciiTheme="minorHAnsi" w:hAnsiTheme="minorHAnsi" w:cstheme="minorHAnsi"/>
                <w:spacing w:val="0"/>
                <w:szCs w:val="24"/>
              </w:rPr>
            </w:pPr>
            <w:r w:rsidRPr="003A0FBF">
              <w:rPr>
                <w:rFonts w:asciiTheme="minorHAnsi" w:hAnsiTheme="minorHAnsi" w:cstheme="minorHAnsi"/>
                <w:spacing w:val="0"/>
                <w:szCs w:val="24"/>
              </w:rPr>
              <w:t>Incoterms</w:t>
            </w:r>
          </w:p>
          <w:p w14:paraId="5C83EBED" w14:textId="54FA6081" w:rsidR="009D5699" w:rsidRPr="003A0FBF" w:rsidRDefault="009D5699" w:rsidP="003446B6">
            <w:pPr>
              <w:pStyle w:val="Heading3"/>
              <w:numPr>
                <w:ilvl w:val="2"/>
                <w:numId w:val="43"/>
              </w:numPr>
              <w:spacing w:before="120" w:after="120"/>
              <w:rPr>
                <w:rFonts w:asciiTheme="minorHAnsi" w:hAnsiTheme="minorHAnsi" w:cstheme="minorHAnsi"/>
                <w:szCs w:val="24"/>
              </w:rPr>
            </w:pPr>
            <w:r w:rsidRPr="003A0FBF">
              <w:rPr>
                <w:rFonts w:asciiTheme="minorHAnsi" w:hAnsiTheme="minorHAnsi" w:cstheme="minorHAnsi"/>
                <w:szCs w:val="24"/>
              </w:rPr>
              <w:t xml:space="preserve">Unless </w:t>
            </w:r>
            <w:r w:rsidRPr="003A0FBF">
              <w:rPr>
                <w:rFonts w:asciiTheme="minorHAnsi" w:hAnsiTheme="minorHAnsi" w:cstheme="minorHAnsi"/>
                <w:bCs/>
                <w:szCs w:val="24"/>
              </w:rPr>
              <w:t>inconsistent with any provision of the Contract</w:t>
            </w:r>
            <w:r w:rsidRPr="003A0FBF">
              <w:rPr>
                <w:rFonts w:asciiTheme="minorHAnsi" w:hAnsiTheme="minorHAnsi" w:cstheme="minorHAnsi"/>
                <w:b/>
                <w:bCs/>
                <w:szCs w:val="24"/>
              </w:rPr>
              <w:t>,</w:t>
            </w:r>
            <w:r w:rsidRPr="003A0FBF">
              <w:rPr>
                <w:rFonts w:asciiTheme="minorHAnsi" w:hAnsiTheme="minorHAnsi" w:cstheme="minorHAnsi"/>
                <w:szCs w:val="24"/>
              </w:rPr>
              <w:t xml:space="preserve"> the meaning of any trade term and the rights and obligations of parties hereunder shall be as prescribed by Incoterms</w:t>
            </w:r>
            <w:r w:rsidR="002E0E88" w:rsidRPr="003A0FBF">
              <w:rPr>
                <w:rFonts w:asciiTheme="minorHAnsi" w:hAnsiTheme="minorHAnsi" w:cs="DokChampa" w:hint="cs"/>
                <w:szCs w:val="24"/>
                <w:cs/>
                <w:lang w:bidi="lo-LA"/>
              </w:rPr>
              <w:t xml:space="preserve"> </w:t>
            </w:r>
            <w:r w:rsidR="002E0E88" w:rsidRPr="003A0FBF">
              <w:rPr>
                <w:rFonts w:asciiTheme="minorHAnsi" w:hAnsiTheme="minorHAnsi" w:cs="DokChampa"/>
                <w:szCs w:val="24"/>
                <w:lang w:bidi="lo-LA"/>
              </w:rPr>
              <w:t>specified in the SCC – GCC 4.2 (a)</w:t>
            </w:r>
            <w:r w:rsidRPr="003A0FBF">
              <w:rPr>
                <w:rFonts w:asciiTheme="minorHAnsi" w:hAnsiTheme="minorHAnsi" w:cstheme="minorHAnsi"/>
                <w:szCs w:val="24"/>
              </w:rPr>
              <w:t>.</w:t>
            </w:r>
          </w:p>
          <w:p w14:paraId="4BFED776" w14:textId="4426310A" w:rsidR="009D5699" w:rsidRPr="003A0FBF" w:rsidRDefault="009D5699" w:rsidP="003446B6">
            <w:pPr>
              <w:pStyle w:val="Heading3"/>
              <w:numPr>
                <w:ilvl w:val="2"/>
                <w:numId w:val="43"/>
              </w:numPr>
              <w:spacing w:before="120" w:after="120"/>
              <w:rPr>
                <w:rFonts w:asciiTheme="minorHAnsi" w:hAnsiTheme="minorHAnsi" w:cstheme="minorHAnsi"/>
                <w:szCs w:val="24"/>
              </w:rPr>
            </w:pPr>
            <w:r w:rsidRPr="003A0FBF">
              <w:rPr>
                <w:rFonts w:asciiTheme="minorHAnsi" w:hAnsiTheme="minorHAnsi" w:cstheme="minorHAnsi"/>
                <w:szCs w:val="24"/>
              </w:rPr>
              <w:t xml:space="preserve">The terms EXW, DDP and other similar terms, when used, shall be governed by the rules prescribed in the current edition of Incoterms specified in the </w:t>
            </w:r>
            <w:r w:rsidRPr="003A0FBF">
              <w:rPr>
                <w:rFonts w:asciiTheme="minorHAnsi" w:hAnsiTheme="minorHAnsi" w:cstheme="minorHAnsi"/>
                <w:b/>
                <w:szCs w:val="24"/>
              </w:rPr>
              <w:t>SCC</w:t>
            </w:r>
            <w:r w:rsidRPr="003A0FBF">
              <w:rPr>
                <w:rFonts w:asciiTheme="minorHAnsi" w:hAnsiTheme="minorHAnsi" w:cstheme="minorHAnsi"/>
                <w:szCs w:val="24"/>
              </w:rPr>
              <w:t xml:space="preserve"> </w:t>
            </w:r>
            <w:r w:rsidR="00A32F7E" w:rsidRPr="003A0FBF">
              <w:rPr>
                <w:rFonts w:asciiTheme="minorHAnsi" w:hAnsiTheme="minorHAnsi" w:cstheme="minorHAnsi"/>
                <w:szCs w:val="24"/>
              </w:rPr>
              <w:t xml:space="preserve">– GCC 4.2 (B) </w:t>
            </w:r>
            <w:r w:rsidRPr="003A0FBF">
              <w:rPr>
                <w:rFonts w:asciiTheme="minorHAnsi" w:hAnsiTheme="minorHAnsi" w:cstheme="minorHAnsi"/>
                <w:szCs w:val="24"/>
              </w:rPr>
              <w:t>and published by the International Chamber of Commerce in Paris, France.</w:t>
            </w:r>
          </w:p>
          <w:p w14:paraId="0A9CA715" w14:textId="77777777" w:rsidR="009D5699" w:rsidRPr="003A0FBF" w:rsidRDefault="009D5699" w:rsidP="003446B6">
            <w:pPr>
              <w:pStyle w:val="Sub-ClauseText"/>
              <w:keepNext/>
              <w:keepLines/>
              <w:numPr>
                <w:ilvl w:val="1"/>
                <w:numId w:val="40"/>
              </w:numPr>
              <w:ind w:left="605" w:hanging="605"/>
              <w:rPr>
                <w:rFonts w:asciiTheme="minorHAnsi" w:hAnsiTheme="minorHAnsi" w:cstheme="minorHAnsi"/>
                <w:spacing w:val="0"/>
                <w:szCs w:val="24"/>
              </w:rPr>
            </w:pPr>
            <w:r w:rsidRPr="003A0FBF">
              <w:rPr>
                <w:rFonts w:asciiTheme="minorHAnsi" w:hAnsiTheme="minorHAnsi" w:cstheme="minorHAnsi"/>
                <w:spacing w:val="0"/>
                <w:szCs w:val="24"/>
              </w:rPr>
              <w:t>Entire Agreement</w:t>
            </w:r>
          </w:p>
          <w:p w14:paraId="36C2829B" w14:textId="00A37ED5" w:rsidR="009D5699" w:rsidRPr="003A0FBF" w:rsidRDefault="009D5699" w:rsidP="00DD45E0">
            <w:pPr>
              <w:pStyle w:val="Sub-ClauseText"/>
              <w:ind w:left="600"/>
              <w:rPr>
                <w:rFonts w:asciiTheme="minorHAnsi" w:hAnsiTheme="minorHAnsi" w:cstheme="minorHAnsi"/>
                <w:spacing w:val="0"/>
                <w:szCs w:val="24"/>
              </w:rPr>
            </w:pPr>
            <w:r w:rsidRPr="003A0FBF">
              <w:rPr>
                <w:rFonts w:asciiTheme="minorHAnsi" w:hAnsiTheme="minorHAnsi" w:cstheme="minorHAnsi"/>
                <w:spacing w:val="0"/>
                <w:szCs w:val="24"/>
              </w:rPr>
              <w:t xml:space="preserve">The Contract constitutes the entire agreement between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the Supplier and supersedes all communications, negotiations and agreements (whether written or oral) of the parties with respect thereto made prior to the date of Contract.</w:t>
            </w:r>
          </w:p>
          <w:p w14:paraId="5F195411" w14:textId="77777777" w:rsidR="009D5699" w:rsidRPr="003A0FBF" w:rsidRDefault="009D5699" w:rsidP="003446B6">
            <w:pPr>
              <w:pStyle w:val="Sub-ClauseText"/>
              <w:numPr>
                <w:ilvl w:val="1"/>
                <w:numId w:val="40"/>
              </w:numPr>
              <w:ind w:left="605"/>
              <w:rPr>
                <w:rFonts w:asciiTheme="minorHAnsi" w:hAnsiTheme="minorHAnsi" w:cstheme="minorHAnsi"/>
                <w:spacing w:val="0"/>
                <w:szCs w:val="24"/>
              </w:rPr>
            </w:pPr>
            <w:r w:rsidRPr="003A0FBF">
              <w:rPr>
                <w:rFonts w:asciiTheme="minorHAnsi" w:hAnsiTheme="minorHAnsi" w:cstheme="minorHAnsi"/>
                <w:spacing w:val="0"/>
                <w:szCs w:val="24"/>
              </w:rPr>
              <w:t>Amendment</w:t>
            </w:r>
          </w:p>
          <w:p w14:paraId="69BAEF42" w14:textId="77777777" w:rsidR="009D5699" w:rsidRPr="003A0FBF" w:rsidRDefault="009D5699" w:rsidP="00DD45E0">
            <w:pPr>
              <w:pStyle w:val="Sub-ClauseText"/>
              <w:ind w:left="605"/>
              <w:rPr>
                <w:rFonts w:asciiTheme="minorHAnsi" w:hAnsiTheme="minorHAnsi" w:cstheme="minorHAnsi"/>
                <w:spacing w:val="0"/>
                <w:szCs w:val="24"/>
              </w:rPr>
            </w:pPr>
            <w:r w:rsidRPr="003A0FBF">
              <w:rPr>
                <w:rFonts w:asciiTheme="minorHAnsi" w:hAnsiTheme="minorHAnsi" w:cstheme="minorHAnsi"/>
                <w:spacing w:val="0"/>
                <w:szCs w:val="24"/>
              </w:rPr>
              <w:t xml:space="preserve">No amendment or other variation of the Contract shall be valid </w:t>
            </w:r>
            <w:r w:rsidRPr="003A0FBF">
              <w:rPr>
                <w:rFonts w:asciiTheme="minorHAnsi" w:hAnsiTheme="minorHAnsi" w:cstheme="minorHAnsi"/>
                <w:spacing w:val="0"/>
                <w:szCs w:val="24"/>
              </w:rPr>
              <w:lastRenderedPageBreak/>
              <w:t>unless it is in writing, is dated, expressly refers to the Contract, and is signed by a duly authorized representative of each party thereto.</w:t>
            </w:r>
          </w:p>
          <w:p w14:paraId="4379A413" w14:textId="77777777" w:rsidR="009D5699" w:rsidRPr="003A0FBF" w:rsidRDefault="00D924E8" w:rsidP="003446B6">
            <w:pPr>
              <w:pStyle w:val="Sub-ClauseText"/>
              <w:numPr>
                <w:ilvl w:val="1"/>
                <w:numId w:val="40"/>
              </w:numPr>
              <w:rPr>
                <w:rFonts w:asciiTheme="minorHAnsi" w:hAnsiTheme="minorHAnsi" w:cstheme="minorHAnsi"/>
                <w:spacing w:val="0"/>
                <w:szCs w:val="24"/>
              </w:rPr>
            </w:pPr>
            <w:r w:rsidRPr="003A0FBF">
              <w:rPr>
                <w:rFonts w:asciiTheme="minorHAnsi" w:hAnsiTheme="minorHAnsi" w:cstheme="minorHAnsi"/>
                <w:spacing w:val="0"/>
                <w:szCs w:val="24"/>
              </w:rPr>
              <w:t>Non-waiver</w:t>
            </w:r>
          </w:p>
          <w:p w14:paraId="2C98325D" w14:textId="77777777" w:rsidR="009D5699" w:rsidRPr="003A0FBF" w:rsidRDefault="009D5699" w:rsidP="003446B6">
            <w:pPr>
              <w:pStyle w:val="Heading3"/>
              <w:numPr>
                <w:ilvl w:val="2"/>
                <w:numId w:val="44"/>
              </w:numPr>
              <w:spacing w:before="120" w:after="120"/>
              <w:rPr>
                <w:rFonts w:asciiTheme="minorHAnsi" w:hAnsiTheme="minorHAnsi" w:cstheme="minorHAnsi"/>
                <w:szCs w:val="24"/>
              </w:rPr>
            </w:pPr>
            <w:r w:rsidRPr="003A0FBF">
              <w:rPr>
                <w:rFonts w:asciiTheme="minorHAnsi" w:hAnsiTheme="minorHAnsi" w:cstheme="minorHAnsi"/>
                <w:szCs w:val="24"/>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5D0DBDF" w14:textId="77777777" w:rsidR="009D5699" w:rsidRPr="003A0FBF" w:rsidRDefault="009D5699" w:rsidP="003446B6">
            <w:pPr>
              <w:pStyle w:val="Heading3"/>
              <w:numPr>
                <w:ilvl w:val="2"/>
                <w:numId w:val="44"/>
              </w:numPr>
              <w:spacing w:before="120" w:after="120"/>
              <w:rPr>
                <w:rFonts w:asciiTheme="minorHAnsi" w:hAnsiTheme="minorHAnsi" w:cstheme="minorHAnsi"/>
                <w:szCs w:val="24"/>
              </w:rPr>
            </w:pPr>
            <w:r w:rsidRPr="003A0FBF">
              <w:rPr>
                <w:rFonts w:asciiTheme="minorHAnsi" w:hAnsiTheme="minorHAnsi" w:cstheme="minorHAnsi"/>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188FDBCC" w14:textId="77777777" w:rsidR="009D5699" w:rsidRPr="003A0FBF" w:rsidRDefault="009D5699" w:rsidP="003446B6">
            <w:pPr>
              <w:pStyle w:val="Sub-ClauseText"/>
              <w:numPr>
                <w:ilvl w:val="1"/>
                <w:numId w:val="40"/>
              </w:numPr>
              <w:ind w:left="605" w:hanging="605"/>
              <w:rPr>
                <w:rFonts w:asciiTheme="minorHAnsi" w:hAnsiTheme="minorHAnsi" w:cstheme="minorHAnsi"/>
                <w:spacing w:val="0"/>
                <w:szCs w:val="24"/>
              </w:rPr>
            </w:pPr>
            <w:r w:rsidRPr="003A0FBF">
              <w:rPr>
                <w:rFonts w:asciiTheme="minorHAnsi" w:hAnsiTheme="minorHAnsi" w:cstheme="minorHAnsi"/>
                <w:spacing w:val="0"/>
                <w:szCs w:val="24"/>
              </w:rPr>
              <w:t>Severability</w:t>
            </w:r>
          </w:p>
          <w:p w14:paraId="61EFD628" w14:textId="77777777" w:rsidR="009D5699" w:rsidRPr="003A0FBF" w:rsidRDefault="009D5699" w:rsidP="00DD45E0">
            <w:pPr>
              <w:pStyle w:val="Sub-ClauseText"/>
              <w:ind w:left="600"/>
              <w:rPr>
                <w:rFonts w:asciiTheme="minorHAnsi" w:hAnsiTheme="minorHAnsi" w:cstheme="minorHAnsi"/>
                <w:spacing w:val="0"/>
                <w:szCs w:val="24"/>
              </w:rPr>
            </w:pPr>
            <w:r w:rsidRPr="003A0FBF">
              <w:rPr>
                <w:rFonts w:asciiTheme="minorHAnsi" w:hAnsiTheme="minorHAnsi" w:cstheme="minorHAnsi"/>
                <w:spacing w:val="0"/>
                <w:szCs w:val="24"/>
              </w:rPr>
              <w:t>If any provision or condition of the Contract is prohibited or rendered invalid or unenforceable, such prohibition, invalidity or unenforceability shall not affect the validity or enforceability of any other provisions and conditions of the Contract.</w:t>
            </w:r>
          </w:p>
        </w:tc>
      </w:tr>
      <w:bookmarkStart w:id="360" w:name="_Toc58235079"/>
      <w:tr w:rsidR="009D5699" w:rsidRPr="003A0FBF" w14:paraId="2CD968E9" w14:textId="77777777" w:rsidTr="00EE6219">
        <w:tc>
          <w:tcPr>
            <w:tcW w:w="2176" w:type="dxa"/>
          </w:tcPr>
          <w:p w14:paraId="60C5E459" w14:textId="0739311E"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61" w:name="_Toc80006888"/>
            <w:r w:rsidR="00576EB2">
              <w:rPr>
                <w:rFonts w:asciiTheme="minorHAnsi" w:hAnsiTheme="minorHAnsi" w:cstheme="minorHAnsi"/>
                <w:noProof/>
                <w:szCs w:val="24"/>
              </w:rPr>
              <w:t>5</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Language</w:t>
            </w:r>
            <w:bookmarkEnd w:id="360"/>
            <w:bookmarkEnd w:id="361"/>
          </w:p>
        </w:tc>
        <w:tc>
          <w:tcPr>
            <w:tcW w:w="7200" w:type="dxa"/>
          </w:tcPr>
          <w:p w14:paraId="22D626CA" w14:textId="1B455C77" w:rsidR="009D5699" w:rsidRPr="003A0FBF" w:rsidRDefault="009D5699" w:rsidP="003446B6">
            <w:pPr>
              <w:pStyle w:val="Sub-ClauseText"/>
              <w:numPr>
                <w:ilvl w:val="1"/>
                <w:numId w:val="2"/>
              </w:numPr>
              <w:ind w:left="648" w:hanging="648"/>
              <w:rPr>
                <w:rFonts w:asciiTheme="minorHAnsi" w:hAnsiTheme="minorHAnsi" w:cstheme="minorHAnsi"/>
                <w:spacing w:val="0"/>
                <w:szCs w:val="24"/>
              </w:rPr>
            </w:pPr>
            <w:r w:rsidRPr="003A0FBF">
              <w:rPr>
                <w:rFonts w:asciiTheme="minorHAnsi" w:hAnsiTheme="minorHAnsi" w:cstheme="minorHAnsi"/>
                <w:spacing w:val="0"/>
                <w:szCs w:val="24"/>
              </w:rPr>
              <w:t xml:space="preserve">The Contract as well as all correspondence and documents relating to the Contract exchanged by the Supplier and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shall be written in the Laotian Language</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Supporting documents and printed literature that are part of the Contract may be in another language provided they are accompanied by an accurate translation of the relevant passages in the Laotian Language</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in which case, for purposes of interpretation of the Contract, this translation shall govern.</w:t>
            </w:r>
          </w:p>
          <w:p w14:paraId="0C9AE1E9" w14:textId="77777777" w:rsidR="009D5699" w:rsidRPr="003A0FBF" w:rsidRDefault="009D5699" w:rsidP="003446B6">
            <w:pPr>
              <w:pStyle w:val="Sub-ClauseText"/>
              <w:numPr>
                <w:ilvl w:val="1"/>
                <w:numId w:val="2"/>
              </w:numPr>
              <w:ind w:left="648" w:hanging="648"/>
              <w:rPr>
                <w:rFonts w:asciiTheme="minorHAnsi" w:hAnsiTheme="minorHAnsi" w:cstheme="minorHAnsi"/>
                <w:spacing w:val="0"/>
                <w:szCs w:val="24"/>
              </w:rPr>
            </w:pPr>
            <w:r w:rsidRPr="003A0FBF">
              <w:rPr>
                <w:rFonts w:asciiTheme="minorHAnsi" w:hAnsiTheme="minorHAnsi" w:cstheme="minorHAnsi"/>
                <w:spacing w:val="0"/>
                <w:szCs w:val="24"/>
              </w:rPr>
              <w:t>The Supplier shall bear all costs of translation to the governing language and all risks of the accuracy of such translation, for documents provided by the Supplier.</w:t>
            </w:r>
          </w:p>
        </w:tc>
      </w:tr>
      <w:bookmarkStart w:id="362" w:name="_Toc58235080"/>
      <w:tr w:rsidR="009D5699" w:rsidRPr="003A0FBF" w14:paraId="7302E083" w14:textId="77777777" w:rsidTr="00EE6219">
        <w:tc>
          <w:tcPr>
            <w:tcW w:w="2176" w:type="dxa"/>
          </w:tcPr>
          <w:p w14:paraId="2B9A6E24" w14:textId="06D9948F"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63" w:name="_Toc80006889"/>
            <w:r w:rsidR="00576EB2">
              <w:rPr>
                <w:rFonts w:asciiTheme="minorHAnsi" w:hAnsiTheme="minorHAnsi" w:cstheme="minorHAnsi"/>
                <w:noProof/>
                <w:szCs w:val="24"/>
              </w:rPr>
              <w:t>6</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Joint Venture, Consortium or Association</w:t>
            </w:r>
            <w:bookmarkEnd w:id="362"/>
            <w:bookmarkEnd w:id="363"/>
          </w:p>
        </w:tc>
        <w:tc>
          <w:tcPr>
            <w:tcW w:w="7200" w:type="dxa"/>
          </w:tcPr>
          <w:p w14:paraId="5E801718" w14:textId="0A2A715B" w:rsidR="009D5699" w:rsidRPr="003A0FBF" w:rsidRDefault="009D5699" w:rsidP="003446B6">
            <w:pPr>
              <w:pStyle w:val="Sub-ClauseText"/>
              <w:numPr>
                <w:ilvl w:val="1"/>
                <w:numId w:val="41"/>
              </w:numPr>
              <w:rPr>
                <w:rFonts w:asciiTheme="minorHAnsi" w:hAnsiTheme="minorHAnsi" w:cstheme="minorHAnsi"/>
                <w:szCs w:val="24"/>
              </w:rPr>
            </w:pPr>
            <w:r w:rsidRPr="003A0FBF">
              <w:rPr>
                <w:rFonts w:asciiTheme="minorHAnsi" w:hAnsiTheme="minorHAnsi" w:cstheme="minorHAnsi"/>
                <w:szCs w:val="24"/>
              </w:rPr>
              <w:t xml:space="preserve">If the Supplier is a joint venture, consortium, or association, all of the parties shall be jointly and severally liable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w:t>
            </w:r>
          </w:p>
        </w:tc>
      </w:tr>
      <w:bookmarkStart w:id="364" w:name="_Toc58235081"/>
      <w:tr w:rsidR="009D5699" w:rsidRPr="003A0FBF" w14:paraId="02EDEBB2" w14:textId="77777777" w:rsidTr="00EE6219">
        <w:tc>
          <w:tcPr>
            <w:tcW w:w="2176" w:type="dxa"/>
          </w:tcPr>
          <w:p w14:paraId="506BF7E7" w14:textId="3487D2F8"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65" w:name="_Toc80006890"/>
            <w:r w:rsidR="00576EB2">
              <w:rPr>
                <w:rFonts w:asciiTheme="minorHAnsi" w:hAnsiTheme="minorHAnsi" w:cstheme="minorHAnsi"/>
                <w:noProof/>
                <w:szCs w:val="24"/>
              </w:rPr>
              <w:t>7</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Eligibility</w:t>
            </w:r>
            <w:bookmarkEnd w:id="364"/>
            <w:bookmarkEnd w:id="365"/>
          </w:p>
        </w:tc>
        <w:tc>
          <w:tcPr>
            <w:tcW w:w="7200" w:type="dxa"/>
          </w:tcPr>
          <w:p w14:paraId="59122B90" w14:textId="29975AE5" w:rsidR="009D5699" w:rsidRPr="003A0FBF" w:rsidRDefault="003A2F09" w:rsidP="003446B6">
            <w:pPr>
              <w:pStyle w:val="Sub-ClauseText"/>
              <w:numPr>
                <w:ilvl w:val="1"/>
                <w:numId w:val="3"/>
              </w:numPr>
              <w:ind w:left="547" w:hanging="547"/>
              <w:rPr>
                <w:rFonts w:asciiTheme="minorHAnsi" w:hAnsiTheme="minorHAnsi" w:cstheme="minorHAnsi"/>
                <w:spacing w:val="0"/>
                <w:szCs w:val="24"/>
              </w:rPr>
            </w:pPr>
            <w:r w:rsidRPr="003A0FBF">
              <w:rPr>
                <w:rFonts w:asciiTheme="minorHAnsi" w:hAnsiTheme="minorHAnsi" w:cstheme="minorHAnsi"/>
                <w:spacing w:val="0"/>
                <w:szCs w:val="24"/>
              </w:rPr>
              <w:t xml:space="preserve">[For Bank financing] </w:t>
            </w:r>
            <w:r w:rsidR="009D5699" w:rsidRPr="003A0FBF">
              <w:rPr>
                <w:rFonts w:asciiTheme="minorHAnsi" w:hAnsiTheme="minorHAnsi" w:cstheme="minorHAnsi"/>
                <w:spacing w:val="0"/>
                <w:szCs w:val="24"/>
              </w:rPr>
              <w:t xml:space="preserve">The Supplier and its Subcontractors shall have the nationality of an eligible country.  A Supplier or Subcontractor shall be deemed to have the nationality of a </w:t>
            </w:r>
            <w:r w:rsidR="009D5699" w:rsidRPr="003A0FBF">
              <w:rPr>
                <w:rFonts w:asciiTheme="minorHAnsi" w:hAnsiTheme="minorHAnsi" w:cstheme="minorHAnsi"/>
                <w:spacing w:val="0"/>
                <w:szCs w:val="24"/>
              </w:rPr>
              <w:lastRenderedPageBreak/>
              <w:t xml:space="preserve">country if it is a citizen or constituted, incorporated, or registered, and operates in conformity with the provisions of the laws of that country. </w:t>
            </w:r>
          </w:p>
          <w:p w14:paraId="291E1A91" w14:textId="194B7751" w:rsidR="009D5699" w:rsidRPr="003A0FBF" w:rsidRDefault="009D5699" w:rsidP="003446B6">
            <w:pPr>
              <w:pStyle w:val="Sub-ClauseText"/>
              <w:numPr>
                <w:ilvl w:val="1"/>
                <w:numId w:val="3"/>
              </w:numPr>
              <w:ind w:left="547" w:hanging="547"/>
              <w:rPr>
                <w:rFonts w:asciiTheme="minorHAnsi" w:hAnsiTheme="minorHAnsi" w:cstheme="minorHAnsi"/>
                <w:spacing w:val="0"/>
                <w:szCs w:val="24"/>
              </w:rPr>
            </w:pPr>
            <w:r w:rsidRPr="003A0FBF">
              <w:rPr>
                <w:rFonts w:asciiTheme="minorHAnsi" w:hAnsiTheme="minorHAnsi" w:cstheme="minorHAnsi"/>
                <w:spacing w:val="0"/>
                <w:szCs w:val="24"/>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bookmarkStart w:id="366" w:name="_Toc58235082"/>
      <w:tr w:rsidR="009D5699" w:rsidRPr="003A0FBF" w14:paraId="7A4C06A8" w14:textId="77777777" w:rsidTr="00EE6219">
        <w:tc>
          <w:tcPr>
            <w:tcW w:w="2176" w:type="dxa"/>
          </w:tcPr>
          <w:p w14:paraId="7C77B5EC" w14:textId="17B9AFEE"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67" w:name="_Toc80006891"/>
            <w:r w:rsidR="00576EB2">
              <w:rPr>
                <w:rFonts w:asciiTheme="minorHAnsi" w:hAnsiTheme="minorHAnsi" w:cstheme="minorHAnsi"/>
                <w:noProof/>
                <w:szCs w:val="24"/>
              </w:rPr>
              <w:t>8</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Notices</w:t>
            </w:r>
            <w:bookmarkEnd w:id="366"/>
            <w:bookmarkEnd w:id="367"/>
          </w:p>
        </w:tc>
        <w:tc>
          <w:tcPr>
            <w:tcW w:w="7200" w:type="dxa"/>
          </w:tcPr>
          <w:p w14:paraId="178B09AA" w14:textId="054F31C9" w:rsidR="009D5699" w:rsidRPr="003A0FBF" w:rsidRDefault="009D5699" w:rsidP="003446B6">
            <w:pPr>
              <w:pStyle w:val="Sub-ClauseText"/>
              <w:numPr>
                <w:ilvl w:val="1"/>
                <w:numId w:val="4"/>
              </w:numPr>
              <w:rPr>
                <w:rFonts w:asciiTheme="minorHAnsi" w:hAnsiTheme="minorHAnsi" w:cstheme="minorHAnsi"/>
                <w:spacing w:val="0"/>
                <w:szCs w:val="24"/>
              </w:rPr>
            </w:pPr>
            <w:r w:rsidRPr="003A0FBF">
              <w:rPr>
                <w:rFonts w:asciiTheme="minorHAnsi" w:hAnsiTheme="minorHAnsi" w:cstheme="minorHAnsi"/>
                <w:spacing w:val="0"/>
                <w:szCs w:val="24"/>
              </w:rPr>
              <w:t xml:space="preserve">Any notice given by one party to the other pursuant to the Contract shall be in writing to the address specified in the </w:t>
            </w:r>
            <w:r w:rsidRPr="003A0FBF">
              <w:rPr>
                <w:rFonts w:asciiTheme="minorHAnsi" w:hAnsiTheme="minorHAnsi" w:cstheme="minorHAnsi"/>
                <w:b/>
                <w:spacing w:val="0"/>
                <w:szCs w:val="24"/>
              </w:rPr>
              <w:t>SCC</w:t>
            </w:r>
            <w:r w:rsidR="003C5CBB" w:rsidRPr="003A0FBF">
              <w:rPr>
                <w:rFonts w:asciiTheme="minorHAnsi" w:hAnsiTheme="minorHAnsi" w:cstheme="minorHAnsi"/>
                <w:b/>
                <w:spacing w:val="0"/>
                <w:szCs w:val="24"/>
              </w:rPr>
              <w:t>-GCC8.1</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The term “in writing” means communicated in written form with proof of receipt. </w:t>
            </w:r>
          </w:p>
          <w:p w14:paraId="4BFE6A97" w14:textId="77777777" w:rsidR="009D5699" w:rsidRPr="003A0FBF" w:rsidRDefault="009D5699" w:rsidP="003446B6">
            <w:pPr>
              <w:pStyle w:val="Sub-ClauseText"/>
              <w:numPr>
                <w:ilvl w:val="1"/>
                <w:numId w:val="4"/>
              </w:numPr>
              <w:rPr>
                <w:rFonts w:asciiTheme="minorHAnsi" w:hAnsiTheme="minorHAnsi" w:cstheme="minorHAnsi"/>
                <w:spacing w:val="0"/>
                <w:szCs w:val="24"/>
              </w:rPr>
            </w:pPr>
            <w:r w:rsidRPr="003A0FBF">
              <w:rPr>
                <w:rFonts w:asciiTheme="minorHAnsi" w:hAnsiTheme="minorHAnsi" w:cstheme="minorHAnsi"/>
                <w:spacing w:val="0"/>
                <w:szCs w:val="24"/>
              </w:rPr>
              <w:t>A notice shall be effective when delivered or on the notice’s effective date, whichever is later.</w:t>
            </w:r>
          </w:p>
        </w:tc>
      </w:tr>
      <w:bookmarkStart w:id="368" w:name="_Toc58235083"/>
      <w:tr w:rsidR="009D5699" w:rsidRPr="003A0FBF" w14:paraId="7374E168" w14:textId="77777777" w:rsidTr="00EE6219">
        <w:tc>
          <w:tcPr>
            <w:tcW w:w="2176" w:type="dxa"/>
          </w:tcPr>
          <w:p w14:paraId="51A85923" w14:textId="42D9FDA7"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69" w:name="_Toc80006892"/>
            <w:r w:rsidR="00576EB2">
              <w:rPr>
                <w:rFonts w:asciiTheme="minorHAnsi" w:hAnsiTheme="minorHAnsi" w:cstheme="minorHAnsi"/>
                <w:noProof/>
                <w:szCs w:val="24"/>
              </w:rPr>
              <w:t>9</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Governing Law</w:t>
            </w:r>
            <w:bookmarkEnd w:id="368"/>
            <w:bookmarkEnd w:id="369"/>
          </w:p>
        </w:tc>
        <w:tc>
          <w:tcPr>
            <w:tcW w:w="7200" w:type="dxa"/>
          </w:tcPr>
          <w:p w14:paraId="4270622A" w14:textId="7F2D2E4C" w:rsidR="009D5699" w:rsidRPr="003A0FBF" w:rsidRDefault="009D5699" w:rsidP="003446B6">
            <w:pPr>
              <w:pStyle w:val="Sub-ClauseText"/>
              <w:numPr>
                <w:ilvl w:val="1"/>
                <w:numId w:val="42"/>
              </w:numPr>
              <w:rPr>
                <w:rFonts w:asciiTheme="minorHAnsi" w:hAnsiTheme="minorHAnsi" w:cstheme="minorHAnsi"/>
                <w:spacing w:val="0"/>
                <w:szCs w:val="24"/>
              </w:rPr>
            </w:pPr>
            <w:r w:rsidRPr="003A0FBF">
              <w:rPr>
                <w:rFonts w:asciiTheme="minorHAnsi" w:hAnsiTheme="minorHAnsi" w:cstheme="minorHAnsi"/>
                <w:spacing w:val="0"/>
                <w:szCs w:val="24"/>
              </w:rPr>
              <w:t>The Contract shall be governed by and interpreted in accordance with the laws of the Lao P</w:t>
            </w:r>
            <w:r w:rsidR="00BA4B99" w:rsidRPr="003A0FBF">
              <w:rPr>
                <w:rFonts w:asciiTheme="minorHAnsi" w:hAnsiTheme="minorHAnsi" w:cstheme="minorHAnsi"/>
                <w:spacing w:val="0"/>
                <w:szCs w:val="24"/>
              </w:rPr>
              <w:t>D</w:t>
            </w:r>
            <w:r w:rsidRPr="003A0FBF">
              <w:rPr>
                <w:rFonts w:asciiTheme="minorHAnsi" w:hAnsiTheme="minorHAnsi" w:cstheme="minorHAnsi"/>
                <w:spacing w:val="0"/>
                <w:szCs w:val="24"/>
              </w:rPr>
              <w:t>R</w:t>
            </w:r>
            <w:r w:rsidRPr="003A0FBF">
              <w:rPr>
                <w:rFonts w:asciiTheme="minorHAnsi" w:hAnsiTheme="minorHAnsi" w:cstheme="minorHAnsi"/>
                <w:b/>
                <w:bCs/>
                <w:spacing w:val="0"/>
                <w:szCs w:val="24"/>
              </w:rPr>
              <w:t>.</w:t>
            </w:r>
          </w:p>
          <w:p w14:paraId="6C72C5EA" w14:textId="77777777" w:rsidR="009D5699" w:rsidRPr="003A0FBF" w:rsidRDefault="009D5699" w:rsidP="00E06B5E">
            <w:pPr>
              <w:numPr>
                <w:ilvl w:val="1"/>
                <w:numId w:val="73"/>
              </w:numPr>
              <w:suppressAutoHyphens/>
              <w:overflowPunct w:val="0"/>
              <w:autoSpaceDE w:val="0"/>
              <w:autoSpaceDN w:val="0"/>
              <w:adjustRightInd w:val="0"/>
              <w:spacing w:before="120" w:after="120"/>
              <w:ind w:right="-72"/>
              <w:jc w:val="both"/>
              <w:textAlignment w:val="baseline"/>
              <w:rPr>
                <w:rFonts w:asciiTheme="minorHAnsi" w:hAnsiTheme="minorHAnsi" w:cstheme="minorHAnsi"/>
                <w:szCs w:val="24"/>
              </w:rPr>
            </w:pPr>
            <w:r w:rsidRPr="003A0FBF">
              <w:rPr>
                <w:rFonts w:asciiTheme="minorHAnsi" w:hAnsiTheme="minorHAnsi" w:cstheme="minorHAnsi"/>
                <w:szCs w:val="24"/>
              </w:rPr>
              <w:t>Throughout the execution of the Contract, the Contractor shall comply with the import of goods and services prohibitions in the Lao PDR when</w:t>
            </w:r>
          </w:p>
          <w:p w14:paraId="0A1F87FD" w14:textId="03560B94" w:rsidR="009D5699" w:rsidRPr="003A0FBF" w:rsidRDefault="009D5699" w:rsidP="00DD45E0">
            <w:pPr>
              <w:suppressAutoHyphens/>
              <w:overflowPunct w:val="0"/>
              <w:autoSpaceDE w:val="0"/>
              <w:autoSpaceDN w:val="0"/>
              <w:adjustRightInd w:val="0"/>
              <w:spacing w:before="120" w:after="120"/>
              <w:ind w:left="540" w:right="-72"/>
              <w:jc w:val="both"/>
              <w:textAlignment w:val="baseline"/>
              <w:rPr>
                <w:rFonts w:asciiTheme="minorHAnsi" w:hAnsiTheme="minorHAnsi" w:cstheme="minorHAnsi"/>
                <w:szCs w:val="24"/>
              </w:rPr>
            </w:pPr>
            <w:r w:rsidRPr="003A0FBF">
              <w:rPr>
                <w:rFonts w:asciiTheme="minorHAnsi" w:hAnsiTheme="minorHAnsi" w:cstheme="minorHAnsi"/>
                <w:szCs w:val="24"/>
              </w:rPr>
              <w:t>(a) as a matter of law or official regulations, the Lao PDR</w:t>
            </w:r>
            <w:r w:rsidR="00BA4B99" w:rsidRPr="003A0FBF">
              <w:rPr>
                <w:rFonts w:asciiTheme="minorHAnsi" w:hAnsiTheme="minorHAnsi" w:cstheme="minorHAnsi"/>
                <w:szCs w:val="24"/>
              </w:rPr>
              <w:t xml:space="preserve"> </w:t>
            </w:r>
            <w:r w:rsidRPr="003A0FBF">
              <w:rPr>
                <w:rFonts w:asciiTheme="minorHAnsi" w:hAnsiTheme="minorHAnsi" w:cstheme="minorHAnsi"/>
                <w:szCs w:val="24"/>
              </w:rPr>
              <w:t xml:space="preserve">prohibits commercial relations with that country; or </w:t>
            </w:r>
          </w:p>
          <w:p w14:paraId="76B0B0A0" w14:textId="1706EAE2" w:rsidR="009D5699" w:rsidRPr="003A0FBF" w:rsidRDefault="009D5699" w:rsidP="005F50A2">
            <w:pPr>
              <w:pStyle w:val="Sub-ClauseText"/>
              <w:ind w:left="600"/>
              <w:rPr>
                <w:rFonts w:asciiTheme="minorHAnsi" w:hAnsiTheme="minorHAnsi" w:cstheme="minorHAnsi"/>
                <w:spacing w:val="0"/>
                <w:szCs w:val="24"/>
              </w:rPr>
            </w:pPr>
            <w:r w:rsidRPr="003A0FBF">
              <w:rPr>
                <w:rFonts w:asciiTheme="minorHAnsi" w:hAnsiTheme="minorHAnsi" w:cstheme="minorHAnsi"/>
                <w:szCs w:val="24"/>
              </w:rPr>
              <w:t xml:space="preserve">(b) by an act of compliance with a decision of the United Nations Security Council taken under Chapter VII of the Charter of the United Nations, the </w:t>
            </w:r>
            <w:r w:rsidR="00BA4B99" w:rsidRPr="003A0FBF">
              <w:rPr>
                <w:rFonts w:asciiTheme="minorHAnsi" w:hAnsiTheme="minorHAnsi" w:cstheme="minorHAnsi"/>
                <w:szCs w:val="24"/>
              </w:rPr>
              <w:t xml:space="preserve">Lao PDR </w:t>
            </w:r>
            <w:r w:rsidRPr="003A0FBF">
              <w:rPr>
                <w:rFonts w:asciiTheme="minorHAnsi" w:hAnsiTheme="minorHAnsi" w:cstheme="minorHAnsi"/>
                <w:szCs w:val="24"/>
              </w:rPr>
              <w:t>prohibits any import of goods from that country or any payments to any country, person, or entity in that country.</w:t>
            </w:r>
          </w:p>
        </w:tc>
      </w:tr>
      <w:bookmarkStart w:id="370" w:name="_Toc58235084"/>
      <w:tr w:rsidR="009D5699" w:rsidRPr="003A0FBF" w14:paraId="573A9D3E" w14:textId="77777777" w:rsidTr="00EE6219">
        <w:tc>
          <w:tcPr>
            <w:tcW w:w="2176" w:type="dxa"/>
          </w:tcPr>
          <w:p w14:paraId="65F85993" w14:textId="0A85609B"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71" w:name="_Toc80006893"/>
            <w:r w:rsidR="00576EB2">
              <w:rPr>
                <w:rFonts w:asciiTheme="minorHAnsi" w:hAnsiTheme="minorHAnsi" w:cstheme="minorHAnsi"/>
                <w:noProof/>
                <w:szCs w:val="24"/>
              </w:rPr>
              <w:t>10</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Settlement of Disputes</w:t>
            </w:r>
            <w:bookmarkEnd w:id="370"/>
            <w:bookmarkEnd w:id="371"/>
          </w:p>
        </w:tc>
        <w:tc>
          <w:tcPr>
            <w:tcW w:w="7200" w:type="dxa"/>
          </w:tcPr>
          <w:p w14:paraId="039153EB" w14:textId="7F6DA9D4" w:rsidR="009D5699" w:rsidRPr="003A0FBF" w:rsidRDefault="009D5699" w:rsidP="003446B6">
            <w:pPr>
              <w:pStyle w:val="Sub-ClauseText"/>
              <w:numPr>
                <w:ilvl w:val="1"/>
                <w:numId w:val="5"/>
              </w:numPr>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the Supplier shall make every effort to resolve amicably by direct informal negotiation any disagreement or dispute arising between them under or in connection with the Contract. </w:t>
            </w:r>
          </w:p>
          <w:p w14:paraId="794D06FB" w14:textId="1FACB2A3" w:rsidR="009D5699" w:rsidRPr="003A0FBF" w:rsidRDefault="009D5699" w:rsidP="003446B6">
            <w:pPr>
              <w:pStyle w:val="Sub-ClauseText"/>
              <w:numPr>
                <w:ilvl w:val="1"/>
                <w:numId w:val="5"/>
              </w:numPr>
              <w:ind w:left="605" w:hanging="605"/>
              <w:rPr>
                <w:rFonts w:asciiTheme="minorHAnsi" w:hAnsiTheme="minorHAnsi" w:cstheme="minorHAnsi"/>
                <w:spacing w:val="0"/>
                <w:szCs w:val="24"/>
              </w:rPr>
            </w:pPr>
            <w:r w:rsidRPr="003A0FBF">
              <w:rPr>
                <w:rFonts w:asciiTheme="minorHAnsi" w:hAnsiTheme="minorHAnsi" w:cstheme="minorHAnsi"/>
                <w:spacing w:val="0"/>
                <w:szCs w:val="24"/>
              </w:rPr>
              <w:t xml:space="preserve">If, after </w:t>
            </w:r>
            <w:r w:rsidR="00832769" w:rsidRPr="003A0FBF">
              <w:rPr>
                <w:rFonts w:asciiTheme="minorHAnsi" w:hAnsiTheme="minorHAnsi" w:cstheme="minorHAnsi"/>
                <w:spacing w:val="0"/>
                <w:szCs w:val="24"/>
              </w:rPr>
              <w:t>fourteen (14)</w:t>
            </w:r>
            <w:r w:rsidRPr="003A0FBF">
              <w:rPr>
                <w:rFonts w:asciiTheme="minorHAnsi" w:hAnsiTheme="minorHAnsi" w:cstheme="minorHAnsi"/>
                <w:spacing w:val="0"/>
                <w:szCs w:val="24"/>
              </w:rPr>
              <w:t xml:space="preserve"> days, the parties have failed to resolve their dispute or difference by such mutual consultation, then either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w:t>
            </w:r>
            <w:r w:rsidRPr="003A0FBF">
              <w:rPr>
                <w:rFonts w:asciiTheme="minorHAnsi" w:hAnsiTheme="minorHAnsi" w:cstheme="minorHAnsi"/>
                <w:spacing w:val="0"/>
                <w:szCs w:val="24"/>
              </w:rPr>
              <w:lastRenderedPageBreak/>
              <w:t xml:space="preserve">Goods under the Contract. Arbitration proceedings shall be conducted in accordance with the rules of procedure </w:t>
            </w:r>
            <w:r w:rsidRPr="003A0FBF">
              <w:rPr>
                <w:rFonts w:asciiTheme="minorHAnsi" w:hAnsiTheme="minorHAnsi" w:cstheme="minorHAnsi"/>
                <w:b/>
                <w:spacing w:val="0"/>
                <w:szCs w:val="24"/>
              </w:rPr>
              <w:t>specified in the SCC</w:t>
            </w:r>
            <w:r w:rsidR="00016938" w:rsidRPr="003A0FBF">
              <w:rPr>
                <w:rFonts w:asciiTheme="minorHAnsi" w:hAnsiTheme="minorHAnsi" w:cstheme="minorHAnsi"/>
                <w:b/>
                <w:spacing w:val="0"/>
                <w:szCs w:val="24"/>
              </w:rPr>
              <w:t>-GCC 10.2</w:t>
            </w:r>
            <w:r w:rsidRPr="003A0FBF">
              <w:rPr>
                <w:rFonts w:asciiTheme="minorHAnsi" w:hAnsiTheme="minorHAnsi" w:cstheme="minorHAnsi"/>
                <w:b/>
                <w:spacing w:val="0"/>
                <w:szCs w:val="24"/>
              </w:rPr>
              <w:t xml:space="preserve">. </w:t>
            </w:r>
          </w:p>
          <w:p w14:paraId="1B11B642" w14:textId="77777777" w:rsidR="009D5699" w:rsidRPr="003A0FBF" w:rsidRDefault="009D5699" w:rsidP="003446B6">
            <w:pPr>
              <w:pStyle w:val="Sub-ClauseText"/>
              <w:numPr>
                <w:ilvl w:val="1"/>
                <w:numId w:val="5"/>
              </w:numPr>
              <w:ind w:left="605" w:hanging="605"/>
              <w:rPr>
                <w:rFonts w:asciiTheme="minorHAnsi" w:hAnsiTheme="minorHAnsi" w:cstheme="minorHAnsi"/>
                <w:szCs w:val="24"/>
              </w:rPr>
            </w:pPr>
            <w:r w:rsidRPr="003A0FBF">
              <w:rPr>
                <w:rFonts w:asciiTheme="minorHAnsi" w:hAnsiTheme="minorHAnsi" w:cstheme="minorHAnsi"/>
                <w:szCs w:val="24"/>
              </w:rPr>
              <w:t xml:space="preserve">Notwithstanding any reference to arbitration herein, </w:t>
            </w:r>
          </w:p>
          <w:p w14:paraId="1189CB2F" w14:textId="77777777" w:rsidR="009D5699" w:rsidRPr="003A0FBF" w:rsidRDefault="009D5699" w:rsidP="003446B6">
            <w:pPr>
              <w:pStyle w:val="Sub-ClauseText"/>
              <w:numPr>
                <w:ilvl w:val="2"/>
                <w:numId w:val="42"/>
              </w:numPr>
              <w:rPr>
                <w:rFonts w:asciiTheme="minorHAnsi" w:hAnsiTheme="minorHAnsi" w:cstheme="minorHAnsi"/>
                <w:szCs w:val="24"/>
              </w:rPr>
            </w:pPr>
            <w:r w:rsidRPr="003A0FBF">
              <w:rPr>
                <w:rFonts w:asciiTheme="minorHAnsi" w:hAnsiTheme="minorHAnsi" w:cstheme="minorHAnsi"/>
                <w:szCs w:val="24"/>
              </w:rPr>
              <w:t xml:space="preserve">the parties shall continue to perform their respective obligations under the Contract unless they otherwise agree; and </w:t>
            </w:r>
          </w:p>
          <w:p w14:paraId="6E448F4E" w14:textId="37EE89AE" w:rsidR="009D5699" w:rsidRPr="003A0FBF" w:rsidRDefault="009D5699" w:rsidP="003446B6">
            <w:pPr>
              <w:pStyle w:val="Sub-ClauseText"/>
              <w:numPr>
                <w:ilvl w:val="2"/>
                <w:numId w:val="42"/>
              </w:numPr>
              <w:rPr>
                <w:rFonts w:asciiTheme="minorHAnsi" w:hAnsiTheme="minorHAnsi" w:cstheme="minorHAnsi"/>
                <w:spacing w:val="0"/>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pay the Supplier any monies due the Supplier.</w:t>
            </w:r>
          </w:p>
        </w:tc>
      </w:tr>
      <w:bookmarkStart w:id="372" w:name="_Toc58235085"/>
      <w:tr w:rsidR="009D5699" w:rsidRPr="003A0FBF" w14:paraId="022A6AED" w14:textId="77777777" w:rsidTr="00EE6219">
        <w:tc>
          <w:tcPr>
            <w:tcW w:w="2176" w:type="dxa"/>
          </w:tcPr>
          <w:p w14:paraId="7EAF41BD" w14:textId="3503E951"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lastRenderedPageBreak/>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73" w:name="_Toc80006894"/>
            <w:r w:rsidR="00576EB2">
              <w:rPr>
                <w:rFonts w:asciiTheme="minorHAnsi" w:hAnsiTheme="minorHAnsi" w:cstheme="minorHAnsi"/>
                <w:noProof/>
                <w:szCs w:val="24"/>
              </w:rPr>
              <w:t>11</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lang w:val="en-GB"/>
              </w:rPr>
              <w:t xml:space="preserve">Inspections and Audit by the </w:t>
            </w:r>
            <w:r w:rsidR="00BA4B99" w:rsidRPr="003A0FBF">
              <w:rPr>
                <w:rFonts w:asciiTheme="minorHAnsi" w:hAnsiTheme="minorHAnsi" w:cstheme="minorHAnsi"/>
                <w:szCs w:val="24"/>
                <w:lang w:val="en-GB"/>
              </w:rPr>
              <w:t xml:space="preserve">Government or the </w:t>
            </w:r>
            <w:r w:rsidR="009D5699" w:rsidRPr="003A0FBF">
              <w:rPr>
                <w:rFonts w:asciiTheme="minorHAnsi" w:hAnsiTheme="minorHAnsi" w:cstheme="minorHAnsi"/>
                <w:szCs w:val="24"/>
                <w:lang w:val="en-GB"/>
              </w:rPr>
              <w:t>Bank</w:t>
            </w:r>
            <w:bookmarkEnd w:id="372"/>
            <w:bookmarkEnd w:id="373"/>
          </w:p>
        </w:tc>
        <w:tc>
          <w:tcPr>
            <w:tcW w:w="7200" w:type="dxa"/>
          </w:tcPr>
          <w:p w14:paraId="2479F748" w14:textId="77777777" w:rsidR="009D5699" w:rsidRPr="003A0FBF" w:rsidRDefault="009D5699" w:rsidP="003446B6">
            <w:pPr>
              <w:pStyle w:val="Sub-ClauseText"/>
              <w:numPr>
                <w:ilvl w:val="1"/>
                <w:numId w:val="6"/>
              </w:numPr>
              <w:tabs>
                <w:tab w:val="clear" w:pos="540"/>
                <w:tab w:val="num" w:pos="612"/>
              </w:tabs>
              <w:ind w:left="612" w:hanging="612"/>
              <w:outlineLvl w:val="1"/>
              <w:rPr>
                <w:rFonts w:asciiTheme="minorHAnsi" w:hAnsiTheme="minorHAnsi" w:cstheme="minorHAnsi"/>
                <w:spacing w:val="0"/>
                <w:szCs w:val="24"/>
              </w:rPr>
            </w:pPr>
            <w:bookmarkStart w:id="374" w:name="OLE_LINK1"/>
            <w:bookmarkStart w:id="375" w:name="OLE_LINK2"/>
            <w:r w:rsidRPr="003A0FBF">
              <w:rPr>
                <w:rFonts w:asciiTheme="minorHAnsi" w:hAnsiTheme="minorHAnsi" w:cstheme="minorHAnsi"/>
                <w:szCs w:val="24"/>
              </w:rPr>
              <w:t xml:space="preserve">The Supplier shall </w:t>
            </w:r>
            <w:r w:rsidR="00D50437" w:rsidRPr="003A0FBF">
              <w:rPr>
                <w:rFonts w:asciiTheme="minorHAnsi" w:hAnsiTheme="minorHAnsi" w:cstheme="minorHAnsi"/>
                <w:szCs w:val="24"/>
              </w:rPr>
              <w:t>keep and</w:t>
            </w:r>
            <w:r w:rsidRPr="003A0FBF">
              <w:rPr>
                <w:rFonts w:asciiTheme="minorHAnsi" w:hAnsiTheme="minorHAnsi" w:cstheme="minorHAnsi"/>
                <w:szCs w:val="24"/>
              </w:rPr>
              <w:t xml:space="preserve"> shall make all reasonable efforts to cause its Subcontractors to keep, accurate and systematic accounts and records in respect of the Goods in such form and details as will clearly identify relevant time changes and costs.</w:t>
            </w:r>
          </w:p>
          <w:p w14:paraId="6BCBBD4F" w14:textId="08C73823" w:rsidR="009D5699" w:rsidRPr="003A0FBF" w:rsidRDefault="009D5699" w:rsidP="003446B6">
            <w:pPr>
              <w:pStyle w:val="Sub-ClauseText"/>
              <w:numPr>
                <w:ilvl w:val="1"/>
                <w:numId w:val="6"/>
              </w:numPr>
              <w:tabs>
                <w:tab w:val="clear" w:pos="540"/>
                <w:tab w:val="num" w:pos="612"/>
              </w:tabs>
              <w:ind w:left="612" w:hanging="612"/>
              <w:outlineLvl w:val="1"/>
              <w:rPr>
                <w:rFonts w:asciiTheme="minorHAnsi" w:hAnsiTheme="minorHAnsi" w:cstheme="minorHAnsi"/>
                <w:spacing w:val="0"/>
                <w:szCs w:val="24"/>
              </w:rPr>
            </w:pPr>
            <w:r w:rsidRPr="003A0FBF">
              <w:rPr>
                <w:rFonts w:asciiTheme="minorHAnsi" w:hAnsiTheme="minorHAnsi" w:cstheme="minorHAnsi"/>
                <w:szCs w:val="24"/>
              </w:rPr>
              <w:t xml:space="preserve">The Supplier shall permit, and shall cause its Subcontractors to permit, </w:t>
            </w:r>
            <w:r w:rsidR="00BA4B99" w:rsidRPr="003A0FBF">
              <w:rPr>
                <w:rFonts w:asciiTheme="minorHAnsi" w:hAnsiTheme="minorHAnsi" w:cstheme="minorHAnsi"/>
                <w:szCs w:val="24"/>
              </w:rPr>
              <w:t xml:space="preserve">the Lao Government or the </w:t>
            </w:r>
            <w:r w:rsidRPr="003A0FBF">
              <w:rPr>
                <w:rFonts w:asciiTheme="minorHAnsi" w:hAnsiTheme="minorHAnsi" w:cstheme="minorHAnsi"/>
                <w:szCs w:val="24"/>
              </w:rPr>
              <w:t xml:space="preserve">Bank and/or persons appointed by the </w:t>
            </w:r>
            <w:r w:rsidR="00BA4B99" w:rsidRPr="003A0FBF">
              <w:rPr>
                <w:rFonts w:asciiTheme="minorHAnsi" w:hAnsiTheme="minorHAnsi" w:cstheme="minorHAnsi"/>
                <w:szCs w:val="24"/>
              </w:rPr>
              <w:t xml:space="preserve">Lao Government or </w:t>
            </w:r>
            <w:r w:rsidRPr="003A0FBF">
              <w:rPr>
                <w:rFonts w:asciiTheme="minorHAnsi" w:hAnsiTheme="minorHAnsi" w:cstheme="minorHAnsi"/>
                <w:szCs w:val="24"/>
              </w:rPr>
              <w:t xml:space="preserve">Bank to inspect the Supplier’s offices and all accounts and records relating to the performance of the Contract and the submission of the bid, and to have such accounts and records audited by auditors appointed by the Lao Government </w:t>
            </w:r>
            <w:r w:rsidR="00BA4B99" w:rsidRPr="003A0FBF">
              <w:rPr>
                <w:rFonts w:asciiTheme="minorHAnsi" w:hAnsiTheme="minorHAnsi" w:cstheme="minorHAnsi"/>
                <w:szCs w:val="24"/>
              </w:rPr>
              <w:t xml:space="preserve">or Bank </w:t>
            </w:r>
            <w:r w:rsidRPr="003A0FBF">
              <w:rPr>
                <w:rFonts w:asciiTheme="minorHAnsi" w:hAnsiTheme="minorHAnsi" w:cstheme="minorHAnsi"/>
                <w:szCs w:val="24"/>
              </w:rPr>
              <w:t>if requested by the Lao Government</w:t>
            </w:r>
            <w:r w:rsidR="00BA4B99" w:rsidRPr="003A0FBF">
              <w:rPr>
                <w:rFonts w:asciiTheme="minorHAnsi" w:hAnsiTheme="minorHAnsi" w:cstheme="minorHAnsi"/>
                <w:szCs w:val="24"/>
              </w:rPr>
              <w:t xml:space="preserve"> or the Bank</w:t>
            </w:r>
            <w:r w:rsidRPr="003A0FBF">
              <w:rPr>
                <w:rFonts w:asciiTheme="minorHAnsi" w:hAnsiTheme="minorHAnsi" w:cstheme="minorHAnsi"/>
                <w:szCs w:val="24"/>
              </w:rPr>
              <w:t xml:space="preserve">. The Supplier’s and its Subcontractors and consultants’ attention is drawn to Clause 3 [Fraud and Corruption], which provides, inter alia, that </w:t>
            </w:r>
            <w:r w:rsidRPr="003A0FBF">
              <w:rPr>
                <w:rFonts w:asciiTheme="minorHAnsi" w:hAnsiTheme="minorHAnsi" w:cstheme="minorHAnsi"/>
                <w:bCs/>
                <w:color w:val="000000"/>
                <w:szCs w:val="24"/>
              </w:rPr>
              <w:t>acts intended to materially impede the exercise of the Bank’s inspection and audit rights provided for under this Sub-Clause 11.1 constitute a obstructive practice subject to contract termination (as well as to a determination of ineligibility pursuant to the Bank’s prevailing sanctions procedures)</w:t>
            </w:r>
            <w:r w:rsidR="005421EF" w:rsidRPr="003A0FBF">
              <w:rPr>
                <w:rFonts w:asciiTheme="minorHAnsi" w:hAnsiTheme="minorHAnsi" w:cstheme="minorHAnsi"/>
                <w:spacing w:val="0"/>
                <w:szCs w:val="24"/>
              </w:rPr>
              <w:t>.</w:t>
            </w:r>
            <w:bookmarkEnd w:id="374"/>
            <w:bookmarkEnd w:id="375"/>
          </w:p>
        </w:tc>
      </w:tr>
      <w:bookmarkStart w:id="376" w:name="_Toc58235086"/>
      <w:tr w:rsidR="009D5699" w:rsidRPr="003A0FBF" w14:paraId="2721FB3C" w14:textId="77777777" w:rsidTr="00EE6219">
        <w:tc>
          <w:tcPr>
            <w:tcW w:w="2176" w:type="dxa"/>
          </w:tcPr>
          <w:p w14:paraId="3054B6E1" w14:textId="40C3FDDB"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77" w:name="_Toc80006895"/>
            <w:r w:rsidR="00576EB2">
              <w:rPr>
                <w:rFonts w:asciiTheme="minorHAnsi" w:hAnsiTheme="minorHAnsi" w:cstheme="minorHAnsi"/>
                <w:noProof/>
                <w:szCs w:val="24"/>
              </w:rPr>
              <w:t>12</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Scope of Supply</w:t>
            </w:r>
            <w:bookmarkEnd w:id="376"/>
            <w:bookmarkEnd w:id="377"/>
          </w:p>
        </w:tc>
        <w:tc>
          <w:tcPr>
            <w:tcW w:w="7200" w:type="dxa"/>
          </w:tcPr>
          <w:p w14:paraId="3CF892BC" w14:textId="7777777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12.1</w:t>
            </w:r>
            <w:r w:rsidRPr="003A0FBF">
              <w:rPr>
                <w:rFonts w:asciiTheme="minorHAnsi" w:hAnsiTheme="minorHAnsi" w:cstheme="minorHAnsi"/>
                <w:spacing w:val="0"/>
                <w:szCs w:val="24"/>
              </w:rPr>
              <w:tab/>
            </w:r>
            <w:r w:rsidRPr="003A0FBF">
              <w:rPr>
                <w:rFonts w:asciiTheme="minorHAnsi" w:hAnsiTheme="minorHAnsi" w:cstheme="minorHAnsi"/>
                <w:szCs w:val="24"/>
              </w:rPr>
              <w:t>The Goods and Related Services to be supplied shall be as specif</w:t>
            </w:r>
            <w:r w:rsidRPr="003A0FBF">
              <w:rPr>
                <w:rFonts w:asciiTheme="minorHAnsi" w:hAnsiTheme="minorHAnsi" w:cstheme="minorHAnsi"/>
                <w:spacing w:val="0"/>
                <w:szCs w:val="24"/>
              </w:rPr>
              <w:t>ied in the Schedule of Requirements.</w:t>
            </w:r>
          </w:p>
        </w:tc>
      </w:tr>
      <w:bookmarkStart w:id="378" w:name="_Toc58235087"/>
      <w:tr w:rsidR="009D5699" w:rsidRPr="003A0FBF" w14:paraId="0F207BB7" w14:textId="77777777" w:rsidTr="00EE6219">
        <w:tc>
          <w:tcPr>
            <w:tcW w:w="2176" w:type="dxa"/>
          </w:tcPr>
          <w:p w14:paraId="5DAFE478" w14:textId="2765E289"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79" w:name="_Toc80006896"/>
            <w:r w:rsidR="00576EB2">
              <w:rPr>
                <w:rFonts w:asciiTheme="minorHAnsi" w:hAnsiTheme="minorHAnsi" w:cstheme="minorHAnsi"/>
                <w:noProof/>
                <w:szCs w:val="24"/>
              </w:rPr>
              <w:t>13</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Delivery and Documents</w:t>
            </w:r>
            <w:bookmarkEnd w:id="378"/>
            <w:bookmarkEnd w:id="379"/>
          </w:p>
        </w:tc>
        <w:tc>
          <w:tcPr>
            <w:tcW w:w="7200" w:type="dxa"/>
          </w:tcPr>
          <w:p w14:paraId="3FDCA7DC" w14:textId="3F4DDD0C" w:rsidR="009D5699" w:rsidRPr="003A0FBF" w:rsidRDefault="009D5699" w:rsidP="00DD45E0">
            <w:pPr>
              <w:pStyle w:val="Sub-ClauseText"/>
              <w:ind w:left="612" w:hanging="630"/>
              <w:rPr>
                <w:rFonts w:asciiTheme="minorHAnsi" w:hAnsiTheme="minorHAnsi" w:cstheme="minorHAnsi"/>
                <w:szCs w:val="24"/>
              </w:rPr>
            </w:pPr>
            <w:r w:rsidRPr="003A0FBF">
              <w:rPr>
                <w:rFonts w:asciiTheme="minorHAnsi" w:hAnsiTheme="minorHAnsi" w:cstheme="minorHAnsi"/>
                <w:szCs w:val="24"/>
              </w:rPr>
              <w:t>13.1</w:t>
            </w:r>
            <w:r w:rsidRPr="003A0FBF">
              <w:rPr>
                <w:rFonts w:asciiTheme="minorHAnsi" w:hAnsiTheme="minorHAnsi" w:cstheme="minorHAnsi"/>
                <w:szCs w:val="24"/>
              </w:rPr>
              <w:tab/>
              <w:t xml:space="preserve">Subject to GCC Sub-Clause 33.1, the Delivery of the Goods and Completion of the Related Services shall be in accordance with the Delivery and Completion Schedule specified in the Schedule of Requirements.  The details of shipping and other documents to be furnished by the Supplier are specified in the </w:t>
            </w:r>
            <w:r w:rsidRPr="003A0FBF">
              <w:rPr>
                <w:rFonts w:asciiTheme="minorHAnsi" w:hAnsiTheme="minorHAnsi" w:cstheme="minorHAnsi"/>
                <w:b/>
                <w:bCs/>
                <w:szCs w:val="24"/>
              </w:rPr>
              <w:t>SCC</w:t>
            </w:r>
            <w:r w:rsidR="00016938" w:rsidRPr="003A0FBF">
              <w:rPr>
                <w:rFonts w:asciiTheme="minorHAnsi" w:hAnsiTheme="minorHAnsi" w:cstheme="minorHAnsi"/>
                <w:b/>
                <w:bCs/>
                <w:szCs w:val="24"/>
              </w:rPr>
              <w:t>-GCC 13.1</w:t>
            </w:r>
            <w:r w:rsidRPr="003A0FBF">
              <w:rPr>
                <w:rFonts w:asciiTheme="minorHAnsi" w:hAnsiTheme="minorHAnsi" w:cstheme="minorHAnsi"/>
                <w:b/>
                <w:bCs/>
                <w:szCs w:val="24"/>
              </w:rPr>
              <w:t>.</w:t>
            </w:r>
          </w:p>
        </w:tc>
      </w:tr>
      <w:bookmarkStart w:id="380" w:name="_Toc58235088"/>
      <w:tr w:rsidR="009D5699" w:rsidRPr="003A0FBF" w14:paraId="4DD4A0A5" w14:textId="77777777" w:rsidTr="00EE6219">
        <w:tc>
          <w:tcPr>
            <w:tcW w:w="2176" w:type="dxa"/>
          </w:tcPr>
          <w:p w14:paraId="6C36D852" w14:textId="2DD597DB"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81" w:name="_Toc80006897"/>
            <w:r w:rsidR="00576EB2">
              <w:rPr>
                <w:rFonts w:asciiTheme="minorHAnsi" w:hAnsiTheme="minorHAnsi" w:cstheme="minorHAnsi"/>
                <w:noProof/>
                <w:szCs w:val="24"/>
              </w:rPr>
              <w:t>14</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Supplier’s Responsibilities</w:t>
            </w:r>
            <w:bookmarkEnd w:id="380"/>
            <w:bookmarkEnd w:id="381"/>
          </w:p>
        </w:tc>
        <w:tc>
          <w:tcPr>
            <w:tcW w:w="7200" w:type="dxa"/>
          </w:tcPr>
          <w:p w14:paraId="0F15AE83" w14:textId="77777777" w:rsidR="009D5699" w:rsidRPr="003A0FBF" w:rsidRDefault="009D5699" w:rsidP="00DD45E0">
            <w:pPr>
              <w:pStyle w:val="Sub-ClauseText"/>
              <w:ind w:left="612" w:hanging="630"/>
              <w:rPr>
                <w:rFonts w:asciiTheme="minorHAnsi" w:hAnsiTheme="minorHAnsi" w:cstheme="minorHAnsi"/>
                <w:spacing w:val="0"/>
                <w:szCs w:val="24"/>
              </w:rPr>
            </w:pPr>
            <w:r w:rsidRPr="003A0FBF">
              <w:rPr>
                <w:rFonts w:asciiTheme="minorHAnsi" w:hAnsiTheme="minorHAnsi" w:cstheme="minorHAnsi"/>
                <w:spacing w:val="0"/>
                <w:szCs w:val="24"/>
              </w:rPr>
              <w:t>14.1</w:t>
            </w:r>
            <w:r w:rsidRPr="003A0FBF">
              <w:rPr>
                <w:rFonts w:asciiTheme="minorHAnsi" w:hAnsiTheme="minorHAnsi" w:cstheme="minorHAnsi"/>
                <w:spacing w:val="0"/>
                <w:szCs w:val="24"/>
              </w:rPr>
              <w:tab/>
              <w:t>The Supplier shall supply all the Goods and Related Services included in the Scope of Supply in accordance with GCC Clause 12, and the Delivery and Completion Schedule, as per GCC Clause 13.</w:t>
            </w:r>
          </w:p>
        </w:tc>
      </w:tr>
      <w:bookmarkStart w:id="382" w:name="_Toc58235089"/>
      <w:tr w:rsidR="009D5699" w:rsidRPr="003A0FBF" w14:paraId="08D67568" w14:textId="77777777" w:rsidTr="00EE6219">
        <w:tc>
          <w:tcPr>
            <w:tcW w:w="2176" w:type="dxa"/>
          </w:tcPr>
          <w:p w14:paraId="7123B799" w14:textId="7F5F8242"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83" w:name="_Toc80006898"/>
            <w:r w:rsidR="00576EB2">
              <w:rPr>
                <w:rFonts w:asciiTheme="minorHAnsi" w:hAnsiTheme="minorHAnsi" w:cstheme="minorHAnsi"/>
                <w:noProof/>
                <w:szCs w:val="24"/>
              </w:rPr>
              <w:t>15</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Contract Price</w:t>
            </w:r>
            <w:bookmarkEnd w:id="382"/>
            <w:bookmarkEnd w:id="383"/>
          </w:p>
        </w:tc>
        <w:tc>
          <w:tcPr>
            <w:tcW w:w="7200" w:type="dxa"/>
          </w:tcPr>
          <w:p w14:paraId="02476ABD" w14:textId="2925FA4A"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15.1</w:t>
            </w:r>
            <w:r w:rsidRPr="003A0FBF">
              <w:rPr>
                <w:rFonts w:asciiTheme="minorHAnsi" w:hAnsiTheme="minorHAnsi" w:cstheme="minorHAnsi"/>
                <w:spacing w:val="0"/>
                <w:szCs w:val="24"/>
              </w:rPr>
              <w:tab/>
              <w:t xml:space="preserve">Prices charged by the Supplier for the Goods supplied and the Related Services performed under the Contract shall not vary from the prices quoted by the Supplier in its bid, with the exception of any price adjustments authorized in the </w:t>
            </w:r>
            <w:r w:rsidRPr="003A0FBF">
              <w:rPr>
                <w:rFonts w:asciiTheme="minorHAnsi" w:hAnsiTheme="minorHAnsi" w:cstheme="minorHAnsi"/>
                <w:b/>
                <w:spacing w:val="0"/>
                <w:szCs w:val="24"/>
              </w:rPr>
              <w:t>SCC</w:t>
            </w:r>
            <w:r w:rsidR="00016938" w:rsidRPr="003A0FBF">
              <w:rPr>
                <w:rFonts w:asciiTheme="minorHAnsi" w:hAnsiTheme="minorHAnsi" w:cstheme="minorHAnsi"/>
                <w:b/>
                <w:spacing w:val="0"/>
                <w:szCs w:val="24"/>
              </w:rPr>
              <w:t>-GCC 15.1</w:t>
            </w:r>
            <w:r w:rsidRPr="003A0FBF">
              <w:rPr>
                <w:rFonts w:asciiTheme="minorHAnsi" w:hAnsiTheme="minorHAnsi" w:cstheme="minorHAnsi"/>
                <w:b/>
                <w:bCs/>
                <w:spacing w:val="0"/>
                <w:szCs w:val="24"/>
              </w:rPr>
              <w:t>.</w:t>
            </w:r>
          </w:p>
        </w:tc>
      </w:tr>
      <w:bookmarkStart w:id="384" w:name="_Toc58235090"/>
      <w:tr w:rsidR="009D5699" w:rsidRPr="003A0FBF" w14:paraId="6F80AD3C" w14:textId="77777777" w:rsidTr="00EE6219">
        <w:tc>
          <w:tcPr>
            <w:tcW w:w="2176" w:type="dxa"/>
          </w:tcPr>
          <w:p w14:paraId="2662D8B9" w14:textId="35F93FDC"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85" w:name="_Toc80006899"/>
            <w:r w:rsidR="00576EB2">
              <w:rPr>
                <w:rFonts w:asciiTheme="minorHAnsi" w:hAnsiTheme="minorHAnsi" w:cstheme="minorHAnsi"/>
                <w:noProof/>
                <w:szCs w:val="24"/>
              </w:rPr>
              <w:t>16</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Terms of Payment</w:t>
            </w:r>
            <w:bookmarkEnd w:id="384"/>
            <w:bookmarkEnd w:id="385"/>
          </w:p>
        </w:tc>
        <w:tc>
          <w:tcPr>
            <w:tcW w:w="7200" w:type="dxa"/>
          </w:tcPr>
          <w:p w14:paraId="3920F5AF" w14:textId="30FFB60F"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16.1</w:t>
            </w:r>
            <w:r w:rsidRPr="003A0FBF">
              <w:rPr>
                <w:rFonts w:asciiTheme="minorHAnsi" w:hAnsiTheme="minorHAnsi" w:cstheme="minorHAnsi"/>
                <w:spacing w:val="0"/>
                <w:szCs w:val="24"/>
              </w:rPr>
              <w:tab/>
              <w:t xml:space="preserve">The Contract Price, including any Advance Payments, if applicable, shall be paid as specified in the </w:t>
            </w:r>
            <w:r w:rsidRPr="003A0FBF">
              <w:rPr>
                <w:rFonts w:asciiTheme="minorHAnsi" w:hAnsiTheme="minorHAnsi" w:cstheme="minorHAnsi"/>
                <w:b/>
                <w:spacing w:val="0"/>
                <w:szCs w:val="24"/>
              </w:rPr>
              <w:t>SCC</w:t>
            </w:r>
            <w:r w:rsidR="00016938" w:rsidRPr="003A0FBF">
              <w:rPr>
                <w:rFonts w:asciiTheme="minorHAnsi" w:hAnsiTheme="minorHAnsi" w:cstheme="minorHAnsi"/>
                <w:b/>
                <w:spacing w:val="0"/>
                <w:szCs w:val="24"/>
              </w:rPr>
              <w:t>-GCC 16.1</w:t>
            </w:r>
            <w:r w:rsidRPr="003A0FBF">
              <w:rPr>
                <w:rFonts w:asciiTheme="minorHAnsi" w:hAnsiTheme="minorHAnsi" w:cstheme="minorHAnsi"/>
                <w:b/>
                <w:bCs/>
                <w:spacing w:val="0"/>
                <w:szCs w:val="24"/>
              </w:rPr>
              <w:t>.</w:t>
            </w:r>
          </w:p>
          <w:p w14:paraId="407E05EA" w14:textId="5CAD870B"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16.2</w:t>
            </w:r>
            <w:r w:rsidRPr="003A0FBF">
              <w:rPr>
                <w:rFonts w:asciiTheme="minorHAnsi" w:hAnsiTheme="minorHAnsi" w:cstheme="minorHAnsi"/>
                <w:spacing w:val="0"/>
                <w:szCs w:val="24"/>
              </w:rPr>
              <w:tab/>
              <w:t xml:space="preserve">The Supplier’s request for payment shall be made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accompanied by invoices describing, as appropriate, the Goods </w:t>
            </w:r>
            <w:r w:rsidR="00D50437" w:rsidRPr="003A0FBF">
              <w:rPr>
                <w:rFonts w:asciiTheme="minorHAnsi" w:hAnsiTheme="minorHAnsi" w:cstheme="minorHAnsi"/>
                <w:spacing w:val="0"/>
                <w:szCs w:val="24"/>
              </w:rPr>
              <w:t>delivered,</w:t>
            </w:r>
            <w:r w:rsidRPr="003A0FBF">
              <w:rPr>
                <w:rFonts w:asciiTheme="minorHAnsi" w:hAnsiTheme="minorHAnsi" w:cstheme="minorHAnsi"/>
                <w:spacing w:val="0"/>
                <w:szCs w:val="24"/>
              </w:rPr>
              <w:t xml:space="preserve"> and Related Services performed, and by the documents submitted pursuant to GCC Clause 13 and upon fulfillment of all other obligations stipulated in the Contract.</w:t>
            </w:r>
          </w:p>
          <w:p w14:paraId="3DB5C12B" w14:textId="35200CC5"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16.3</w:t>
            </w:r>
            <w:r w:rsidRPr="003A0FBF">
              <w:rPr>
                <w:rFonts w:asciiTheme="minorHAnsi" w:hAnsiTheme="minorHAnsi" w:cstheme="minorHAnsi"/>
                <w:spacing w:val="0"/>
                <w:szCs w:val="24"/>
              </w:rPr>
              <w:tab/>
              <w:t xml:space="preserve">Payments shall be made promptly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but in no case later than sixty (60) days after submission of an invoice or request for payment by the Supplier, and after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has accepted it.</w:t>
            </w:r>
          </w:p>
          <w:p w14:paraId="00C05C53" w14:textId="7777777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16.4</w:t>
            </w:r>
            <w:r w:rsidRPr="003A0FBF">
              <w:rPr>
                <w:rFonts w:asciiTheme="minorHAnsi" w:hAnsiTheme="minorHAnsi" w:cstheme="minorHAnsi"/>
                <w:spacing w:val="0"/>
                <w:szCs w:val="24"/>
              </w:rPr>
              <w:tab/>
              <w:t xml:space="preserve">The currency in which payments shall be made to the Supplier under this Contract shall be Lao KIP. </w:t>
            </w:r>
          </w:p>
          <w:p w14:paraId="6EA29D7D" w14:textId="39F21D9B"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16.5</w:t>
            </w:r>
            <w:r w:rsidRPr="003A0FBF">
              <w:rPr>
                <w:rFonts w:asciiTheme="minorHAnsi" w:hAnsiTheme="minorHAnsi" w:cstheme="minorHAnsi"/>
                <w:spacing w:val="0"/>
                <w:szCs w:val="24"/>
              </w:rPr>
              <w:tab/>
              <w:t xml:space="preserve">In the event that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fails to pay the Supplier any payment by its due date or within the period set forth in the </w:t>
            </w:r>
            <w:r w:rsidRPr="003A0FBF">
              <w:rPr>
                <w:rFonts w:asciiTheme="minorHAnsi" w:hAnsiTheme="minorHAnsi" w:cstheme="minorHAnsi"/>
                <w:b/>
                <w:spacing w:val="0"/>
                <w:szCs w:val="24"/>
              </w:rPr>
              <w:t>SCC</w:t>
            </w:r>
            <w:r w:rsidR="00016938" w:rsidRPr="003A0FBF">
              <w:rPr>
                <w:rFonts w:asciiTheme="minorHAnsi" w:hAnsiTheme="minorHAnsi" w:cstheme="minorHAnsi"/>
                <w:b/>
                <w:spacing w:val="0"/>
                <w:szCs w:val="24"/>
              </w:rPr>
              <w:t>-GCC 16.5</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pay to the Supplier interest on the amount of such delayed payment at the rate shown in the </w:t>
            </w:r>
            <w:r w:rsidRPr="003A0FBF">
              <w:rPr>
                <w:rFonts w:asciiTheme="minorHAnsi" w:hAnsiTheme="minorHAnsi" w:cstheme="minorHAnsi"/>
                <w:b/>
                <w:spacing w:val="0"/>
                <w:szCs w:val="24"/>
              </w:rPr>
              <w:t>SCC</w:t>
            </w:r>
            <w:r w:rsidR="00016938" w:rsidRPr="003A0FBF">
              <w:rPr>
                <w:rFonts w:asciiTheme="minorHAnsi" w:hAnsiTheme="minorHAnsi" w:cstheme="minorHAnsi"/>
                <w:b/>
                <w:spacing w:val="0"/>
                <w:szCs w:val="24"/>
              </w:rPr>
              <w:t>-GCC 16.5</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for the period of delay until payment has been made in full, whether before or after judgment or arbitrage award. </w:t>
            </w:r>
          </w:p>
        </w:tc>
      </w:tr>
      <w:bookmarkStart w:id="386" w:name="_Toc58235091"/>
      <w:tr w:rsidR="009D5699" w:rsidRPr="003A0FBF" w14:paraId="6B247C10" w14:textId="77777777" w:rsidTr="00EE6219">
        <w:tc>
          <w:tcPr>
            <w:tcW w:w="2176" w:type="dxa"/>
          </w:tcPr>
          <w:p w14:paraId="3682C0AC" w14:textId="7B09DAE2"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87" w:name="_Toc80006900"/>
            <w:r w:rsidR="00576EB2">
              <w:rPr>
                <w:rFonts w:asciiTheme="minorHAnsi" w:hAnsiTheme="minorHAnsi" w:cstheme="minorHAnsi"/>
                <w:noProof/>
                <w:szCs w:val="24"/>
              </w:rPr>
              <w:t>17</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Taxes and Duties</w:t>
            </w:r>
            <w:bookmarkEnd w:id="386"/>
            <w:bookmarkEnd w:id="387"/>
          </w:p>
        </w:tc>
        <w:tc>
          <w:tcPr>
            <w:tcW w:w="7200" w:type="dxa"/>
          </w:tcPr>
          <w:p w14:paraId="51265349" w14:textId="55B61E24"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17.1</w:t>
            </w:r>
            <w:r w:rsidRPr="003A0FBF">
              <w:rPr>
                <w:rFonts w:asciiTheme="minorHAnsi" w:hAnsiTheme="minorHAnsi" w:cstheme="minorHAnsi"/>
                <w:spacing w:val="0"/>
                <w:szCs w:val="24"/>
              </w:rPr>
              <w:tab/>
              <w:t xml:space="preserve">The Supplier shall be entirely responsible for all taxes, stamp duties, license fees, and other such levies </w:t>
            </w:r>
            <w:r w:rsidR="00D50437" w:rsidRPr="003A0FBF">
              <w:rPr>
                <w:rFonts w:asciiTheme="minorHAnsi" w:hAnsiTheme="minorHAnsi" w:cstheme="minorHAnsi"/>
                <w:spacing w:val="0"/>
                <w:szCs w:val="24"/>
              </w:rPr>
              <w:t>imposed,</w:t>
            </w:r>
            <w:r w:rsidRPr="003A0FBF">
              <w:rPr>
                <w:rFonts w:asciiTheme="minorHAnsi" w:hAnsiTheme="minorHAnsi" w:cstheme="minorHAnsi"/>
                <w:spacing w:val="0"/>
                <w:szCs w:val="24"/>
              </w:rPr>
              <w:t xml:space="preserve"> as well as all taxes, duties, license fees, etc., incurred until delivery of the contracted Goods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p w14:paraId="4655F854" w14:textId="46AF3ACC"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17.2</w:t>
            </w:r>
            <w:r w:rsidRPr="003A0FBF">
              <w:rPr>
                <w:rFonts w:asciiTheme="minorHAnsi" w:hAnsiTheme="minorHAnsi" w:cstheme="minorHAnsi"/>
                <w:spacing w:val="0"/>
                <w:szCs w:val="24"/>
              </w:rPr>
              <w:tab/>
            </w:r>
            <w:r w:rsidRPr="003A0FBF">
              <w:rPr>
                <w:rFonts w:asciiTheme="minorHAnsi" w:hAnsiTheme="minorHAnsi" w:cstheme="minorHAnsi"/>
                <w:szCs w:val="24"/>
              </w:rPr>
              <w:t xml:space="preserve">If any tax exemptions, reductions, allowances or privileges may be available to the Supplier in the Lao PDR,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use its best efforts to enable the Supplier to benefit from any such tax savings to the maximum allowable extent</w:t>
            </w:r>
            <w:r w:rsidRPr="003A0FBF">
              <w:rPr>
                <w:rFonts w:asciiTheme="minorHAnsi" w:hAnsiTheme="minorHAnsi" w:cstheme="minorHAnsi"/>
                <w:spacing w:val="0"/>
                <w:szCs w:val="24"/>
              </w:rPr>
              <w:t>.</w:t>
            </w:r>
          </w:p>
        </w:tc>
      </w:tr>
      <w:bookmarkStart w:id="388" w:name="_Toc58235092"/>
      <w:tr w:rsidR="009D5699" w:rsidRPr="003A0FBF" w14:paraId="63B845BE" w14:textId="77777777" w:rsidTr="00EE6219">
        <w:tc>
          <w:tcPr>
            <w:tcW w:w="2176" w:type="dxa"/>
          </w:tcPr>
          <w:p w14:paraId="14A602AB" w14:textId="0170C4DD"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89" w:name="_Toc80006901"/>
            <w:r w:rsidR="00576EB2">
              <w:rPr>
                <w:rFonts w:asciiTheme="minorHAnsi" w:hAnsiTheme="minorHAnsi" w:cstheme="minorHAnsi"/>
                <w:noProof/>
                <w:szCs w:val="24"/>
              </w:rPr>
              <w:t>18</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Performance Security</w:t>
            </w:r>
            <w:bookmarkEnd w:id="388"/>
            <w:bookmarkEnd w:id="389"/>
          </w:p>
          <w:p w14:paraId="6C479759" w14:textId="77777777" w:rsidR="002F3E9B" w:rsidRPr="003A0FBF" w:rsidRDefault="002F3E9B" w:rsidP="00DD45E0">
            <w:pPr>
              <w:pStyle w:val="sec7-clauses"/>
              <w:rPr>
                <w:rFonts w:asciiTheme="minorHAnsi" w:hAnsiTheme="minorHAnsi" w:cstheme="minorHAnsi"/>
                <w:szCs w:val="24"/>
              </w:rPr>
            </w:pPr>
          </w:p>
          <w:p w14:paraId="5FC33902" w14:textId="77777777" w:rsidR="002F3E9B" w:rsidRPr="003A0FBF" w:rsidRDefault="002F3E9B" w:rsidP="00DD45E0">
            <w:pPr>
              <w:pStyle w:val="sec7-clauses"/>
              <w:rPr>
                <w:rFonts w:asciiTheme="minorHAnsi" w:hAnsiTheme="minorHAnsi" w:cstheme="minorHAnsi"/>
                <w:szCs w:val="24"/>
              </w:rPr>
            </w:pPr>
          </w:p>
          <w:p w14:paraId="3ADBBBFF" w14:textId="77777777" w:rsidR="002F3E9B" w:rsidRPr="003A0FBF" w:rsidRDefault="002F3E9B" w:rsidP="00DD45E0">
            <w:pPr>
              <w:pStyle w:val="sec7-clauses"/>
              <w:rPr>
                <w:rFonts w:asciiTheme="minorHAnsi" w:hAnsiTheme="minorHAnsi" w:cstheme="minorHAnsi"/>
                <w:szCs w:val="24"/>
              </w:rPr>
            </w:pPr>
          </w:p>
          <w:p w14:paraId="02E63C6C" w14:textId="77777777" w:rsidR="002F3E9B" w:rsidRPr="003A0FBF" w:rsidRDefault="002F3E9B" w:rsidP="00DD45E0">
            <w:pPr>
              <w:pStyle w:val="sec7-clauses"/>
              <w:rPr>
                <w:rFonts w:asciiTheme="minorHAnsi" w:hAnsiTheme="minorHAnsi" w:cstheme="minorHAnsi"/>
                <w:szCs w:val="24"/>
              </w:rPr>
            </w:pPr>
          </w:p>
          <w:p w14:paraId="43CA67B7" w14:textId="77777777" w:rsidR="002F3E9B" w:rsidRPr="003A0FBF" w:rsidRDefault="002F3E9B" w:rsidP="00DD45E0">
            <w:pPr>
              <w:pStyle w:val="sec7-clauses"/>
              <w:rPr>
                <w:rFonts w:asciiTheme="minorHAnsi" w:hAnsiTheme="minorHAnsi" w:cstheme="minorHAnsi"/>
                <w:szCs w:val="24"/>
              </w:rPr>
            </w:pPr>
          </w:p>
          <w:p w14:paraId="716E06FB" w14:textId="77777777" w:rsidR="002F3E9B" w:rsidRPr="003A0FBF" w:rsidRDefault="002F3E9B" w:rsidP="00DD45E0">
            <w:pPr>
              <w:pStyle w:val="sec7-clauses"/>
              <w:rPr>
                <w:rFonts w:asciiTheme="minorHAnsi" w:hAnsiTheme="minorHAnsi" w:cstheme="minorHAnsi"/>
                <w:szCs w:val="24"/>
              </w:rPr>
            </w:pPr>
          </w:p>
          <w:p w14:paraId="3FD1D26D" w14:textId="77777777" w:rsidR="002F3E9B" w:rsidRPr="003A0FBF" w:rsidRDefault="002F3E9B" w:rsidP="00DD45E0">
            <w:pPr>
              <w:pStyle w:val="sec7-clauses"/>
              <w:rPr>
                <w:rFonts w:asciiTheme="minorHAnsi" w:hAnsiTheme="minorHAnsi" w:cstheme="minorHAnsi"/>
                <w:szCs w:val="24"/>
              </w:rPr>
            </w:pPr>
          </w:p>
          <w:p w14:paraId="787A11E3" w14:textId="77777777" w:rsidR="002F3E9B" w:rsidRPr="003A0FBF" w:rsidRDefault="002F3E9B" w:rsidP="00DD45E0">
            <w:pPr>
              <w:pStyle w:val="sec7-clauses"/>
              <w:rPr>
                <w:rFonts w:asciiTheme="minorHAnsi" w:hAnsiTheme="minorHAnsi" w:cstheme="minorHAnsi"/>
                <w:szCs w:val="24"/>
              </w:rPr>
            </w:pPr>
          </w:p>
          <w:p w14:paraId="59545498" w14:textId="77777777" w:rsidR="002F3E9B" w:rsidRPr="003A0FBF" w:rsidRDefault="002F3E9B" w:rsidP="00DD45E0">
            <w:pPr>
              <w:pStyle w:val="sec7-clauses"/>
              <w:rPr>
                <w:rFonts w:asciiTheme="minorHAnsi" w:hAnsiTheme="minorHAnsi" w:cstheme="minorHAnsi"/>
                <w:szCs w:val="24"/>
              </w:rPr>
            </w:pPr>
          </w:p>
          <w:p w14:paraId="536273A3" w14:textId="77777777" w:rsidR="002F3E9B" w:rsidRPr="003A0FBF" w:rsidRDefault="002F3E9B" w:rsidP="00DD45E0">
            <w:pPr>
              <w:pStyle w:val="sec7-clauses"/>
              <w:rPr>
                <w:rFonts w:asciiTheme="minorHAnsi" w:hAnsiTheme="minorHAnsi" w:cstheme="minorHAnsi"/>
                <w:szCs w:val="24"/>
              </w:rPr>
            </w:pPr>
          </w:p>
          <w:p w14:paraId="7417C39A" w14:textId="522DCE68" w:rsidR="002F3E9B" w:rsidRPr="003A0FBF" w:rsidRDefault="002F3E9B" w:rsidP="00DD45E0">
            <w:pPr>
              <w:pStyle w:val="sec7-clauses"/>
              <w:rPr>
                <w:rFonts w:asciiTheme="minorHAnsi" w:hAnsiTheme="minorHAnsi" w:cstheme="minorHAnsi"/>
                <w:szCs w:val="24"/>
              </w:rPr>
            </w:pPr>
          </w:p>
          <w:p w14:paraId="71B871F0" w14:textId="5978F3C2" w:rsidR="002F3E9B" w:rsidRPr="003A0FBF" w:rsidRDefault="002F3E9B" w:rsidP="001B0BD4">
            <w:pPr>
              <w:pStyle w:val="sec7-clauses"/>
              <w:ind w:left="0" w:firstLine="0"/>
              <w:rPr>
                <w:rFonts w:asciiTheme="minorHAnsi" w:hAnsiTheme="minorHAnsi" w:cstheme="minorHAnsi"/>
                <w:szCs w:val="24"/>
              </w:rPr>
            </w:pPr>
          </w:p>
        </w:tc>
        <w:tc>
          <w:tcPr>
            <w:tcW w:w="7200" w:type="dxa"/>
          </w:tcPr>
          <w:p w14:paraId="4BF7F567" w14:textId="18669EF3"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18.1</w:t>
            </w:r>
            <w:r w:rsidRPr="003A0FBF">
              <w:rPr>
                <w:rFonts w:asciiTheme="minorHAnsi" w:hAnsiTheme="minorHAnsi" w:cstheme="minorHAnsi"/>
                <w:spacing w:val="0"/>
                <w:szCs w:val="24"/>
              </w:rPr>
              <w:tab/>
              <w:t xml:space="preserve">If required as specified in the </w:t>
            </w:r>
            <w:r w:rsidRPr="003A0FBF">
              <w:rPr>
                <w:rFonts w:asciiTheme="minorHAnsi" w:hAnsiTheme="minorHAnsi" w:cstheme="minorHAnsi"/>
                <w:b/>
                <w:bCs/>
                <w:spacing w:val="0"/>
                <w:szCs w:val="24"/>
              </w:rPr>
              <w:t>SCC</w:t>
            </w:r>
            <w:r w:rsidR="00016938" w:rsidRPr="003A0FBF">
              <w:rPr>
                <w:rFonts w:asciiTheme="minorHAnsi" w:hAnsiTheme="minorHAnsi" w:cstheme="minorHAnsi"/>
                <w:b/>
                <w:bCs/>
                <w:spacing w:val="0"/>
                <w:szCs w:val="24"/>
              </w:rPr>
              <w:t>-GCC 18.1</w:t>
            </w:r>
            <w:r w:rsidRPr="003A0FBF">
              <w:rPr>
                <w:rFonts w:asciiTheme="minorHAnsi" w:hAnsiTheme="minorHAnsi" w:cstheme="minorHAnsi"/>
                <w:spacing w:val="0"/>
                <w:szCs w:val="24"/>
              </w:rPr>
              <w:t xml:space="preserve">, the Supplier shall, within twenty-eight (28) days of the notification of contract award, provide a performance security for the performance of the Contract in the amount specified in the </w:t>
            </w:r>
            <w:r w:rsidRPr="003A0FBF">
              <w:rPr>
                <w:rFonts w:asciiTheme="minorHAnsi" w:hAnsiTheme="minorHAnsi" w:cstheme="minorHAnsi"/>
                <w:b/>
                <w:spacing w:val="0"/>
                <w:szCs w:val="24"/>
              </w:rPr>
              <w:t>SCC</w:t>
            </w:r>
            <w:r w:rsidRPr="003A0FBF">
              <w:rPr>
                <w:rFonts w:asciiTheme="minorHAnsi" w:hAnsiTheme="minorHAnsi" w:cstheme="minorHAnsi"/>
                <w:b/>
                <w:bCs/>
                <w:spacing w:val="0"/>
                <w:szCs w:val="24"/>
              </w:rPr>
              <w:t>.</w:t>
            </w:r>
          </w:p>
          <w:p w14:paraId="028E5BF2" w14:textId="113DBF8D"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18.2</w:t>
            </w:r>
            <w:r w:rsidRPr="003A0FBF">
              <w:rPr>
                <w:rFonts w:asciiTheme="minorHAnsi" w:hAnsiTheme="minorHAnsi" w:cstheme="minorHAnsi"/>
                <w:spacing w:val="0"/>
                <w:szCs w:val="24"/>
              </w:rPr>
              <w:tab/>
              <w:t xml:space="preserve">The proceeds of the Performance Security shall be payable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as compensation for any loss resulting from the Supplier’s failure to complete its obligations under the Contract.</w:t>
            </w:r>
          </w:p>
          <w:p w14:paraId="2A69F921" w14:textId="1ABC19C1"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18.3</w:t>
            </w:r>
            <w:r w:rsidRPr="003A0FBF">
              <w:rPr>
                <w:rFonts w:asciiTheme="minorHAnsi" w:hAnsiTheme="minorHAnsi" w:cstheme="minorHAnsi"/>
                <w:spacing w:val="0"/>
                <w:szCs w:val="24"/>
              </w:rPr>
              <w:tab/>
              <w:t xml:space="preserve">As specified in the SCC, the Performance Security, if required, shall be denominated in the Lao KIP, or in a freely convertible currency acceptable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shall be in one of the format stipulated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the </w:t>
            </w:r>
            <w:r w:rsidRPr="003A0FBF">
              <w:rPr>
                <w:rFonts w:asciiTheme="minorHAnsi" w:hAnsiTheme="minorHAnsi" w:cstheme="minorHAnsi"/>
                <w:b/>
                <w:spacing w:val="0"/>
                <w:szCs w:val="24"/>
              </w:rPr>
              <w:t>SCC</w:t>
            </w:r>
            <w:r w:rsidR="003C5CBB" w:rsidRPr="003A0FBF">
              <w:rPr>
                <w:rFonts w:asciiTheme="minorHAnsi" w:hAnsiTheme="minorHAnsi" w:cstheme="minorHAnsi"/>
                <w:b/>
                <w:spacing w:val="0"/>
                <w:szCs w:val="24"/>
              </w:rPr>
              <w:t>-GCC18.3</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or in another format acceptable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p w14:paraId="3E8732E5" w14:textId="77D04979" w:rsidR="002F3E9B" w:rsidRPr="003A0FBF" w:rsidRDefault="009D5699" w:rsidP="001B0BD4">
            <w:pPr>
              <w:pStyle w:val="Sub-ClauseText"/>
              <w:ind w:left="612" w:hanging="612"/>
              <w:rPr>
                <w:rFonts w:asciiTheme="minorHAnsi" w:hAnsiTheme="minorHAnsi" w:cstheme="minorHAnsi"/>
                <w:b/>
                <w:bCs/>
                <w:spacing w:val="0"/>
                <w:szCs w:val="24"/>
              </w:rPr>
            </w:pPr>
            <w:r w:rsidRPr="003A0FBF">
              <w:rPr>
                <w:rFonts w:asciiTheme="minorHAnsi" w:hAnsiTheme="minorHAnsi" w:cstheme="minorHAnsi"/>
                <w:spacing w:val="0"/>
                <w:szCs w:val="24"/>
              </w:rPr>
              <w:t>18.4</w:t>
            </w:r>
            <w:r w:rsidRPr="003A0FBF">
              <w:rPr>
                <w:rFonts w:asciiTheme="minorHAnsi" w:hAnsiTheme="minorHAnsi" w:cstheme="minorHAnsi"/>
                <w:spacing w:val="0"/>
                <w:szCs w:val="24"/>
              </w:rPr>
              <w:tab/>
              <w:t xml:space="preserve">The Performance Security shall be discharged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returned to the Supplier not later than twenty-eight (28) days following the date of Completion of the Supplier’s performance obligations under the Contract, including any warranty obligations, unless specified otherwise in the </w:t>
            </w:r>
            <w:r w:rsidRPr="003A0FBF">
              <w:rPr>
                <w:rFonts w:asciiTheme="minorHAnsi" w:hAnsiTheme="minorHAnsi" w:cstheme="minorHAnsi"/>
                <w:b/>
                <w:spacing w:val="0"/>
                <w:szCs w:val="24"/>
              </w:rPr>
              <w:t>SCC</w:t>
            </w:r>
            <w:r w:rsidR="00016938" w:rsidRPr="003A0FBF">
              <w:rPr>
                <w:rFonts w:asciiTheme="minorHAnsi" w:hAnsiTheme="minorHAnsi" w:cstheme="minorHAnsi"/>
                <w:b/>
                <w:spacing w:val="0"/>
                <w:szCs w:val="24"/>
              </w:rPr>
              <w:t>-GCC 18.4</w:t>
            </w:r>
            <w:r w:rsidR="001B0BD4" w:rsidRPr="003A0FBF">
              <w:rPr>
                <w:rFonts w:asciiTheme="minorHAnsi" w:hAnsiTheme="minorHAnsi" w:cstheme="minorHAnsi"/>
                <w:b/>
                <w:bCs/>
                <w:spacing w:val="0"/>
                <w:szCs w:val="24"/>
              </w:rPr>
              <w:t>.</w:t>
            </w:r>
          </w:p>
        </w:tc>
      </w:tr>
      <w:tr w:rsidR="001B0BD4" w:rsidRPr="003A0FBF" w14:paraId="2CF39C1C" w14:textId="77777777" w:rsidTr="00EE6219">
        <w:tc>
          <w:tcPr>
            <w:tcW w:w="2176" w:type="dxa"/>
          </w:tcPr>
          <w:p w14:paraId="74E0852F" w14:textId="649BED63" w:rsidR="001B0BD4"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90" w:name="_Toc80006902"/>
            <w:r w:rsidR="00576EB2">
              <w:rPr>
                <w:rFonts w:asciiTheme="minorHAnsi" w:hAnsiTheme="minorHAnsi" w:cstheme="minorHAnsi"/>
                <w:noProof/>
                <w:szCs w:val="24"/>
              </w:rPr>
              <w:t>19</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bookmarkStart w:id="391" w:name="_Toc59011931"/>
            <w:r w:rsidRPr="003A0FBF">
              <w:rPr>
                <w:rFonts w:asciiTheme="minorHAnsi" w:hAnsiTheme="minorHAnsi" w:cstheme="minorHAnsi"/>
                <w:color w:val="000000" w:themeColor="text1"/>
              </w:rPr>
              <w:t>Warranty for goods and/ or services</w:t>
            </w:r>
            <w:bookmarkEnd w:id="390"/>
            <w:bookmarkEnd w:id="391"/>
          </w:p>
        </w:tc>
        <w:tc>
          <w:tcPr>
            <w:tcW w:w="7200" w:type="dxa"/>
          </w:tcPr>
          <w:p w14:paraId="64625F6C" w14:textId="15AEE9DC" w:rsidR="001B0BD4" w:rsidRPr="003A0FBF" w:rsidRDefault="001B0BD4"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color w:val="000000" w:themeColor="text1"/>
              </w:rPr>
              <w:t>19.1 Warranty security for goods or services should be 2 to 10 percent of contract amount and the Warranty period (defect liability period) should not less than 12 months.</w:t>
            </w:r>
          </w:p>
        </w:tc>
      </w:tr>
      <w:bookmarkStart w:id="392" w:name="_Toc58235093"/>
      <w:tr w:rsidR="009D5699" w:rsidRPr="003A0FBF" w14:paraId="1FFD3B65" w14:textId="77777777" w:rsidTr="00EE6219">
        <w:tc>
          <w:tcPr>
            <w:tcW w:w="2176" w:type="dxa"/>
          </w:tcPr>
          <w:p w14:paraId="2F587FF6" w14:textId="34C29754"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93" w:name="_Toc80006903"/>
            <w:r w:rsidR="00576EB2">
              <w:rPr>
                <w:rFonts w:asciiTheme="minorHAnsi" w:hAnsiTheme="minorHAnsi" w:cstheme="minorHAnsi"/>
                <w:noProof/>
                <w:szCs w:val="24"/>
              </w:rPr>
              <w:t>20</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Copyright</w:t>
            </w:r>
            <w:bookmarkEnd w:id="392"/>
            <w:bookmarkEnd w:id="393"/>
          </w:p>
        </w:tc>
        <w:tc>
          <w:tcPr>
            <w:tcW w:w="7200" w:type="dxa"/>
          </w:tcPr>
          <w:p w14:paraId="7131D675" w14:textId="7B462B94" w:rsidR="009D5699" w:rsidRPr="003A0FBF" w:rsidRDefault="00D366FB"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20</w:t>
            </w:r>
            <w:r w:rsidR="009D5699" w:rsidRPr="003A0FBF">
              <w:rPr>
                <w:rFonts w:asciiTheme="minorHAnsi" w:hAnsiTheme="minorHAnsi" w:cstheme="minorHAnsi"/>
                <w:spacing w:val="0"/>
                <w:szCs w:val="24"/>
              </w:rPr>
              <w:t>.1</w:t>
            </w:r>
            <w:r w:rsidR="009D5699" w:rsidRPr="003A0FBF">
              <w:rPr>
                <w:rFonts w:asciiTheme="minorHAnsi" w:hAnsiTheme="minorHAnsi" w:cstheme="minorHAnsi"/>
                <w:spacing w:val="0"/>
                <w:szCs w:val="24"/>
              </w:rPr>
              <w:tab/>
              <w:t xml:space="preserve">The copyright in all drawings, documents, and other materials containing data and information furnished to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by the Supplier herein shall remain vested in the Supplier, or, if they are furnished to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directly or through the Supplier by any third party, including suppliers of materials, the copyright in such materials shall remain vested in such third party</w:t>
            </w:r>
          </w:p>
        </w:tc>
      </w:tr>
      <w:bookmarkStart w:id="394" w:name="_Toc58235094"/>
      <w:tr w:rsidR="009D5699" w:rsidRPr="003A0FBF" w14:paraId="1B5FC3CF" w14:textId="77777777" w:rsidTr="00EE6219">
        <w:tc>
          <w:tcPr>
            <w:tcW w:w="2176" w:type="dxa"/>
          </w:tcPr>
          <w:p w14:paraId="50DC52F4" w14:textId="3634A487"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95" w:name="_Toc80006904"/>
            <w:r w:rsidR="00576EB2">
              <w:rPr>
                <w:rFonts w:asciiTheme="minorHAnsi" w:hAnsiTheme="minorHAnsi" w:cstheme="minorHAnsi"/>
                <w:noProof/>
                <w:szCs w:val="24"/>
              </w:rPr>
              <w:t>21</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Confidential Information</w:t>
            </w:r>
            <w:bookmarkEnd w:id="394"/>
            <w:bookmarkEnd w:id="395"/>
          </w:p>
        </w:tc>
        <w:tc>
          <w:tcPr>
            <w:tcW w:w="7200" w:type="dxa"/>
          </w:tcPr>
          <w:p w14:paraId="2F673C80" w14:textId="58C3C2C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 such documents, data, and other information it receives from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to the extent required for the Subcontractor to perform its work under the Contract, in which event the Supplier shall obtain from such Subcontractor an undertaking of confidentiality similar to that imposed on the Supplier under GCC Clause 20.</w:t>
            </w:r>
          </w:p>
          <w:p w14:paraId="2688B685" w14:textId="44136304"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not use such documents, data, and other information received from the Supplier for any purposes unrelated to the contract.  Similarly, the Supplier shall not use such documents, data, and other information received from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for any purpose other than the performance of the Contract.</w:t>
            </w:r>
          </w:p>
          <w:p w14:paraId="65CED2BF" w14:textId="1B39E1B9"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The obligation of a party under GCC Sub-Clauses 2</w:t>
            </w:r>
            <w:r w:rsidR="00EE6219" w:rsidRPr="003A0FBF">
              <w:rPr>
                <w:rFonts w:asciiTheme="minorHAnsi" w:hAnsiTheme="minorHAnsi" w:cstheme="minorHAnsi"/>
                <w:spacing w:val="0"/>
                <w:szCs w:val="24"/>
              </w:rPr>
              <w:t>1</w:t>
            </w:r>
            <w:r w:rsidRPr="003A0FBF">
              <w:rPr>
                <w:rFonts w:asciiTheme="minorHAnsi" w:hAnsiTheme="minorHAnsi" w:cstheme="minorHAnsi"/>
                <w:spacing w:val="0"/>
                <w:szCs w:val="24"/>
              </w:rPr>
              <w:t>.1 and 2</w:t>
            </w:r>
            <w:r w:rsidR="00EE6219" w:rsidRPr="003A0FBF">
              <w:rPr>
                <w:rFonts w:asciiTheme="minorHAnsi" w:hAnsiTheme="minorHAnsi" w:cstheme="minorHAnsi"/>
                <w:spacing w:val="0"/>
                <w:szCs w:val="24"/>
              </w:rPr>
              <w:t>1</w:t>
            </w:r>
            <w:r w:rsidRPr="003A0FBF">
              <w:rPr>
                <w:rFonts w:asciiTheme="minorHAnsi" w:hAnsiTheme="minorHAnsi" w:cstheme="minorHAnsi"/>
                <w:spacing w:val="0"/>
                <w:szCs w:val="24"/>
              </w:rPr>
              <w:t>.2 above, however, shall not apply to information that:</w:t>
            </w:r>
          </w:p>
          <w:p w14:paraId="4A77DFB3" w14:textId="2062E36D" w:rsidR="009D5699" w:rsidRPr="003A0FBF" w:rsidRDefault="009D5699" w:rsidP="003446B6">
            <w:pPr>
              <w:pStyle w:val="Heading3"/>
              <w:numPr>
                <w:ilvl w:val="2"/>
                <w:numId w:val="45"/>
              </w:numPr>
              <w:spacing w:before="120" w:after="120"/>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or Supplier need to share with the Bank or other institutions participating in the financing of the Contract; </w:t>
            </w:r>
          </w:p>
          <w:p w14:paraId="73CDA898" w14:textId="77777777" w:rsidR="009D5699" w:rsidRPr="003A0FBF" w:rsidRDefault="009D5699" w:rsidP="003446B6">
            <w:pPr>
              <w:pStyle w:val="Heading3"/>
              <w:numPr>
                <w:ilvl w:val="2"/>
                <w:numId w:val="45"/>
              </w:numPr>
              <w:spacing w:before="120" w:after="120"/>
              <w:rPr>
                <w:rFonts w:asciiTheme="minorHAnsi" w:hAnsiTheme="minorHAnsi" w:cstheme="minorHAnsi"/>
                <w:szCs w:val="24"/>
              </w:rPr>
            </w:pPr>
            <w:r w:rsidRPr="003A0FBF">
              <w:rPr>
                <w:rFonts w:asciiTheme="minorHAnsi" w:hAnsiTheme="minorHAnsi" w:cstheme="minorHAnsi"/>
                <w:szCs w:val="24"/>
              </w:rPr>
              <w:t>now or hereafter enters the public domain through no fault of that party;</w:t>
            </w:r>
          </w:p>
          <w:p w14:paraId="33C9D5DE" w14:textId="77777777" w:rsidR="009D5699" w:rsidRPr="003A0FBF" w:rsidRDefault="009D5699" w:rsidP="003446B6">
            <w:pPr>
              <w:pStyle w:val="Heading3"/>
              <w:numPr>
                <w:ilvl w:val="2"/>
                <w:numId w:val="45"/>
              </w:numPr>
              <w:spacing w:before="120" w:after="120"/>
              <w:rPr>
                <w:rFonts w:asciiTheme="minorHAnsi" w:hAnsiTheme="minorHAnsi" w:cstheme="minorHAnsi"/>
                <w:szCs w:val="24"/>
              </w:rPr>
            </w:pPr>
            <w:r w:rsidRPr="003A0FBF">
              <w:rPr>
                <w:rFonts w:asciiTheme="minorHAnsi" w:hAnsiTheme="minorHAnsi" w:cstheme="minorHAnsi"/>
                <w:szCs w:val="24"/>
              </w:rPr>
              <w:t>can be proven to have been possessed by that party at the time of disclosure and which was not previously obtained, directly or indirectly, from the other party; or</w:t>
            </w:r>
          </w:p>
          <w:p w14:paraId="611E68DC" w14:textId="77777777" w:rsidR="009D5699" w:rsidRPr="003A0FBF" w:rsidRDefault="009D5699" w:rsidP="003446B6">
            <w:pPr>
              <w:pStyle w:val="Heading3"/>
              <w:numPr>
                <w:ilvl w:val="2"/>
                <w:numId w:val="45"/>
              </w:numPr>
              <w:spacing w:before="120" w:after="120"/>
              <w:rPr>
                <w:rFonts w:asciiTheme="minorHAnsi" w:hAnsiTheme="minorHAnsi" w:cstheme="minorHAnsi"/>
                <w:szCs w:val="24"/>
              </w:rPr>
            </w:pPr>
            <w:r w:rsidRPr="003A0FBF">
              <w:rPr>
                <w:rFonts w:asciiTheme="minorHAnsi" w:hAnsiTheme="minorHAnsi" w:cstheme="minorHAnsi"/>
                <w:szCs w:val="24"/>
              </w:rPr>
              <w:t>otherwise lawfully becomes available to that party from a third party that has no obligation of confidentiality.</w:t>
            </w:r>
          </w:p>
          <w:p w14:paraId="66A99723" w14:textId="50BCDA1F"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.4</w:t>
            </w:r>
            <w:r w:rsidRPr="003A0FBF">
              <w:rPr>
                <w:rFonts w:asciiTheme="minorHAnsi" w:hAnsiTheme="minorHAnsi" w:cstheme="minorHAnsi"/>
                <w:spacing w:val="0"/>
                <w:szCs w:val="24"/>
              </w:rPr>
              <w:tab/>
              <w:t>The above provisions of GCC Clause 2</w:t>
            </w:r>
            <w:r w:rsidR="00EE6219" w:rsidRPr="003A0FBF">
              <w:rPr>
                <w:rFonts w:asciiTheme="minorHAnsi" w:hAnsiTheme="minorHAnsi" w:cstheme="minorHAnsi"/>
                <w:spacing w:val="0"/>
                <w:szCs w:val="24"/>
              </w:rPr>
              <w:t>1</w:t>
            </w:r>
            <w:r w:rsidRPr="003A0FBF">
              <w:rPr>
                <w:rFonts w:asciiTheme="minorHAnsi" w:hAnsiTheme="minorHAnsi" w:cstheme="minorHAnsi"/>
                <w:spacing w:val="0"/>
                <w:szCs w:val="24"/>
              </w:rPr>
              <w:t xml:space="preserve"> shall not in any way modify any undertaking of confidentiality given by either of the parties hereto prior to the date of the Contract in respect of the Supply or any part thereof.</w:t>
            </w:r>
          </w:p>
          <w:p w14:paraId="1318040B" w14:textId="1D75BD68"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.5</w:t>
            </w:r>
            <w:r w:rsidRPr="003A0FBF">
              <w:rPr>
                <w:rFonts w:asciiTheme="minorHAnsi" w:hAnsiTheme="minorHAnsi" w:cstheme="minorHAnsi"/>
                <w:spacing w:val="0"/>
                <w:szCs w:val="24"/>
              </w:rPr>
              <w:tab/>
              <w:t>The provisions of GCC Clause 2</w:t>
            </w:r>
            <w:r w:rsidR="003C5CBB" w:rsidRPr="003A0FBF">
              <w:rPr>
                <w:rFonts w:asciiTheme="minorHAnsi" w:hAnsiTheme="minorHAnsi" w:cstheme="minorHAnsi"/>
                <w:spacing w:val="0"/>
                <w:szCs w:val="24"/>
              </w:rPr>
              <w:t>0</w:t>
            </w:r>
            <w:r w:rsidRPr="003A0FBF">
              <w:rPr>
                <w:rFonts w:asciiTheme="minorHAnsi" w:hAnsiTheme="minorHAnsi" w:cstheme="minorHAnsi"/>
                <w:spacing w:val="0"/>
                <w:szCs w:val="24"/>
              </w:rPr>
              <w:t xml:space="preserve"> shall survive completion or termination, for whatever reason, of the Contract.</w:t>
            </w:r>
          </w:p>
        </w:tc>
      </w:tr>
      <w:bookmarkStart w:id="396" w:name="_Toc58235095"/>
      <w:tr w:rsidR="009D5699" w:rsidRPr="003A0FBF" w14:paraId="71CA36E1" w14:textId="77777777" w:rsidTr="00EE6219">
        <w:tc>
          <w:tcPr>
            <w:tcW w:w="2176" w:type="dxa"/>
          </w:tcPr>
          <w:p w14:paraId="43E79D50" w14:textId="6F7CBD56"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97" w:name="_Toc80006905"/>
            <w:r w:rsidR="00576EB2">
              <w:rPr>
                <w:rFonts w:asciiTheme="minorHAnsi" w:hAnsiTheme="minorHAnsi" w:cstheme="minorHAnsi"/>
                <w:noProof/>
                <w:szCs w:val="24"/>
              </w:rPr>
              <w:t>22</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Subcontracting</w:t>
            </w:r>
            <w:bookmarkEnd w:id="396"/>
            <w:bookmarkEnd w:id="397"/>
          </w:p>
        </w:tc>
        <w:tc>
          <w:tcPr>
            <w:tcW w:w="7200" w:type="dxa"/>
          </w:tcPr>
          <w:p w14:paraId="278AD9FC" w14:textId="5A943EDE"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2</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The Supplier shall notify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of all subcontracts awarded under the Contract if not already specified in the bid. Such notification, in the original bid or later shall not relieve the Supplier from any of its obligations, duties, responsibilities, or liability under the Contract.</w:t>
            </w:r>
          </w:p>
          <w:p w14:paraId="14D95CCF" w14:textId="25E97C4D"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2</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Subcontracts shall comply with the provisions of GCC Clauses 3 and 7.  </w:t>
            </w:r>
          </w:p>
        </w:tc>
      </w:tr>
      <w:bookmarkStart w:id="398" w:name="_Toc58235096"/>
      <w:tr w:rsidR="009D5699" w:rsidRPr="003A0FBF" w14:paraId="4EDDBA3F" w14:textId="77777777" w:rsidTr="00EE6219">
        <w:tc>
          <w:tcPr>
            <w:tcW w:w="2176" w:type="dxa"/>
          </w:tcPr>
          <w:p w14:paraId="75A85317" w14:textId="3F30A501"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399" w:name="_Toc80006906"/>
            <w:r w:rsidR="00576EB2">
              <w:rPr>
                <w:rFonts w:asciiTheme="minorHAnsi" w:hAnsiTheme="minorHAnsi" w:cstheme="minorHAnsi"/>
                <w:noProof/>
                <w:szCs w:val="24"/>
              </w:rPr>
              <w:t>23</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Specifications and Standards</w:t>
            </w:r>
            <w:bookmarkEnd w:id="398"/>
            <w:bookmarkEnd w:id="399"/>
          </w:p>
        </w:tc>
        <w:tc>
          <w:tcPr>
            <w:tcW w:w="7200" w:type="dxa"/>
          </w:tcPr>
          <w:p w14:paraId="55889536" w14:textId="34ECB18B"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3</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Technical Specifications and Drawings</w:t>
            </w:r>
          </w:p>
          <w:p w14:paraId="73D11C32" w14:textId="2B262FF4" w:rsidR="009D5699" w:rsidRPr="003A0FBF" w:rsidRDefault="009D5699" w:rsidP="003446B6">
            <w:pPr>
              <w:pStyle w:val="Heading3"/>
              <w:numPr>
                <w:ilvl w:val="2"/>
                <w:numId w:val="46"/>
              </w:numPr>
              <w:spacing w:before="120" w:after="120"/>
              <w:rPr>
                <w:rFonts w:asciiTheme="minorHAnsi" w:hAnsiTheme="minorHAnsi" w:cstheme="minorHAnsi"/>
                <w:szCs w:val="24"/>
              </w:rPr>
            </w:pPr>
            <w:r w:rsidRPr="003A0FBF">
              <w:rPr>
                <w:rFonts w:asciiTheme="minorHAnsi" w:hAnsiTheme="minorHAnsi" w:cstheme="minorHAnsi"/>
                <w:szCs w:val="24"/>
              </w:rPr>
              <w:t xml:space="preserve">The Goods and Related Services supplied under this Contract shall conform to the technical specifications and standards mentioned in Section VII, Schedule of Requirements and, when no applicable standard is mentioned, the standard shall be equivalent or superior to the official standards whose application is appropriate to the </w:t>
            </w:r>
            <w:r w:rsidR="00F8775E" w:rsidRPr="003A0FBF">
              <w:rPr>
                <w:rFonts w:asciiTheme="minorHAnsi" w:hAnsiTheme="minorHAnsi" w:cstheme="minorHAnsi"/>
                <w:szCs w:val="24"/>
              </w:rPr>
              <w:t>goods’</w:t>
            </w:r>
            <w:r w:rsidRPr="003A0FBF">
              <w:rPr>
                <w:rFonts w:asciiTheme="minorHAnsi" w:hAnsiTheme="minorHAnsi" w:cstheme="minorHAnsi"/>
                <w:szCs w:val="24"/>
              </w:rPr>
              <w:t xml:space="preserve"> country of origin.</w:t>
            </w:r>
          </w:p>
          <w:p w14:paraId="3833935D" w14:textId="217DFD7E" w:rsidR="009D5699" w:rsidRPr="003A0FBF" w:rsidRDefault="009D5699" w:rsidP="003446B6">
            <w:pPr>
              <w:pStyle w:val="Heading3"/>
              <w:numPr>
                <w:ilvl w:val="2"/>
                <w:numId w:val="46"/>
              </w:numPr>
              <w:spacing w:before="120" w:after="120"/>
              <w:rPr>
                <w:rFonts w:asciiTheme="minorHAnsi" w:hAnsiTheme="minorHAnsi" w:cstheme="minorHAnsi"/>
                <w:szCs w:val="24"/>
              </w:rPr>
            </w:pPr>
            <w:r w:rsidRPr="003A0FBF">
              <w:rPr>
                <w:rFonts w:asciiTheme="minorHAnsi" w:hAnsiTheme="minorHAnsi" w:cstheme="minorHAnsi"/>
                <w:szCs w:val="24"/>
              </w:rPr>
              <w:t xml:space="preserve">The Supplier shall be entitled to disclaim responsibility for any design, data, drawing, specification or other document, or any modification thereof provided or designed by or on behalf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by giving a notice of such disclaimer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w:t>
            </w:r>
          </w:p>
          <w:p w14:paraId="2DA93186" w14:textId="0B49E762" w:rsidR="009D5699" w:rsidRPr="003A0FBF" w:rsidRDefault="009D5699" w:rsidP="003446B6">
            <w:pPr>
              <w:pStyle w:val="Heading3"/>
              <w:numPr>
                <w:ilvl w:val="2"/>
                <w:numId w:val="46"/>
              </w:numPr>
              <w:spacing w:before="120" w:after="120"/>
              <w:rPr>
                <w:rFonts w:asciiTheme="minorHAnsi" w:hAnsiTheme="minorHAnsi" w:cstheme="minorHAnsi"/>
                <w:szCs w:val="24"/>
              </w:rPr>
            </w:pPr>
            <w:r w:rsidRPr="003A0FBF">
              <w:rPr>
                <w:rFonts w:asciiTheme="minorHAnsi" w:hAnsiTheme="minorHAnsi" w:cstheme="minorHAnsi"/>
                <w:szCs w:val="24"/>
              </w:rPr>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and shall be treated in accordance with GCC Clause 3</w:t>
            </w:r>
            <w:r w:rsidR="0016671B" w:rsidRPr="003A0FBF">
              <w:rPr>
                <w:rFonts w:asciiTheme="minorHAnsi" w:hAnsiTheme="minorHAnsi" w:cstheme="minorHAnsi"/>
                <w:szCs w:val="24"/>
              </w:rPr>
              <w:t>3</w:t>
            </w:r>
            <w:r w:rsidRPr="003A0FBF">
              <w:rPr>
                <w:rFonts w:asciiTheme="minorHAnsi" w:hAnsiTheme="minorHAnsi" w:cstheme="minorHAnsi"/>
                <w:szCs w:val="24"/>
              </w:rPr>
              <w:t>.</w:t>
            </w:r>
          </w:p>
        </w:tc>
      </w:tr>
      <w:bookmarkStart w:id="400" w:name="_Toc58235097"/>
      <w:tr w:rsidR="009D5699" w:rsidRPr="003A0FBF" w14:paraId="743E9C01" w14:textId="77777777" w:rsidTr="00EE6219">
        <w:tc>
          <w:tcPr>
            <w:tcW w:w="2176" w:type="dxa"/>
          </w:tcPr>
          <w:p w14:paraId="2B3ED130" w14:textId="4379DF40"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01" w:name="_Toc80006907"/>
            <w:r w:rsidR="00576EB2">
              <w:rPr>
                <w:rFonts w:asciiTheme="minorHAnsi" w:hAnsiTheme="minorHAnsi" w:cstheme="minorHAnsi"/>
                <w:noProof/>
                <w:szCs w:val="24"/>
              </w:rPr>
              <w:t>24</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Packing and Documents</w:t>
            </w:r>
            <w:bookmarkEnd w:id="400"/>
            <w:bookmarkEnd w:id="401"/>
          </w:p>
        </w:tc>
        <w:tc>
          <w:tcPr>
            <w:tcW w:w="7200" w:type="dxa"/>
          </w:tcPr>
          <w:p w14:paraId="23EBF129" w14:textId="5309B444"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2D8F79C1" w14:textId="2D8FF9B3"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r w:rsidRPr="003A0FBF">
              <w:rPr>
                <w:rFonts w:asciiTheme="minorHAnsi" w:hAnsiTheme="minorHAnsi" w:cstheme="minorHAnsi"/>
                <w:b/>
                <w:spacing w:val="0"/>
                <w:szCs w:val="24"/>
              </w:rPr>
              <w:t>SCC</w:t>
            </w:r>
            <w:r w:rsidR="001F4736" w:rsidRPr="003A0FBF">
              <w:rPr>
                <w:rFonts w:asciiTheme="minorHAnsi" w:hAnsiTheme="minorHAnsi" w:cstheme="minorHAnsi"/>
                <w:b/>
                <w:spacing w:val="0"/>
                <w:szCs w:val="24"/>
              </w:rPr>
              <w:t>-GCC 24.2</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and in any other instructions ordered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tc>
      </w:tr>
      <w:bookmarkStart w:id="402" w:name="_Toc58235098"/>
      <w:tr w:rsidR="009D5699" w:rsidRPr="003A0FBF" w14:paraId="5276FE7E" w14:textId="77777777" w:rsidTr="00EE6219">
        <w:tc>
          <w:tcPr>
            <w:tcW w:w="2176" w:type="dxa"/>
          </w:tcPr>
          <w:p w14:paraId="20F3C9BA" w14:textId="67E2C68E" w:rsidR="009D5699" w:rsidRPr="003A0FBF" w:rsidRDefault="001B0BD4"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03" w:name="_Toc80006908"/>
            <w:r w:rsidR="00576EB2">
              <w:rPr>
                <w:rFonts w:asciiTheme="minorHAnsi" w:hAnsiTheme="minorHAnsi" w:cstheme="minorHAnsi"/>
                <w:noProof/>
                <w:szCs w:val="24"/>
              </w:rPr>
              <w:t>25</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Insurance</w:t>
            </w:r>
            <w:bookmarkEnd w:id="402"/>
            <w:bookmarkEnd w:id="403"/>
          </w:p>
        </w:tc>
        <w:tc>
          <w:tcPr>
            <w:tcW w:w="7200" w:type="dxa"/>
          </w:tcPr>
          <w:p w14:paraId="438EA5AF" w14:textId="076B0878"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5</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Unless otherwise specified in the </w:t>
            </w:r>
            <w:r w:rsidRPr="003A0FBF">
              <w:rPr>
                <w:rFonts w:asciiTheme="minorHAnsi" w:hAnsiTheme="minorHAnsi" w:cstheme="minorHAnsi"/>
                <w:b/>
                <w:spacing w:val="0"/>
                <w:szCs w:val="24"/>
              </w:rPr>
              <w:t>SCC</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the Goods supplied under the Contract shall be fully insured—in a freely convertible currency </w:t>
            </w:r>
            <w:r w:rsidR="001A07C5" w:rsidRPr="003A0FBF">
              <w:rPr>
                <w:rFonts w:asciiTheme="minorHAnsi" w:hAnsiTheme="minorHAnsi" w:cstheme="minorHAnsi"/>
                <w:spacing w:val="0"/>
                <w:szCs w:val="24"/>
              </w:rPr>
              <w:t xml:space="preserve">and </w:t>
            </w:r>
            <w:r w:rsidRPr="003A0FBF">
              <w:rPr>
                <w:rFonts w:asciiTheme="minorHAnsi" w:hAnsiTheme="minorHAnsi" w:cstheme="minorHAnsi"/>
                <w:spacing w:val="0"/>
                <w:szCs w:val="24"/>
              </w:rPr>
              <w:t>from an eligible country</w:t>
            </w:r>
            <w:r w:rsidR="001A07C5" w:rsidRPr="003A0FBF">
              <w:rPr>
                <w:rFonts w:asciiTheme="minorHAnsi" w:hAnsiTheme="minorHAnsi" w:cstheme="minorHAnsi"/>
                <w:spacing w:val="0"/>
                <w:szCs w:val="24"/>
              </w:rPr>
              <w:t xml:space="preserve"> in the case of Bank financing</w:t>
            </w:r>
            <w:r w:rsidRPr="003A0FBF">
              <w:rPr>
                <w:rFonts w:asciiTheme="minorHAnsi" w:hAnsiTheme="minorHAnsi" w:cstheme="minorHAnsi"/>
                <w:spacing w:val="0"/>
                <w:szCs w:val="24"/>
              </w:rPr>
              <w:t xml:space="preserve">—against loss or damage incidental to manufacture or acquisition, transportation, storage, and delivery, in accordance with the applicable Incoterms or in the manner specified in the </w:t>
            </w:r>
            <w:r w:rsidRPr="003A0FBF">
              <w:rPr>
                <w:rFonts w:asciiTheme="minorHAnsi" w:hAnsiTheme="minorHAnsi" w:cstheme="minorHAnsi"/>
                <w:b/>
                <w:spacing w:val="0"/>
                <w:szCs w:val="24"/>
              </w:rPr>
              <w:t>SCC</w:t>
            </w:r>
            <w:r w:rsidR="001F4736" w:rsidRPr="003A0FBF">
              <w:rPr>
                <w:rFonts w:asciiTheme="minorHAnsi" w:hAnsiTheme="minorHAnsi" w:cstheme="minorHAnsi"/>
                <w:b/>
                <w:spacing w:val="0"/>
                <w:szCs w:val="24"/>
              </w:rPr>
              <w:t>-GCC 25.1</w:t>
            </w:r>
            <w:r w:rsidRPr="003A0FBF">
              <w:rPr>
                <w:rFonts w:asciiTheme="minorHAnsi" w:hAnsiTheme="minorHAnsi" w:cstheme="minorHAnsi"/>
                <w:b/>
                <w:bCs/>
                <w:spacing w:val="0"/>
                <w:szCs w:val="24"/>
              </w:rPr>
              <w:t>.</w:t>
            </w:r>
          </w:p>
        </w:tc>
      </w:tr>
      <w:bookmarkStart w:id="404" w:name="_Toc58235099"/>
      <w:tr w:rsidR="009D5699" w:rsidRPr="003A0FBF" w14:paraId="04C461A8" w14:textId="77777777" w:rsidTr="00EE6219">
        <w:tc>
          <w:tcPr>
            <w:tcW w:w="2176" w:type="dxa"/>
          </w:tcPr>
          <w:p w14:paraId="3A0E1266" w14:textId="3FCFE93C"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05" w:name="_Toc80006909"/>
            <w:r w:rsidR="00576EB2">
              <w:rPr>
                <w:rFonts w:asciiTheme="minorHAnsi" w:hAnsiTheme="minorHAnsi" w:cstheme="minorHAnsi"/>
                <w:noProof/>
                <w:szCs w:val="24"/>
              </w:rPr>
              <w:t>26</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Transportation and Incidental Services</w:t>
            </w:r>
            <w:bookmarkEnd w:id="404"/>
            <w:bookmarkEnd w:id="405"/>
          </w:p>
        </w:tc>
        <w:tc>
          <w:tcPr>
            <w:tcW w:w="7200" w:type="dxa"/>
          </w:tcPr>
          <w:p w14:paraId="48E498BD" w14:textId="30309F2A"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6</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Unless otherwise specified in the </w:t>
            </w:r>
            <w:r w:rsidRPr="003A0FBF">
              <w:rPr>
                <w:rFonts w:asciiTheme="minorHAnsi" w:hAnsiTheme="minorHAnsi" w:cstheme="minorHAnsi"/>
                <w:b/>
                <w:spacing w:val="0"/>
                <w:szCs w:val="24"/>
              </w:rPr>
              <w:t>SCC</w:t>
            </w:r>
            <w:r w:rsidR="001F4736" w:rsidRPr="003A0FBF">
              <w:rPr>
                <w:rFonts w:asciiTheme="minorHAnsi" w:hAnsiTheme="minorHAnsi" w:cstheme="minorHAnsi"/>
                <w:b/>
                <w:spacing w:val="0"/>
                <w:szCs w:val="24"/>
              </w:rPr>
              <w:t>-GCC 26.1</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responsibility for arranging transportation of the Goods shall be in accordance with the specified Incoterms. </w:t>
            </w:r>
          </w:p>
        </w:tc>
      </w:tr>
      <w:tr w:rsidR="009D5699" w:rsidRPr="003A0FBF" w14:paraId="77A3CD69" w14:textId="77777777" w:rsidTr="00EE6219">
        <w:tc>
          <w:tcPr>
            <w:tcW w:w="2176" w:type="dxa"/>
          </w:tcPr>
          <w:p w14:paraId="7CE31915" w14:textId="77777777" w:rsidR="009D5699" w:rsidRPr="003A0FBF" w:rsidRDefault="009D5699" w:rsidP="00DD45E0">
            <w:pPr>
              <w:pStyle w:val="sec7-clauses"/>
              <w:rPr>
                <w:rFonts w:asciiTheme="minorHAnsi" w:hAnsiTheme="minorHAnsi" w:cstheme="minorHAnsi"/>
                <w:szCs w:val="24"/>
              </w:rPr>
            </w:pPr>
          </w:p>
        </w:tc>
        <w:tc>
          <w:tcPr>
            <w:tcW w:w="7200" w:type="dxa"/>
          </w:tcPr>
          <w:p w14:paraId="2F463D88" w14:textId="5456D13E" w:rsidR="009D5699" w:rsidRPr="003A0FBF" w:rsidRDefault="009D5699" w:rsidP="00DD45E0">
            <w:pPr>
              <w:tabs>
                <w:tab w:val="left" w:pos="540"/>
              </w:tabs>
              <w:suppressAutoHyphens/>
              <w:spacing w:before="120" w:after="120"/>
              <w:ind w:left="540" w:right="-72" w:hanging="547"/>
              <w:jc w:val="both"/>
              <w:rPr>
                <w:rFonts w:asciiTheme="minorHAnsi" w:hAnsiTheme="minorHAnsi" w:cstheme="minorHAnsi"/>
                <w:szCs w:val="24"/>
              </w:rPr>
            </w:pPr>
            <w:r w:rsidRPr="003A0FBF">
              <w:rPr>
                <w:rFonts w:asciiTheme="minorHAnsi" w:hAnsiTheme="minorHAnsi" w:cstheme="minorHAnsi"/>
                <w:szCs w:val="24"/>
              </w:rPr>
              <w:t>2</w:t>
            </w:r>
            <w:r w:rsidR="00D366FB" w:rsidRPr="003A0FBF">
              <w:rPr>
                <w:rFonts w:asciiTheme="minorHAnsi" w:hAnsiTheme="minorHAnsi" w:cstheme="minorHAnsi"/>
                <w:szCs w:val="24"/>
              </w:rPr>
              <w:t>6</w:t>
            </w:r>
            <w:r w:rsidRPr="003A0FBF">
              <w:rPr>
                <w:rFonts w:asciiTheme="minorHAnsi" w:hAnsiTheme="minorHAnsi" w:cstheme="minorHAnsi"/>
                <w:szCs w:val="24"/>
              </w:rPr>
              <w:t>.2</w:t>
            </w:r>
            <w:r w:rsidRPr="003A0FBF">
              <w:rPr>
                <w:rFonts w:asciiTheme="minorHAnsi" w:hAnsiTheme="minorHAnsi" w:cstheme="minorHAnsi"/>
                <w:szCs w:val="24"/>
              </w:rPr>
              <w:tab/>
              <w:t xml:space="preserve">The Supplier may be required to provide any or all of the following services, including additional services, if any, </w:t>
            </w:r>
            <w:r w:rsidRPr="003A0FBF">
              <w:rPr>
                <w:rFonts w:asciiTheme="minorHAnsi" w:hAnsiTheme="minorHAnsi" w:cstheme="minorHAnsi"/>
                <w:b/>
                <w:szCs w:val="24"/>
              </w:rPr>
              <w:t>specified in SCC</w:t>
            </w:r>
            <w:r w:rsidR="001F4736" w:rsidRPr="003A0FBF">
              <w:rPr>
                <w:rFonts w:asciiTheme="minorHAnsi" w:hAnsiTheme="minorHAnsi" w:cstheme="minorHAnsi"/>
                <w:b/>
                <w:szCs w:val="24"/>
              </w:rPr>
              <w:t>-GCC 26.2</w:t>
            </w:r>
            <w:r w:rsidRPr="003A0FBF">
              <w:rPr>
                <w:rFonts w:asciiTheme="minorHAnsi" w:hAnsiTheme="minorHAnsi" w:cstheme="minorHAnsi"/>
                <w:b/>
                <w:szCs w:val="24"/>
              </w:rPr>
              <w:t>:</w:t>
            </w:r>
          </w:p>
          <w:p w14:paraId="34B34A79" w14:textId="77777777" w:rsidR="009D5699" w:rsidRPr="003A0FB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performance or supervision of on-site assembly and/or start</w:t>
            </w:r>
            <w:r w:rsidRPr="003A0FBF">
              <w:rPr>
                <w:rFonts w:asciiTheme="minorHAnsi" w:hAnsiTheme="minorHAnsi" w:cstheme="minorHAnsi"/>
                <w:szCs w:val="24"/>
              </w:rPr>
              <w:noBreakHyphen/>
              <w:t>up of the supplied Goods;</w:t>
            </w:r>
          </w:p>
          <w:p w14:paraId="5D3CC30C" w14:textId="77777777" w:rsidR="009D5699" w:rsidRPr="003A0FB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furnishing of tools required for assembly and/or mai</w:t>
            </w:r>
            <w:r w:rsidR="00D924E8" w:rsidRPr="003A0FBF">
              <w:rPr>
                <w:rFonts w:asciiTheme="minorHAnsi" w:hAnsiTheme="minorHAnsi" w:cstheme="minorHAnsi"/>
                <w:szCs w:val="24"/>
              </w:rPr>
              <w:t>ntenance of the supplied Goods;</w:t>
            </w:r>
          </w:p>
          <w:p w14:paraId="7F137AF2" w14:textId="77777777" w:rsidR="009D5699" w:rsidRPr="003A0FB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furnishing of a detailed operations and maintenance manual for each appropriate unit of the supplied Goods;</w:t>
            </w:r>
          </w:p>
          <w:p w14:paraId="2960A315" w14:textId="77777777" w:rsidR="009D5699" w:rsidRPr="003A0FB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3A0FBF">
              <w:rPr>
                <w:rFonts w:asciiTheme="minorHAnsi" w:hAnsiTheme="minorHAnsi" w:cstheme="minorHAnsi"/>
                <w:szCs w:val="24"/>
              </w:rPr>
              <w:t>(d)</w:t>
            </w:r>
            <w:r w:rsidRPr="003A0FBF">
              <w:rPr>
                <w:rFonts w:asciiTheme="minorHAnsi" w:hAnsiTheme="minorHAnsi" w:cstheme="minorHAnsi"/>
                <w:szCs w:val="24"/>
              </w:rPr>
              <w:tab/>
              <w:t>performance or supervision or maintenance and/or repair of the supplied Goods, for a period of time agreed by the parties, provided that this service shall not relieve the Supplier of any warranty obligations under this Contract; and</w:t>
            </w:r>
          </w:p>
          <w:p w14:paraId="7B5D1832" w14:textId="03F78599" w:rsidR="009D5699" w:rsidRPr="003A0FB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3A0FBF">
              <w:rPr>
                <w:rFonts w:asciiTheme="minorHAnsi" w:hAnsiTheme="minorHAnsi" w:cstheme="minorHAnsi"/>
                <w:szCs w:val="24"/>
              </w:rPr>
              <w:t>(e)</w:t>
            </w:r>
            <w:r w:rsidRPr="003A0FBF">
              <w:rPr>
                <w:rFonts w:asciiTheme="minorHAnsi" w:hAnsiTheme="minorHAnsi" w:cstheme="minorHAnsi"/>
                <w:szCs w:val="24"/>
              </w:rPr>
              <w:tab/>
              <w:t xml:space="preserve">training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personnel, at the Supplier’s plant and/or on-site, in assembly, start-up, operation, maintenance, and/or repair of the supplied Goods.</w:t>
            </w:r>
          </w:p>
          <w:p w14:paraId="3D761F84" w14:textId="7B41A4A4"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zCs w:val="24"/>
              </w:rPr>
              <w:t>2</w:t>
            </w:r>
            <w:r w:rsidR="00D366FB" w:rsidRPr="003A0FBF">
              <w:rPr>
                <w:rFonts w:asciiTheme="minorHAnsi" w:hAnsiTheme="minorHAnsi" w:cstheme="minorHAnsi"/>
                <w:szCs w:val="24"/>
              </w:rPr>
              <w:t>6</w:t>
            </w:r>
            <w:r w:rsidRPr="003A0FBF">
              <w:rPr>
                <w:rFonts w:asciiTheme="minorHAnsi" w:hAnsiTheme="minorHAnsi" w:cstheme="minorHAnsi"/>
                <w:szCs w:val="24"/>
              </w:rPr>
              <w:t>.3</w:t>
            </w:r>
            <w:r w:rsidRPr="003A0FBF">
              <w:rPr>
                <w:rFonts w:asciiTheme="minorHAnsi" w:hAnsiTheme="minorHAnsi" w:cstheme="minorHAnsi"/>
                <w:szCs w:val="24"/>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bookmarkStart w:id="406" w:name="_Toc58235100"/>
      <w:tr w:rsidR="009D5699" w:rsidRPr="003A0FBF" w14:paraId="60B624C7" w14:textId="77777777" w:rsidTr="00EE6219">
        <w:tc>
          <w:tcPr>
            <w:tcW w:w="2176" w:type="dxa"/>
          </w:tcPr>
          <w:p w14:paraId="620C39C4" w14:textId="55A1BBE5" w:rsidR="009D5699" w:rsidRPr="003A0FBF" w:rsidRDefault="001B0BD4" w:rsidP="001B0BD4">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07" w:name="_Toc80006910"/>
            <w:r w:rsidR="00576EB2">
              <w:rPr>
                <w:rFonts w:asciiTheme="minorHAnsi" w:hAnsiTheme="minorHAnsi" w:cstheme="minorHAnsi"/>
                <w:noProof/>
                <w:szCs w:val="24"/>
              </w:rPr>
              <w:t>27</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Inspections and Tests</w:t>
            </w:r>
            <w:bookmarkEnd w:id="406"/>
            <w:bookmarkEnd w:id="407"/>
          </w:p>
        </w:tc>
        <w:tc>
          <w:tcPr>
            <w:tcW w:w="7200" w:type="dxa"/>
          </w:tcPr>
          <w:p w14:paraId="0A110187" w14:textId="21A62033"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The Supplier shall at its own expense and at no cost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carry out all such tests and/or inspections of the Goods and Related Services as are specified in the </w:t>
            </w:r>
            <w:r w:rsidRPr="003A0FBF">
              <w:rPr>
                <w:rFonts w:asciiTheme="minorHAnsi" w:hAnsiTheme="minorHAnsi" w:cstheme="minorHAnsi"/>
                <w:b/>
                <w:spacing w:val="0"/>
                <w:szCs w:val="24"/>
              </w:rPr>
              <w:t>SCC</w:t>
            </w:r>
            <w:r w:rsidR="001F4736" w:rsidRPr="003A0FBF">
              <w:rPr>
                <w:rFonts w:asciiTheme="minorHAnsi" w:hAnsiTheme="minorHAnsi" w:cstheme="minorHAnsi"/>
                <w:b/>
                <w:spacing w:val="0"/>
                <w:szCs w:val="24"/>
              </w:rPr>
              <w:t>-GCC 27.1</w:t>
            </w:r>
            <w:r w:rsidRPr="003A0FBF">
              <w:rPr>
                <w:rFonts w:asciiTheme="minorHAnsi" w:hAnsiTheme="minorHAnsi" w:cstheme="minorHAnsi"/>
                <w:b/>
                <w:bCs/>
                <w:spacing w:val="0"/>
                <w:szCs w:val="24"/>
              </w:rPr>
              <w:t>.</w:t>
            </w:r>
          </w:p>
          <w:p w14:paraId="49744C0B" w14:textId="1C6E59A2"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The inspections and tests may be conducted on the premises of the Supplier or its Subcontractor, at point of delivery, and/or at the Goods’ final destination, or in another place in the </w:t>
            </w:r>
            <w:r w:rsidR="00AC174B" w:rsidRPr="003A0FBF">
              <w:rPr>
                <w:rFonts w:asciiTheme="minorHAnsi" w:hAnsiTheme="minorHAnsi" w:cstheme="minorHAnsi"/>
                <w:spacing w:val="0"/>
                <w:szCs w:val="24"/>
              </w:rPr>
              <w:t xml:space="preserve">Lao PDR </w:t>
            </w:r>
            <w:r w:rsidRPr="003A0FBF">
              <w:rPr>
                <w:rFonts w:asciiTheme="minorHAnsi" w:hAnsiTheme="minorHAnsi" w:cstheme="minorHAnsi"/>
                <w:spacing w:val="0"/>
                <w:szCs w:val="24"/>
              </w:rPr>
              <w:t xml:space="preserve">as specified in the </w:t>
            </w:r>
            <w:r w:rsidRPr="003A0FBF">
              <w:rPr>
                <w:rFonts w:asciiTheme="minorHAnsi" w:hAnsiTheme="minorHAnsi" w:cstheme="minorHAnsi"/>
                <w:b/>
                <w:spacing w:val="0"/>
                <w:szCs w:val="24"/>
              </w:rPr>
              <w:t>SCC</w:t>
            </w:r>
            <w:r w:rsidR="001F4736" w:rsidRPr="003A0FBF">
              <w:rPr>
                <w:rFonts w:asciiTheme="minorHAnsi" w:hAnsiTheme="minorHAnsi" w:cstheme="minorHAnsi"/>
                <w:b/>
                <w:spacing w:val="0"/>
                <w:szCs w:val="24"/>
              </w:rPr>
              <w:t xml:space="preserve"> –GCC 27.2</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Subject to GCC Sub-Clause 2</w:t>
            </w:r>
            <w:r w:rsidR="00EE6219" w:rsidRPr="003A0FBF">
              <w:rPr>
                <w:rFonts w:asciiTheme="minorHAnsi" w:hAnsiTheme="minorHAnsi" w:cstheme="minorHAnsi"/>
                <w:spacing w:val="0"/>
                <w:szCs w:val="24"/>
              </w:rPr>
              <w:t>7</w:t>
            </w:r>
            <w:r w:rsidRPr="003A0FBF">
              <w:rPr>
                <w:rFonts w:asciiTheme="minorHAnsi" w:hAnsiTheme="minorHAnsi" w:cstheme="minorHAnsi"/>
                <w:spacing w:val="0"/>
                <w:szCs w:val="24"/>
              </w:rPr>
              <w:t xml:space="preserve">.3, if conducted on the premises of the Supplier or its Subcontractor, all reasonable facilities and assistance, including access to drawings and production data, shall be furnished to the inspectors at no charge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p w14:paraId="0D961E16" w14:textId="4C720838"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or its designated representative shall be entitled to attend the tests and/or inspections referred to in GCC Sub-Clause 2</w:t>
            </w:r>
            <w:r w:rsidR="00EE6219" w:rsidRPr="003A0FBF">
              <w:rPr>
                <w:rFonts w:asciiTheme="minorHAnsi" w:hAnsiTheme="minorHAnsi" w:cstheme="minorHAnsi"/>
                <w:spacing w:val="0"/>
                <w:szCs w:val="24"/>
              </w:rPr>
              <w:t>7</w:t>
            </w:r>
            <w:r w:rsidRPr="003A0FBF">
              <w:rPr>
                <w:rFonts w:asciiTheme="minorHAnsi" w:hAnsiTheme="minorHAnsi" w:cstheme="minorHAnsi"/>
                <w:spacing w:val="0"/>
                <w:szCs w:val="24"/>
              </w:rPr>
              <w:t xml:space="preserve">.2, provided that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bear all of its own costs and expenses incurred in connection with such attendance including, but not limited to, all traveling and board and lodging expenses.</w:t>
            </w:r>
          </w:p>
          <w:p w14:paraId="530CEE89" w14:textId="0E1E67BE"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.4</w:t>
            </w:r>
            <w:r w:rsidRPr="003A0FBF">
              <w:rPr>
                <w:rFonts w:asciiTheme="minorHAnsi" w:hAnsiTheme="minorHAnsi" w:cstheme="minorHAnsi"/>
                <w:spacing w:val="0"/>
                <w:szCs w:val="24"/>
              </w:rPr>
              <w:tab/>
              <w:t xml:space="preserve">Whenever the Supplier is ready to carry out any such test and inspection, it shall give a reasonable advance notice, including the place and time,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The Supplier shall obtain from any relevant third party or manufacturer any necessary permission or consent to enable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or its designated representative to attend the test and/or inspection.</w:t>
            </w:r>
          </w:p>
          <w:p w14:paraId="3227CE9E" w14:textId="58941635"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.5</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require the Supplier to carry out any test and/or inspection not required by the Contract but deemed necessary to verify that the characteristics and performance of the Goods comply with the technical </w:t>
            </w:r>
            <w:r w:rsidR="00EE6219" w:rsidRPr="003A0FBF">
              <w:rPr>
                <w:rFonts w:asciiTheme="minorHAnsi" w:hAnsiTheme="minorHAnsi" w:cstheme="minorHAnsi"/>
                <w:spacing w:val="0"/>
                <w:szCs w:val="24"/>
              </w:rPr>
              <w:t>specification’s</w:t>
            </w:r>
            <w:r w:rsidRPr="003A0FBF">
              <w:rPr>
                <w:rFonts w:asciiTheme="minorHAnsi" w:hAnsiTheme="minorHAnsi" w:cstheme="minorHAnsi"/>
                <w:spacing w:val="0"/>
                <w:szCs w:val="24"/>
              </w:rPr>
              <w:t xml:space="preserve">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3C2E5CDD" w14:textId="40A08F2F"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.6</w:t>
            </w:r>
            <w:r w:rsidRPr="003A0FBF">
              <w:rPr>
                <w:rFonts w:asciiTheme="minorHAnsi" w:hAnsiTheme="minorHAnsi" w:cstheme="minorHAnsi"/>
                <w:spacing w:val="0"/>
                <w:szCs w:val="24"/>
              </w:rPr>
              <w:tab/>
              <w:t xml:space="preserve">The Supplier shall provide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with a report of the results of any such test and/or inspection.</w:t>
            </w:r>
          </w:p>
          <w:p w14:paraId="59AD5F7A" w14:textId="51353B8C"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.7</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and shall repeat the test and/or inspection, at no cost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upon giving a notice pursuant to GCC Sub-Clause 2</w:t>
            </w:r>
            <w:r w:rsidR="00EE6219" w:rsidRPr="003A0FBF">
              <w:rPr>
                <w:rFonts w:asciiTheme="minorHAnsi" w:hAnsiTheme="minorHAnsi" w:cstheme="minorHAnsi"/>
                <w:spacing w:val="0"/>
                <w:szCs w:val="24"/>
              </w:rPr>
              <w:t>7</w:t>
            </w:r>
            <w:r w:rsidRPr="003A0FBF">
              <w:rPr>
                <w:rFonts w:asciiTheme="minorHAnsi" w:hAnsiTheme="minorHAnsi" w:cstheme="minorHAnsi"/>
                <w:spacing w:val="0"/>
                <w:szCs w:val="24"/>
              </w:rPr>
              <w:t>.4.</w:t>
            </w:r>
          </w:p>
          <w:p w14:paraId="6B34B950" w14:textId="10C27603"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.8</w:t>
            </w:r>
            <w:r w:rsidRPr="003A0FBF">
              <w:rPr>
                <w:rFonts w:asciiTheme="minorHAnsi" w:hAnsiTheme="minorHAnsi" w:cstheme="minorHAnsi"/>
                <w:spacing w:val="0"/>
                <w:szCs w:val="24"/>
              </w:rPr>
              <w:tab/>
              <w:t xml:space="preserve">The Supplier agrees that neither the execution of a test and/or inspection of the Goods or any part thereof, nor the attendance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or its representative, nor the issue of any report pursuant to GCC Sub-Clause 2</w:t>
            </w:r>
            <w:r w:rsidR="00EE6219" w:rsidRPr="003A0FBF">
              <w:rPr>
                <w:rFonts w:asciiTheme="minorHAnsi" w:hAnsiTheme="minorHAnsi" w:cstheme="minorHAnsi"/>
                <w:spacing w:val="0"/>
                <w:szCs w:val="24"/>
              </w:rPr>
              <w:t>7</w:t>
            </w:r>
            <w:r w:rsidRPr="003A0FBF">
              <w:rPr>
                <w:rFonts w:asciiTheme="minorHAnsi" w:hAnsiTheme="minorHAnsi" w:cstheme="minorHAnsi"/>
                <w:spacing w:val="0"/>
                <w:szCs w:val="24"/>
              </w:rPr>
              <w:t>.6, shall release the Supplier from any warranties or other obligations under the Contract.</w:t>
            </w:r>
          </w:p>
        </w:tc>
      </w:tr>
      <w:bookmarkStart w:id="408" w:name="_Toc58235101"/>
      <w:tr w:rsidR="009D5699" w:rsidRPr="003A0FBF" w14:paraId="4BAB5C52" w14:textId="77777777" w:rsidTr="00EE6219">
        <w:tc>
          <w:tcPr>
            <w:tcW w:w="2176" w:type="dxa"/>
          </w:tcPr>
          <w:p w14:paraId="46ADC3BA" w14:textId="2720CEB4"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09" w:name="_Toc80006911"/>
            <w:r w:rsidR="00576EB2">
              <w:rPr>
                <w:rFonts w:asciiTheme="minorHAnsi" w:hAnsiTheme="minorHAnsi" w:cstheme="minorHAnsi"/>
                <w:noProof/>
                <w:szCs w:val="24"/>
              </w:rPr>
              <w:t>28</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Liquidated Damages</w:t>
            </w:r>
            <w:bookmarkEnd w:id="408"/>
            <w:bookmarkEnd w:id="409"/>
          </w:p>
        </w:tc>
        <w:tc>
          <w:tcPr>
            <w:tcW w:w="7200" w:type="dxa"/>
          </w:tcPr>
          <w:p w14:paraId="133AA3D2" w14:textId="457EA7BC"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8</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Except as provided under GCC Clause 3</w:t>
            </w:r>
            <w:r w:rsidR="00EE6219" w:rsidRPr="003A0FBF">
              <w:rPr>
                <w:rFonts w:asciiTheme="minorHAnsi" w:hAnsiTheme="minorHAnsi" w:cstheme="minorHAnsi"/>
                <w:spacing w:val="0"/>
                <w:szCs w:val="24"/>
              </w:rPr>
              <w:t>3</w:t>
            </w:r>
            <w:r w:rsidRPr="003A0FBF">
              <w:rPr>
                <w:rFonts w:asciiTheme="minorHAnsi" w:hAnsiTheme="minorHAnsi" w:cstheme="minorHAnsi"/>
                <w:spacing w:val="0"/>
                <w:szCs w:val="24"/>
              </w:rPr>
              <w:t xml:space="preserve">, if the Supplier fails to deliver any or all of the Goods by the Date(s) of delivery or perform the Related Services within the period specified in the Contract,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without prejudice to all its other remedies under the Contract, deduct from the Contract Price, as liquidated damages, a sum equivalent to the percentage specified in the </w:t>
            </w:r>
            <w:r w:rsidRPr="003A0FBF">
              <w:rPr>
                <w:rFonts w:asciiTheme="minorHAnsi" w:hAnsiTheme="minorHAnsi" w:cstheme="minorHAnsi"/>
                <w:b/>
                <w:spacing w:val="0"/>
                <w:szCs w:val="24"/>
              </w:rPr>
              <w:t>SCC</w:t>
            </w:r>
            <w:r w:rsidR="00E96D80" w:rsidRPr="003A0FBF">
              <w:rPr>
                <w:rFonts w:asciiTheme="minorHAnsi" w:hAnsiTheme="minorHAnsi" w:cstheme="minorHAnsi"/>
                <w:b/>
                <w:spacing w:val="0"/>
                <w:szCs w:val="24"/>
              </w:rPr>
              <w:t>-GCC 28.1</w:t>
            </w:r>
            <w:r w:rsidRPr="003A0FBF">
              <w:rPr>
                <w:rFonts w:asciiTheme="minorHAnsi" w:hAnsiTheme="minorHAnsi" w:cstheme="minorHAnsi"/>
                <w:spacing w:val="0"/>
                <w:szCs w:val="24"/>
              </w:rPr>
              <w:t xml:space="preserve"> of the delivered price of the delayed Goods or unperformed Services for each week or part thereof of delay until actual delivery or performance, up to a maximum deduction of the percentage specified in those </w:t>
            </w:r>
            <w:r w:rsidRPr="003A0FBF">
              <w:rPr>
                <w:rFonts w:asciiTheme="minorHAnsi" w:hAnsiTheme="minorHAnsi" w:cstheme="minorHAnsi"/>
                <w:b/>
                <w:spacing w:val="0"/>
                <w:szCs w:val="24"/>
              </w:rPr>
              <w:t>SCC</w:t>
            </w:r>
            <w:r w:rsidR="0016671B" w:rsidRPr="003A0FBF">
              <w:rPr>
                <w:rFonts w:asciiTheme="minorHAnsi" w:hAnsiTheme="minorHAnsi" w:cstheme="minorHAnsi"/>
                <w:b/>
                <w:spacing w:val="0"/>
                <w:szCs w:val="24"/>
              </w:rPr>
              <w:t>GCC28.1</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Once the maximum is reached,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terminate the Contract pursuant to GCC Clause 3</w:t>
            </w:r>
            <w:r w:rsidR="00EE6219" w:rsidRPr="003A0FBF">
              <w:rPr>
                <w:rFonts w:asciiTheme="minorHAnsi" w:hAnsiTheme="minorHAnsi" w:cstheme="minorHAnsi"/>
                <w:spacing w:val="0"/>
                <w:szCs w:val="24"/>
              </w:rPr>
              <w:t>6</w:t>
            </w:r>
            <w:r w:rsidRPr="003A0FBF">
              <w:rPr>
                <w:rFonts w:asciiTheme="minorHAnsi" w:hAnsiTheme="minorHAnsi" w:cstheme="minorHAnsi"/>
                <w:spacing w:val="0"/>
                <w:szCs w:val="24"/>
              </w:rPr>
              <w:t>.</w:t>
            </w:r>
          </w:p>
        </w:tc>
      </w:tr>
      <w:bookmarkStart w:id="410" w:name="_Toc58235102"/>
      <w:tr w:rsidR="009D5699" w:rsidRPr="003A0FBF" w14:paraId="03180F3B" w14:textId="77777777" w:rsidTr="00EE6219">
        <w:tc>
          <w:tcPr>
            <w:tcW w:w="2176" w:type="dxa"/>
          </w:tcPr>
          <w:p w14:paraId="08019600" w14:textId="4F244710"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11" w:name="_Toc80006912"/>
            <w:r w:rsidR="00576EB2">
              <w:rPr>
                <w:rFonts w:asciiTheme="minorHAnsi" w:hAnsiTheme="minorHAnsi" w:cstheme="minorHAnsi"/>
                <w:noProof/>
                <w:szCs w:val="24"/>
              </w:rPr>
              <w:t>29</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Warranty</w:t>
            </w:r>
            <w:bookmarkEnd w:id="410"/>
            <w:bookmarkEnd w:id="411"/>
          </w:p>
        </w:tc>
        <w:tc>
          <w:tcPr>
            <w:tcW w:w="7200" w:type="dxa"/>
          </w:tcPr>
          <w:p w14:paraId="3FE43A2B" w14:textId="1311CE9B"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The Supplier warrants that all the Goods are new, unused, and of the most recent or current models, and that they incorporate all recent improvements in design and materials, unless provided otherwise in the Contract.</w:t>
            </w:r>
          </w:p>
          <w:p w14:paraId="319857FE" w14:textId="5FFE1730"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Subject to GCC Sub-Clause 2</w:t>
            </w:r>
            <w:r w:rsidR="00EE6219" w:rsidRPr="003A0FBF">
              <w:rPr>
                <w:rFonts w:asciiTheme="minorHAnsi" w:hAnsiTheme="minorHAnsi" w:cstheme="minorHAnsi"/>
                <w:spacing w:val="0"/>
                <w:szCs w:val="24"/>
              </w:rPr>
              <w:t>3</w:t>
            </w:r>
            <w:r w:rsidRPr="003A0FBF">
              <w:rPr>
                <w:rFonts w:asciiTheme="minorHAnsi" w:hAnsiTheme="minorHAnsi" w:cstheme="minorHAnsi"/>
                <w:spacing w:val="0"/>
                <w:szCs w:val="24"/>
              </w:rPr>
              <w:t>.1(</w:t>
            </w:r>
            <w:r w:rsidR="0016671B" w:rsidRPr="003A0FBF">
              <w:rPr>
                <w:rFonts w:asciiTheme="minorHAnsi" w:hAnsiTheme="minorHAnsi" w:cstheme="minorHAnsi"/>
                <w:spacing w:val="0"/>
                <w:szCs w:val="24"/>
              </w:rPr>
              <w:t>c</w:t>
            </w:r>
            <w:r w:rsidRPr="003A0FBF">
              <w:rPr>
                <w:rFonts w:asciiTheme="minorHAnsi" w:hAnsiTheme="minorHAnsi" w:cstheme="minorHAnsi"/>
                <w:spacing w:val="0"/>
                <w:szCs w:val="24"/>
              </w:rPr>
              <w:t>), the Supplier further warrants that the Goods shall be free from defects arising from any act or omission of the Supplier or arising from design, materials, and workmanship, under normal use in the conditions prevailing in the country of final destination.</w:t>
            </w:r>
          </w:p>
          <w:p w14:paraId="3C7472FB" w14:textId="3ED56701"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 xml:space="preserve">Unless otherwise specified in the </w:t>
            </w:r>
            <w:r w:rsidRPr="003A0FBF">
              <w:rPr>
                <w:rFonts w:asciiTheme="minorHAnsi" w:hAnsiTheme="minorHAnsi" w:cstheme="minorHAnsi"/>
                <w:b/>
                <w:bCs/>
                <w:spacing w:val="0"/>
                <w:szCs w:val="24"/>
              </w:rPr>
              <w:t>SCC</w:t>
            </w:r>
            <w:r w:rsidR="0016671B" w:rsidRPr="003A0FBF">
              <w:rPr>
                <w:rFonts w:asciiTheme="minorHAnsi" w:hAnsiTheme="minorHAnsi" w:cstheme="minorHAnsi"/>
                <w:b/>
                <w:bCs/>
                <w:spacing w:val="0"/>
                <w:szCs w:val="24"/>
              </w:rPr>
              <w:t>-GCC29.3</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the warranty shall remain valid for twelve (12) months after the Goods, or any portion thereof as the case may be, have been delivered to and accepted at the final destination indicated in the </w:t>
            </w:r>
            <w:r w:rsidRPr="003A0FBF">
              <w:rPr>
                <w:rFonts w:asciiTheme="minorHAnsi" w:hAnsiTheme="minorHAnsi" w:cstheme="minorHAnsi"/>
                <w:b/>
                <w:spacing w:val="0"/>
                <w:szCs w:val="24"/>
              </w:rPr>
              <w:t>SCC</w:t>
            </w:r>
            <w:r w:rsidR="0016671B" w:rsidRPr="003A0FBF">
              <w:rPr>
                <w:rFonts w:asciiTheme="minorHAnsi" w:hAnsiTheme="minorHAnsi" w:cstheme="minorHAnsi"/>
                <w:b/>
                <w:spacing w:val="0"/>
                <w:szCs w:val="24"/>
              </w:rPr>
              <w:t>-GCC29.3</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or for eighteen (18) months after the date of shipment from the port or place of loading in the country of origin, whichever period concludes earlier.</w:t>
            </w:r>
          </w:p>
          <w:p w14:paraId="5A6BDA81" w14:textId="5EDAE11D"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.4</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give notice to the Supplier stating the nature of any such defects together with all available evidence thereof, promptly following the discovery thereof.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afford all reasonable opportunity for the Supplier to inspect such defects.</w:t>
            </w:r>
          </w:p>
          <w:p w14:paraId="76AA601A" w14:textId="74901869"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.5</w:t>
            </w:r>
            <w:r w:rsidRPr="003A0FBF">
              <w:rPr>
                <w:rFonts w:asciiTheme="minorHAnsi" w:hAnsiTheme="minorHAnsi" w:cstheme="minorHAnsi"/>
                <w:spacing w:val="0"/>
                <w:szCs w:val="24"/>
              </w:rPr>
              <w:tab/>
              <w:t xml:space="preserve">Upon receipt of such notice, the Supplier shall, within the period specified in the </w:t>
            </w:r>
            <w:r w:rsidRPr="003A0FBF">
              <w:rPr>
                <w:rFonts w:asciiTheme="minorHAnsi" w:hAnsiTheme="minorHAnsi" w:cstheme="minorHAnsi"/>
                <w:b/>
                <w:spacing w:val="0"/>
                <w:szCs w:val="24"/>
              </w:rPr>
              <w:t>SCC</w:t>
            </w:r>
            <w:r w:rsidR="00E96D80" w:rsidRPr="003A0FBF">
              <w:rPr>
                <w:rFonts w:asciiTheme="minorHAnsi" w:hAnsiTheme="minorHAnsi" w:cstheme="minorHAnsi"/>
                <w:b/>
                <w:spacing w:val="0"/>
                <w:szCs w:val="24"/>
              </w:rPr>
              <w:t>-GCC 29.5</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expeditiously repair or replace the defective Goods or parts thereof, at no cost to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w:t>
            </w:r>
          </w:p>
          <w:p w14:paraId="0135AC1A" w14:textId="570F45E5"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2</w:t>
            </w:r>
            <w:r w:rsidR="00D366FB" w:rsidRPr="003A0FBF">
              <w:rPr>
                <w:rFonts w:asciiTheme="minorHAnsi" w:hAnsiTheme="minorHAnsi" w:cstheme="minorHAnsi"/>
                <w:spacing w:val="0"/>
                <w:szCs w:val="24"/>
              </w:rPr>
              <w:t>9</w:t>
            </w:r>
            <w:r w:rsidRPr="003A0FBF">
              <w:rPr>
                <w:rFonts w:asciiTheme="minorHAnsi" w:hAnsiTheme="minorHAnsi" w:cstheme="minorHAnsi"/>
                <w:spacing w:val="0"/>
                <w:szCs w:val="24"/>
              </w:rPr>
              <w:t>.6</w:t>
            </w:r>
            <w:r w:rsidRPr="003A0FBF">
              <w:rPr>
                <w:rFonts w:asciiTheme="minorHAnsi" w:hAnsiTheme="minorHAnsi" w:cstheme="minorHAnsi"/>
                <w:spacing w:val="0"/>
                <w:szCs w:val="24"/>
              </w:rPr>
              <w:tab/>
              <w:t xml:space="preserve">If having been notified, the Supplier fails to remedy the defect within the period specified in the </w:t>
            </w:r>
            <w:r w:rsidRPr="003A0FBF">
              <w:rPr>
                <w:rFonts w:asciiTheme="minorHAnsi" w:hAnsiTheme="minorHAnsi" w:cstheme="minorHAnsi"/>
                <w:b/>
                <w:spacing w:val="0"/>
                <w:szCs w:val="24"/>
              </w:rPr>
              <w:t>SCC</w:t>
            </w:r>
            <w:r w:rsidR="0016671B" w:rsidRPr="003A0FBF">
              <w:rPr>
                <w:rFonts w:asciiTheme="minorHAnsi" w:hAnsiTheme="minorHAnsi" w:cstheme="minorHAnsi"/>
                <w:b/>
                <w:spacing w:val="0"/>
                <w:szCs w:val="24"/>
              </w:rPr>
              <w:t>-GCC29.5</w:t>
            </w:r>
            <w:r w:rsidRPr="003A0FBF">
              <w:rPr>
                <w:rFonts w:asciiTheme="minorHAnsi" w:hAnsiTheme="minorHAnsi" w:cstheme="minorHAnsi"/>
                <w:b/>
                <w:bCs/>
                <w:spacing w:val="0"/>
                <w:szCs w:val="24"/>
              </w:rPr>
              <w:t>,</w:t>
            </w:r>
            <w:r w:rsidRPr="003A0FBF">
              <w:rPr>
                <w:rFonts w:asciiTheme="minorHAnsi" w:hAnsiTheme="minorHAnsi" w:cstheme="minorHAnsi"/>
                <w:spacing w:val="0"/>
                <w:szCs w:val="24"/>
              </w:rPr>
              <w:t xml:space="preserv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proceed to take within a reasonable period such remedial action as may be necessary, at the Supplier’s risk and expense and without prejudice to any other rights which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have against the Supplier under the Contract.</w:t>
            </w:r>
          </w:p>
        </w:tc>
      </w:tr>
      <w:bookmarkStart w:id="412" w:name="_Toc58235103"/>
      <w:tr w:rsidR="009D5699" w:rsidRPr="003A0FBF" w14:paraId="77B0B846" w14:textId="77777777" w:rsidTr="00EE6219">
        <w:tc>
          <w:tcPr>
            <w:tcW w:w="2176" w:type="dxa"/>
          </w:tcPr>
          <w:p w14:paraId="4D0CFD3C" w14:textId="4244DBDF"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13" w:name="_Toc80006913"/>
            <w:r w:rsidR="00576EB2">
              <w:rPr>
                <w:rFonts w:asciiTheme="minorHAnsi" w:hAnsiTheme="minorHAnsi" w:cstheme="minorHAnsi"/>
                <w:noProof/>
                <w:szCs w:val="24"/>
              </w:rPr>
              <w:t>30</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Patent Indemnity</w:t>
            </w:r>
            <w:bookmarkEnd w:id="412"/>
            <w:bookmarkEnd w:id="413"/>
          </w:p>
        </w:tc>
        <w:tc>
          <w:tcPr>
            <w:tcW w:w="7200" w:type="dxa"/>
          </w:tcPr>
          <w:p w14:paraId="065BD1FC" w14:textId="12A4431E" w:rsidR="009D5699" w:rsidRPr="003A0FBF" w:rsidRDefault="00D366FB"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.1</w:t>
            </w:r>
            <w:r w:rsidR="009D5699" w:rsidRPr="003A0FBF">
              <w:rPr>
                <w:rFonts w:asciiTheme="minorHAnsi" w:hAnsiTheme="minorHAnsi" w:cstheme="minorHAnsi"/>
                <w:spacing w:val="0"/>
                <w:szCs w:val="24"/>
              </w:rPr>
              <w:tab/>
              <w:t xml:space="preserve">The Supplier shall, subject to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’s compliance with GCC Sub-Clause </w:t>
            </w:r>
            <w:r w:rsidR="00EE6219"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 xml:space="preserve">.2, indemnify and hold harmless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and its employees and officers from and against any and all suits, actions or administrative proceedings, claims, demands, losses, damages, costs, and expenses of any nature, including attorney’s fees and expenses, which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may suffer as a result of any infringement or alleged infringement of any patent, utility model, registered design, trademark, copyright, or other intellectual property right registered or otherwise existing at the date of the Contract by reason of:  </w:t>
            </w:r>
          </w:p>
          <w:p w14:paraId="0B9359FC" w14:textId="07C0889E" w:rsidR="009D5699" w:rsidRPr="003A0FBF" w:rsidRDefault="009D5699" w:rsidP="003446B6">
            <w:pPr>
              <w:pStyle w:val="Heading3"/>
              <w:numPr>
                <w:ilvl w:val="2"/>
                <w:numId w:val="47"/>
              </w:numPr>
              <w:spacing w:before="120" w:after="120"/>
              <w:rPr>
                <w:rFonts w:asciiTheme="minorHAnsi" w:hAnsiTheme="minorHAnsi" w:cstheme="minorHAnsi"/>
                <w:szCs w:val="24"/>
              </w:rPr>
            </w:pPr>
            <w:r w:rsidRPr="003A0FBF">
              <w:rPr>
                <w:rFonts w:asciiTheme="minorHAnsi" w:hAnsiTheme="minorHAnsi" w:cstheme="minorHAnsi"/>
                <w:szCs w:val="24"/>
              </w:rPr>
              <w:t xml:space="preserve">the installation of the Goods by the Supplier or the use of the Goods where the Site is located; and </w:t>
            </w:r>
          </w:p>
          <w:p w14:paraId="2EEFDD2F" w14:textId="77777777" w:rsidR="009D5699" w:rsidRPr="003A0FBF" w:rsidRDefault="009D5699" w:rsidP="003446B6">
            <w:pPr>
              <w:pStyle w:val="Heading3"/>
              <w:numPr>
                <w:ilvl w:val="2"/>
                <w:numId w:val="47"/>
              </w:numPr>
              <w:spacing w:before="120" w:after="120"/>
              <w:rPr>
                <w:rFonts w:asciiTheme="minorHAnsi" w:hAnsiTheme="minorHAnsi" w:cstheme="minorHAnsi"/>
                <w:szCs w:val="24"/>
              </w:rPr>
            </w:pPr>
            <w:r w:rsidRPr="003A0FBF">
              <w:rPr>
                <w:rFonts w:asciiTheme="minorHAnsi" w:hAnsiTheme="minorHAnsi" w:cstheme="minorHAnsi"/>
                <w:szCs w:val="24"/>
              </w:rPr>
              <w:t xml:space="preserve">the sale in any country of the products produced by the Goods. </w:t>
            </w:r>
          </w:p>
          <w:p w14:paraId="4305163C" w14:textId="77777777" w:rsidR="009D5699" w:rsidRPr="003A0FBF" w:rsidRDefault="009D5699" w:rsidP="00DD45E0">
            <w:pPr>
              <w:pStyle w:val="Heading3"/>
              <w:spacing w:before="120" w:after="120"/>
              <w:ind w:left="605"/>
              <w:rPr>
                <w:rFonts w:asciiTheme="minorHAnsi" w:hAnsiTheme="minorHAnsi" w:cstheme="minorHAnsi"/>
                <w:szCs w:val="24"/>
              </w:rPr>
            </w:pPr>
            <w:r w:rsidRPr="003A0FBF">
              <w:rPr>
                <w:rFonts w:asciiTheme="minorHAnsi" w:hAnsiTheme="minorHAnsi" w:cstheme="minorHAnsi"/>
                <w:szCs w:val="24"/>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3532E48C" w14:textId="2C8879ED" w:rsidR="009D5699" w:rsidRPr="003A0FBF" w:rsidRDefault="00D366FB" w:rsidP="00DD45E0">
            <w:pPr>
              <w:pStyle w:val="Sub-ClauseText"/>
              <w:ind w:left="612" w:hanging="607"/>
              <w:rPr>
                <w:rFonts w:asciiTheme="minorHAnsi" w:hAnsiTheme="minorHAnsi" w:cstheme="minorHAnsi"/>
                <w:spacing w:val="0"/>
                <w:szCs w:val="24"/>
              </w:rPr>
            </w:pPr>
            <w:r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.2</w:t>
            </w:r>
            <w:r w:rsidR="009D5699" w:rsidRPr="003A0FBF">
              <w:rPr>
                <w:rFonts w:asciiTheme="minorHAnsi" w:hAnsiTheme="minorHAnsi" w:cstheme="minorHAnsi"/>
                <w:spacing w:val="0"/>
                <w:szCs w:val="24"/>
              </w:rPr>
              <w:tab/>
              <w:t xml:space="preserve">If any proceedings are brought or any claim is made against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arising out of the matters referred to in GCC Sub-Clause 29.1,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shall promptly give the Supplier a notice thereof, and the Supplier may at its own expense and in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’s name conduct such proceedings or claim and any negotiations for the settlement of any such proceedings or claim.</w:t>
            </w:r>
          </w:p>
          <w:p w14:paraId="7C76A626" w14:textId="0CB31854" w:rsidR="009D5699" w:rsidRPr="003A0FBF" w:rsidRDefault="00D366FB" w:rsidP="00DD45E0">
            <w:pPr>
              <w:pStyle w:val="Sub-ClauseText"/>
              <w:ind w:left="612" w:hanging="607"/>
              <w:rPr>
                <w:rFonts w:asciiTheme="minorHAnsi" w:hAnsiTheme="minorHAnsi" w:cstheme="minorHAnsi"/>
                <w:spacing w:val="0"/>
                <w:szCs w:val="24"/>
              </w:rPr>
            </w:pPr>
            <w:r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.3</w:t>
            </w:r>
            <w:r w:rsidR="009D5699" w:rsidRPr="003A0FBF">
              <w:rPr>
                <w:rFonts w:asciiTheme="minorHAnsi" w:hAnsiTheme="minorHAnsi" w:cstheme="minorHAnsi"/>
                <w:spacing w:val="0"/>
                <w:szCs w:val="24"/>
              </w:rPr>
              <w:tab/>
              <w:t xml:space="preserve">If the Supplier fails to notify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within twenty-eight (28) days after receipt of such notice that it intends to conduct any such proceedings or claim, then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shall be free to conduct the same on its own behalf.</w:t>
            </w:r>
          </w:p>
          <w:p w14:paraId="6ED0F118" w14:textId="6B5A84F8" w:rsidR="009D5699" w:rsidRPr="003A0FBF" w:rsidRDefault="00D366FB" w:rsidP="00DD45E0">
            <w:pPr>
              <w:pStyle w:val="Sub-ClauseText"/>
              <w:ind w:left="612" w:hanging="607"/>
              <w:rPr>
                <w:rFonts w:asciiTheme="minorHAnsi" w:hAnsiTheme="minorHAnsi" w:cstheme="minorHAnsi"/>
                <w:spacing w:val="0"/>
                <w:szCs w:val="24"/>
              </w:rPr>
            </w:pPr>
            <w:r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.4</w:t>
            </w:r>
            <w:r w:rsidR="009D5699"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shall, at the Supplier’s request, afford all available assistance to the Supplier in conducting such proceedings or claim, and shall be reimbursed by the Supplier for all reasonable expenses incurred in so doing.</w:t>
            </w:r>
          </w:p>
          <w:p w14:paraId="60BE1822" w14:textId="35A8794A" w:rsidR="009D5699" w:rsidRPr="003A0FBF" w:rsidRDefault="00D366FB" w:rsidP="00DD45E0">
            <w:pPr>
              <w:pStyle w:val="Sub-ClauseText"/>
              <w:ind w:left="605" w:hanging="605"/>
              <w:rPr>
                <w:rFonts w:asciiTheme="minorHAnsi" w:hAnsiTheme="minorHAnsi" w:cstheme="minorHAnsi"/>
                <w:spacing w:val="0"/>
                <w:szCs w:val="24"/>
              </w:rPr>
            </w:pPr>
            <w:r w:rsidRPr="003A0FBF">
              <w:rPr>
                <w:rFonts w:asciiTheme="minorHAnsi" w:hAnsiTheme="minorHAnsi" w:cstheme="minorHAnsi"/>
                <w:spacing w:val="0"/>
                <w:szCs w:val="24"/>
              </w:rPr>
              <w:t>30</w:t>
            </w:r>
            <w:r w:rsidR="009D5699" w:rsidRPr="003A0FBF">
              <w:rPr>
                <w:rFonts w:asciiTheme="minorHAnsi" w:hAnsiTheme="minorHAnsi" w:cstheme="minorHAnsi"/>
                <w:spacing w:val="0"/>
                <w:szCs w:val="24"/>
              </w:rPr>
              <w:t>.5</w:t>
            </w:r>
            <w:r w:rsidR="009D5699"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 xml:space="preserve">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w:t>
            </w:r>
            <w:r w:rsidR="00AA0238" w:rsidRPr="003A0FBF">
              <w:rPr>
                <w:rFonts w:asciiTheme="minorHAnsi" w:hAnsiTheme="minorHAnsi" w:cstheme="minorHAnsi"/>
                <w:spacing w:val="0"/>
                <w:szCs w:val="24"/>
              </w:rPr>
              <w:t>Procuring Entity</w:t>
            </w:r>
            <w:r w:rsidR="009D5699" w:rsidRPr="003A0FBF">
              <w:rPr>
                <w:rFonts w:asciiTheme="minorHAnsi" w:hAnsiTheme="minorHAnsi" w:cstheme="minorHAnsi"/>
                <w:spacing w:val="0"/>
                <w:szCs w:val="24"/>
              </w:rPr>
              <w:t>.</w:t>
            </w:r>
          </w:p>
        </w:tc>
      </w:tr>
      <w:bookmarkStart w:id="414" w:name="_Toc58235104"/>
      <w:tr w:rsidR="009D5699" w:rsidRPr="003A0FBF" w14:paraId="38E5432F" w14:textId="77777777" w:rsidTr="00EE6219">
        <w:tc>
          <w:tcPr>
            <w:tcW w:w="2176" w:type="dxa"/>
          </w:tcPr>
          <w:p w14:paraId="519A5329" w14:textId="21153035" w:rsidR="009D5699" w:rsidRPr="003A0FBF" w:rsidRDefault="006721F1" w:rsidP="00DD45E0">
            <w:pPr>
              <w:pStyle w:val="sec7-clauses"/>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15" w:name="_Toc80006914"/>
            <w:r w:rsidR="00576EB2">
              <w:rPr>
                <w:rFonts w:asciiTheme="minorHAnsi" w:hAnsiTheme="minorHAnsi" w:cstheme="minorHAnsi"/>
                <w:noProof/>
                <w:szCs w:val="24"/>
              </w:rPr>
              <w:t>31</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Limitation of Liability</w:t>
            </w:r>
            <w:bookmarkEnd w:id="414"/>
            <w:bookmarkEnd w:id="415"/>
          </w:p>
        </w:tc>
        <w:tc>
          <w:tcPr>
            <w:tcW w:w="7200" w:type="dxa"/>
          </w:tcPr>
          <w:p w14:paraId="28751DF1" w14:textId="48EEA933"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1</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Except in cases of criminal negligence or willful misconduct, </w:t>
            </w:r>
          </w:p>
          <w:p w14:paraId="300A7C6B" w14:textId="53D68EBD" w:rsidR="009D5699" w:rsidRPr="003A0FBF" w:rsidRDefault="009D5699" w:rsidP="00DD45E0">
            <w:pPr>
              <w:spacing w:before="120" w:after="120"/>
              <w:ind w:left="1152" w:right="-72" w:hanging="540"/>
              <w:jc w:val="both"/>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 xml:space="preserve">the Supplier shall not be liable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whether in contract, tort, or otherwise, for any indirect or consequential loss or damage, loss of use, loss of production, or loss of profits or interest costs, provided that this exclusion shall not apply to any obligation of the Supplier to pay liquidated damages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and</w:t>
            </w:r>
          </w:p>
          <w:p w14:paraId="1D53F4DB" w14:textId="2E0AED41" w:rsidR="009D5699" w:rsidRPr="003A0FBF" w:rsidRDefault="009D5699" w:rsidP="00DD45E0">
            <w:pPr>
              <w:tabs>
                <w:tab w:val="left" w:pos="540"/>
              </w:tabs>
              <w:suppressAutoHyphens/>
              <w:spacing w:before="120" w:after="120"/>
              <w:ind w:left="1152" w:right="-72"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 xml:space="preserve">the aggregate liability of the Supplier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whether under the Contract, in tort or otherwise, shall not exceed the total Contract Price, provided that this limitation shall not apply to the cost of repairing or replacing defective equipment, or to any obligation of the supplier to indemnify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with respect to patent infringement</w:t>
            </w:r>
          </w:p>
        </w:tc>
      </w:tr>
      <w:bookmarkStart w:id="416" w:name="_Toc58235105"/>
      <w:tr w:rsidR="009D5699" w:rsidRPr="003A0FBF" w14:paraId="4DD309D3" w14:textId="77777777" w:rsidTr="00EE6219">
        <w:tc>
          <w:tcPr>
            <w:tcW w:w="2176" w:type="dxa"/>
          </w:tcPr>
          <w:p w14:paraId="4E4F42CE" w14:textId="39FF52F2"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17" w:name="_Toc80006915"/>
            <w:r w:rsidR="00576EB2">
              <w:rPr>
                <w:rFonts w:asciiTheme="minorHAnsi" w:hAnsiTheme="minorHAnsi" w:cstheme="minorHAnsi"/>
                <w:noProof/>
                <w:szCs w:val="24"/>
              </w:rPr>
              <w:t>32</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Change in Laws and Regulations</w:t>
            </w:r>
            <w:bookmarkEnd w:id="416"/>
            <w:bookmarkEnd w:id="417"/>
          </w:p>
        </w:tc>
        <w:tc>
          <w:tcPr>
            <w:tcW w:w="7200" w:type="dxa"/>
          </w:tcPr>
          <w:p w14:paraId="382A678B" w14:textId="3B753A5C"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2</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Unless otherwise specified in the Contract, if after the date of 28 days prior to date of Bid submission, any law, regulation, ordinance, order or bylaw having the force of law is enacted, promulgated, abrogated, or changed in the place </w:t>
            </w:r>
            <w:r w:rsidR="00AC174B" w:rsidRPr="003A0FBF">
              <w:rPr>
                <w:rFonts w:asciiTheme="minorHAnsi" w:hAnsiTheme="minorHAnsi" w:cstheme="minorHAnsi"/>
                <w:spacing w:val="0"/>
                <w:szCs w:val="24"/>
              </w:rPr>
              <w:t xml:space="preserve">in </w:t>
            </w:r>
            <w:r w:rsidRPr="003A0FBF">
              <w:rPr>
                <w:rFonts w:asciiTheme="minorHAnsi" w:hAnsiTheme="minorHAnsi" w:cstheme="minorHAnsi"/>
                <w:spacing w:val="0"/>
                <w:szCs w:val="24"/>
              </w:rPr>
              <w:t xml:space="preserve"> Lao PDR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w:t>
            </w:r>
            <w:r w:rsidR="00030D1F" w:rsidRPr="003A0FBF">
              <w:rPr>
                <w:rFonts w:asciiTheme="minorHAnsi" w:hAnsiTheme="minorHAnsi" w:cstheme="minorHAnsi"/>
                <w:spacing w:val="0"/>
                <w:szCs w:val="24"/>
              </w:rPr>
              <w:t>5</w:t>
            </w:r>
            <w:r w:rsidRPr="003A0FBF">
              <w:rPr>
                <w:rFonts w:asciiTheme="minorHAnsi" w:hAnsiTheme="minorHAnsi" w:cstheme="minorHAnsi"/>
                <w:spacing w:val="0"/>
                <w:szCs w:val="24"/>
              </w:rPr>
              <w:t>.</w:t>
            </w:r>
          </w:p>
        </w:tc>
      </w:tr>
      <w:bookmarkStart w:id="418" w:name="_Toc58235106"/>
      <w:tr w:rsidR="009D5699" w:rsidRPr="003A0FBF" w14:paraId="742977FC" w14:textId="77777777" w:rsidTr="00EE6219">
        <w:tc>
          <w:tcPr>
            <w:tcW w:w="2176" w:type="dxa"/>
          </w:tcPr>
          <w:p w14:paraId="342CC4AF" w14:textId="5CC8A0DA"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19" w:name="_Toc80006916"/>
            <w:r w:rsidR="00576EB2">
              <w:rPr>
                <w:rFonts w:asciiTheme="minorHAnsi" w:hAnsiTheme="minorHAnsi" w:cstheme="minorHAnsi"/>
                <w:noProof/>
                <w:szCs w:val="24"/>
              </w:rPr>
              <w:t>33</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Force Majeure</w:t>
            </w:r>
            <w:bookmarkEnd w:id="418"/>
            <w:bookmarkEnd w:id="419"/>
          </w:p>
        </w:tc>
        <w:tc>
          <w:tcPr>
            <w:tcW w:w="7200" w:type="dxa"/>
          </w:tcPr>
          <w:p w14:paraId="34825008" w14:textId="79AA91E8"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3</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06451050" w14:textId="366D89A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3</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its sovereign capacity, wars or revolutions, fires, floods, epidemics, quarantine restrictions, and freight embargoes.</w:t>
            </w:r>
          </w:p>
          <w:p w14:paraId="228F7287" w14:textId="6781E6D2"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3</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 xml:space="preserve">If a Force Majeure situation arises, the Supplier shall promptly notify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of such condition and the cause thereof.  Unless otherwise directed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the Supplier shall continue to perform its obligations under the Contract as far as is reasonably </w:t>
            </w:r>
            <w:r w:rsidR="00D50437" w:rsidRPr="003A0FBF">
              <w:rPr>
                <w:rFonts w:asciiTheme="minorHAnsi" w:hAnsiTheme="minorHAnsi" w:cstheme="minorHAnsi"/>
                <w:spacing w:val="0"/>
                <w:szCs w:val="24"/>
              </w:rPr>
              <w:t>practical and</w:t>
            </w:r>
            <w:r w:rsidRPr="003A0FBF">
              <w:rPr>
                <w:rFonts w:asciiTheme="minorHAnsi" w:hAnsiTheme="minorHAnsi" w:cstheme="minorHAnsi"/>
                <w:spacing w:val="0"/>
                <w:szCs w:val="24"/>
              </w:rPr>
              <w:t xml:space="preserve"> shall seek all reasonable alternative means for performance not prevented by the Force Majeure event.</w:t>
            </w:r>
          </w:p>
        </w:tc>
      </w:tr>
      <w:bookmarkStart w:id="420" w:name="_Toc58235107"/>
      <w:tr w:rsidR="009D5699" w:rsidRPr="003A0FBF" w14:paraId="24D2ADB7" w14:textId="77777777" w:rsidTr="00EE6219">
        <w:tc>
          <w:tcPr>
            <w:tcW w:w="2176" w:type="dxa"/>
          </w:tcPr>
          <w:p w14:paraId="75ED01AB" w14:textId="413759D9"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21" w:name="_Toc80006917"/>
            <w:r w:rsidR="00576EB2">
              <w:rPr>
                <w:rFonts w:asciiTheme="minorHAnsi" w:hAnsiTheme="minorHAnsi" w:cstheme="minorHAnsi"/>
                <w:noProof/>
                <w:szCs w:val="24"/>
              </w:rPr>
              <w:t>34</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Change Orders and Contract Amendments</w:t>
            </w:r>
            <w:bookmarkEnd w:id="420"/>
            <w:bookmarkEnd w:id="421"/>
          </w:p>
        </w:tc>
        <w:tc>
          <w:tcPr>
            <w:tcW w:w="7200" w:type="dxa"/>
          </w:tcPr>
          <w:p w14:paraId="2065F888" w14:textId="2E023C84"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may at any time order the Supplier through notice in accordance GCC Clause </w:t>
            </w:r>
            <w:r w:rsidR="00EE6219" w:rsidRPr="003A0FBF">
              <w:rPr>
                <w:rFonts w:asciiTheme="minorHAnsi" w:hAnsiTheme="minorHAnsi" w:cstheme="minorHAnsi"/>
                <w:spacing w:val="0"/>
                <w:szCs w:val="24"/>
              </w:rPr>
              <w:t>8</w:t>
            </w:r>
            <w:r w:rsidRPr="003A0FBF">
              <w:rPr>
                <w:rFonts w:asciiTheme="minorHAnsi" w:hAnsiTheme="minorHAnsi" w:cstheme="minorHAnsi"/>
                <w:spacing w:val="0"/>
                <w:szCs w:val="24"/>
              </w:rPr>
              <w:t>, to make changes within the general scope of the Contract in any one or more of the following:</w:t>
            </w:r>
          </w:p>
          <w:p w14:paraId="02FC332E" w14:textId="7EADABCD" w:rsidR="009D5699" w:rsidRPr="003A0FBF" w:rsidRDefault="009D5699" w:rsidP="003446B6">
            <w:pPr>
              <w:pStyle w:val="Heading3"/>
              <w:numPr>
                <w:ilvl w:val="2"/>
                <w:numId w:val="48"/>
              </w:numPr>
              <w:spacing w:before="120" w:after="120"/>
              <w:rPr>
                <w:rFonts w:asciiTheme="minorHAnsi" w:hAnsiTheme="minorHAnsi" w:cstheme="minorHAnsi"/>
                <w:szCs w:val="24"/>
              </w:rPr>
            </w:pPr>
            <w:r w:rsidRPr="003A0FBF">
              <w:rPr>
                <w:rFonts w:asciiTheme="minorHAnsi" w:hAnsiTheme="minorHAnsi" w:cstheme="minorHAnsi"/>
                <w:szCs w:val="24"/>
              </w:rPr>
              <w:t xml:space="preserve">drawings, designs, or specifications, where Goods to be furnished under the Contract are to be specifically manufactured for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w:t>
            </w:r>
          </w:p>
          <w:p w14:paraId="204420EA" w14:textId="77777777" w:rsidR="009D5699" w:rsidRPr="003A0FBF" w:rsidRDefault="009D5699" w:rsidP="003446B6">
            <w:pPr>
              <w:pStyle w:val="Heading3"/>
              <w:numPr>
                <w:ilvl w:val="2"/>
                <w:numId w:val="48"/>
              </w:numPr>
              <w:spacing w:before="120" w:after="120"/>
              <w:rPr>
                <w:rFonts w:asciiTheme="minorHAnsi" w:hAnsiTheme="minorHAnsi" w:cstheme="minorHAnsi"/>
                <w:szCs w:val="24"/>
              </w:rPr>
            </w:pPr>
            <w:r w:rsidRPr="003A0FBF">
              <w:rPr>
                <w:rFonts w:asciiTheme="minorHAnsi" w:hAnsiTheme="minorHAnsi" w:cstheme="minorHAnsi"/>
                <w:szCs w:val="24"/>
              </w:rPr>
              <w:t>the method of shipment or packing;</w:t>
            </w:r>
          </w:p>
          <w:p w14:paraId="70AF6322" w14:textId="77777777" w:rsidR="009D5699" w:rsidRPr="003A0FBF" w:rsidRDefault="009D5699" w:rsidP="003446B6">
            <w:pPr>
              <w:pStyle w:val="Heading3"/>
              <w:numPr>
                <w:ilvl w:val="2"/>
                <w:numId w:val="48"/>
              </w:numPr>
              <w:spacing w:before="120" w:after="120"/>
              <w:rPr>
                <w:rFonts w:asciiTheme="minorHAnsi" w:hAnsiTheme="minorHAnsi" w:cstheme="minorHAnsi"/>
                <w:szCs w:val="24"/>
              </w:rPr>
            </w:pPr>
            <w:r w:rsidRPr="003A0FBF">
              <w:rPr>
                <w:rFonts w:asciiTheme="minorHAnsi" w:hAnsiTheme="minorHAnsi" w:cstheme="minorHAnsi"/>
                <w:szCs w:val="24"/>
              </w:rPr>
              <w:t xml:space="preserve">the place of delivery; and </w:t>
            </w:r>
          </w:p>
          <w:p w14:paraId="137B140D" w14:textId="77777777" w:rsidR="009D5699" w:rsidRPr="003A0FBF" w:rsidRDefault="009D5699" w:rsidP="003446B6">
            <w:pPr>
              <w:pStyle w:val="Heading3"/>
              <w:numPr>
                <w:ilvl w:val="2"/>
                <w:numId w:val="48"/>
              </w:numPr>
              <w:spacing w:before="120" w:after="120"/>
              <w:rPr>
                <w:rFonts w:asciiTheme="minorHAnsi" w:hAnsiTheme="minorHAnsi" w:cstheme="minorHAnsi"/>
                <w:szCs w:val="24"/>
              </w:rPr>
            </w:pPr>
            <w:r w:rsidRPr="003A0FBF">
              <w:rPr>
                <w:rFonts w:asciiTheme="minorHAnsi" w:hAnsiTheme="minorHAnsi" w:cstheme="minorHAnsi"/>
                <w:szCs w:val="24"/>
              </w:rPr>
              <w:t>the Related Services to be provided by the Supplier.</w:t>
            </w:r>
          </w:p>
          <w:p w14:paraId="73BD0492" w14:textId="641D7DAE"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’s change order.</w:t>
            </w:r>
          </w:p>
          <w:p w14:paraId="35654AAD" w14:textId="66E19394"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09EEAF95" w14:textId="28207B42"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4</w:t>
            </w:r>
            <w:r w:rsidRPr="003A0FBF">
              <w:rPr>
                <w:rFonts w:asciiTheme="minorHAnsi" w:hAnsiTheme="minorHAnsi" w:cstheme="minorHAnsi"/>
                <w:spacing w:val="0"/>
                <w:szCs w:val="24"/>
              </w:rPr>
              <w:t>.4</w:t>
            </w:r>
            <w:r w:rsidRPr="003A0FBF">
              <w:rPr>
                <w:rFonts w:asciiTheme="minorHAnsi" w:hAnsiTheme="minorHAnsi" w:cstheme="minorHAnsi"/>
                <w:spacing w:val="0"/>
                <w:szCs w:val="24"/>
              </w:rPr>
              <w:tab/>
              <w:t>Subject to the above, no variation in or modification of the terms of the Contract shall be made except by written amendment signed by the parties.</w:t>
            </w:r>
          </w:p>
        </w:tc>
      </w:tr>
      <w:bookmarkStart w:id="422" w:name="_Toc58235108"/>
      <w:tr w:rsidR="009D5699" w:rsidRPr="003A0FBF" w14:paraId="2F8F6B69" w14:textId="77777777" w:rsidTr="00EE6219">
        <w:tc>
          <w:tcPr>
            <w:tcW w:w="2176" w:type="dxa"/>
          </w:tcPr>
          <w:p w14:paraId="415EFD01" w14:textId="1D080F99"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23" w:name="_Toc80006918"/>
            <w:r w:rsidR="00576EB2">
              <w:rPr>
                <w:rFonts w:asciiTheme="minorHAnsi" w:hAnsiTheme="minorHAnsi" w:cstheme="minorHAnsi"/>
                <w:noProof/>
                <w:szCs w:val="24"/>
              </w:rPr>
              <w:t>35</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Extensions of Time</w:t>
            </w:r>
            <w:bookmarkEnd w:id="422"/>
            <w:bookmarkEnd w:id="423"/>
          </w:p>
        </w:tc>
        <w:tc>
          <w:tcPr>
            <w:tcW w:w="7200" w:type="dxa"/>
          </w:tcPr>
          <w:p w14:paraId="741CD9B0" w14:textId="106286EA"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5</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If at any time during performance of the Contract, the Supplier or its subcontractors should encounter conditions impeding timely delivery of the Goods or completion of Related Services pursuant to GCC Clause 13, the Supplier shall promptly notify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in writing of the delay, its likely duration, and its cause.  As soon as practicable after receipt of the Supplier’s notice,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shall evaluate the situation and may at its discretion extend the Supplier’s time for performance, in which case the extension shall be ratified by the parties by amendment of the Contract.</w:t>
            </w:r>
          </w:p>
          <w:p w14:paraId="11D83C56" w14:textId="0253EC27"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5</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Except in case of Force Majeure, as provided under GCC Clause 3</w:t>
            </w:r>
            <w:r w:rsidR="00EE6219" w:rsidRPr="003A0FBF">
              <w:rPr>
                <w:rFonts w:asciiTheme="minorHAnsi" w:hAnsiTheme="minorHAnsi" w:cstheme="minorHAnsi"/>
                <w:spacing w:val="0"/>
                <w:szCs w:val="24"/>
              </w:rPr>
              <w:t>3</w:t>
            </w:r>
            <w:r w:rsidRPr="003A0FBF">
              <w:rPr>
                <w:rFonts w:asciiTheme="minorHAnsi" w:hAnsiTheme="minorHAnsi" w:cstheme="minorHAnsi"/>
                <w:spacing w:val="0"/>
                <w:szCs w:val="24"/>
              </w:rPr>
              <w:t>, a delay by the Supplier in the performance of its Delivery and Completion obligations shall render the Supplier liable to the imposition of liquidated damages pursuant to GCC Clause 2</w:t>
            </w:r>
            <w:r w:rsidR="00EE6219" w:rsidRPr="003A0FBF">
              <w:rPr>
                <w:rFonts w:asciiTheme="minorHAnsi" w:hAnsiTheme="minorHAnsi" w:cstheme="minorHAnsi"/>
                <w:spacing w:val="0"/>
                <w:szCs w:val="24"/>
              </w:rPr>
              <w:t>7</w:t>
            </w:r>
            <w:r w:rsidRPr="003A0FBF">
              <w:rPr>
                <w:rFonts w:asciiTheme="minorHAnsi" w:hAnsiTheme="minorHAnsi" w:cstheme="minorHAnsi"/>
                <w:spacing w:val="0"/>
                <w:szCs w:val="24"/>
              </w:rPr>
              <w:t>, unless an extension of time is agreed upon, pursuant to GCC Sub-Clause 3</w:t>
            </w:r>
            <w:r w:rsidR="00EE6219" w:rsidRPr="003A0FBF">
              <w:rPr>
                <w:rFonts w:asciiTheme="minorHAnsi" w:hAnsiTheme="minorHAnsi" w:cstheme="minorHAnsi"/>
                <w:spacing w:val="0"/>
                <w:szCs w:val="24"/>
              </w:rPr>
              <w:t>5</w:t>
            </w:r>
            <w:r w:rsidRPr="003A0FBF">
              <w:rPr>
                <w:rFonts w:asciiTheme="minorHAnsi" w:hAnsiTheme="minorHAnsi" w:cstheme="minorHAnsi"/>
                <w:spacing w:val="0"/>
                <w:szCs w:val="24"/>
              </w:rPr>
              <w:t>.1.</w:t>
            </w:r>
          </w:p>
        </w:tc>
      </w:tr>
      <w:bookmarkStart w:id="424" w:name="_Toc58235109"/>
      <w:tr w:rsidR="009D5699" w:rsidRPr="003A0FBF" w14:paraId="2DD0AEAB" w14:textId="77777777" w:rsidTr="00EE6219">
        <w:tc>
          <w:tcPr>
            <w:tcW w:w="2176" w:type="dxa"/>
          </w:tcPr>
          <w:p w14:paraId="2C186F84" w14:textId="0F9E0DC4"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25" w:name="_Toc80006919"/>
            <w:r w:rsidR="00576EB2">
              <w:rPr>
                <w:rFonts w:asciiTheme="minorHAnsi" w:hAnsiTheme="minorHAnsi" w:cstheme="minorHAnsi"/>
                <w:noProof/>
                <w:szCs w:val="24"/>
              </w:rPr>
              <w:t>36</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Termination</w:t>
            </w:r>
            <w:bookmarkEnd w:id="424"/>
            <w:bookmarkEnd w:id="425"/>
          </w:p>
        </w:tc>
        <w:tc>
          <w:tcPr>
            <w:tcW w:w="7200" w:type="dxa"/>
          </w:tcPr>
          <w:p w14:paraId="407AE2A9" w14:textId="15C23928"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6</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Termination for Default</w:t>
            </w:r>
          </w:p>
          <w:p w14:paraId="455640B7" w14:textId="0CBBEAB1" w:rsidR="009D5699" w:rsidRPr="003A0FBF" w:rsidRDefault="009D5699" w:rsidP="003446B6">
            <w:pPr>
              <w:pStyle w:val="Heading3"/>
              <w:numPr>
                <w:ilvl w:val="2"/>
                <w:numId w:val="49"/>
              </w:numPr>
              <w:spacing w:before="120" w:after="120"/>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without prejudice to any other remedy for breach of Contract, by written notice of default sent to the Supplier, may terminate the Contract in whole or in part:</w:t>
            </w:r>
          </w:p>
          <w:p w14:paraId="18FD85B9" w14:textId="0CE9AA89" w:rsidR="009D5699" w:rsidRPr="003A0FBF" w:rsidRDefault="009D5699" w:rsidP="003446B6">
            <w:pPr>
              <w:pStyle w:val="Heading4"/>
              <w:numPr>
                <w:ilvl w:val="3"/>
                <w:numId w:val="50"/>
              </w:numPr>
              <w:tabs>
                <w:tab w:val="clear" w:pos="1901"/>
                <w:tab w:val="num" w:pos="1692"/>
              </w:tabs>
              <w:ind w:left="1685" w:hanging="504"/>
              <w:rPr>
                <w:rFonts w:asciiTheme="minorHAnsi" w:hAnsiTheme="minorHAnsi" w:cstheme="minorHAnsi"/>
                <w:spacing w:val="0"/>
                <w:szCs w:val="24"/>
              </w:rPr>
            </w:pPr>
            <w:r w:rsidRPr="003A0FBF">
              <w:rPr>
                <w:rFonts w:asciiTheme="minorHAnsi" w:hAnsiTheme="minorHAnsi" w:cstheme="minorHAnsi"/>
                <w:spacing w:val="0"/>
                <w:szCs w:val="24"/>
              </w:rPr>
              <w:t xml:space="preserve">if the Supplier fails to deliver any or all of the Goods within the period specified in the Contract, or within any extension thereof granted by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pursuant to GCC 3</w:t>
            </w:r>
            <w:r w:rsidR="00EE6219" w:rsidRPr="003A0FBF">
              <w:rPr>
                <w:rFonts w:asciiTheme="minorHAnsi" w:hAnsiTheme="minorHAnsi" w:cstheme="minorHAnsi"/>
                <w:spacing w:val="0"/>
                <w:szCs w:val="24"/>
              </w:rPr>
              <w:t>5</w:t>
            </w:r>
            <w:r w:rsidRPr="003A0FBF">
              <w:rPr>
                <w:rFonts w:asciiTheme="minorHAnsi" w:hAnsiTheme="minorHAnsi" w:cstheme="minorHAnsi"/>
                <w:spacing w:val="0"/>
                <w:szCs w:val="24"/>
              </w:rPr>
              <w:t xml:space="preserve">; </w:t>
            </w:r>
          </w:p>
          <w:p w14:paraId="50FFCA7F" w14:textId="77777777" w:rsidR="009D5699" w:rsidRPr="003A0FBF" w:rsidRDefault="009D5699" w:rsidP="003446B6">
            <w:pPr>
              <w:pStyle w:val="Heading4"/>
              <w:numPr>
                <w:ilvl w:val="3"/>
                <w:numId w:val="50"/>
              </w:numPr>
              <w:tabs>
                <w:tab w:val="clear" w:pos="1901"/>
                <w:tab w:val="num" w:pos="1692"/>
              </w:tabs>
              <w:ind w:left="1685" w:hanging="504"/>
              <w:rPr>
                <w:rFonts w:asciiTheme="minorHAnsi" w:hAnsiTheme="minorHAnsi" w:cstheme="minorHAnsi"/>
                <w:spacing w:val="0"/>
                <w:szCs w:val="24"/>
              </w:rPr>
            </w:pPr>
            <w:r w:rsidRPr="003A0FBF">
              <w:rPr>
                <w:rFonts w:asciiTheme="minorHAnsi" w:hAnsiTheme="minorHAnsi" w:cstheme="minorHAnsi"/>
                <w:spacing w:val="0"/>
                <w:szCs w:val="24"/>
              </w:rPr>
              <w:t>if the Supplier fails to perform any other obligation under the Contract; or</w:t>
            </w:r>
          </w:p>
          <w:p w14:paraId="00083E23" w14:textId="1EC51518" w:rsidR="009D5699" w:rsidRPr="003A0FBF" w:rsidRDefault="009D5699" w:rsidP="003446B6">
            <w:pPr>
              <w:pStyle w:val="Heading4"/>
              <w:numPr>
                <w:ilvl w:val="3"/>
                <w:numId w:val="50"/>
              </w:numPr>
              <w:tabs>
                <w:tab w:val="clear" w:pos="1901"/>
                <w:tab w:val="num" w:pos="1692"/>
              </w:tabs>
              <w:ind w:left="1685" w:hanging="504"/>
              <w:rPr>
                <w:rFonts w:asciiTheme="minorHAnsi" w:hAnsiTheme="minorHAnsi" w:cstheme="minorHAnsi"/>
                <w:szCs w:val="24"/>
              </w:rPr>
            </w:pPr>
            <w:r w:rsidRPr="003A0FBF">
              <w:rPr>
                <w:rFonts w:asciiTheme="minorHAnsi" w:hAnsiTheme="minorHAnsi" w:cstheme="minorHAnsi"/>
                <w:szCs w:val="24"/>
              </w:rPr>
              <w:t xml:space="preserve">if the Supplier, in the judgment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has engaged in fraud and corruption, as defined in GCC Clause 3, in competing for or in executing the Contract.</w:t>
            </w:r>
          </w:p>
          <w:p w14:paraId="57446994" w14:textId="61A3C2E4" w:rsidR="009D5699" w:rsidRPr="003A0FBF" w:rsidRDefault="009D5699" w:rsidP="003446B6">
            <w:pPr>
              <w:pStyle w:val="Heading3"/>
              <w:numPr>
                <w:ilvl w:val="2"/>
                <w:numId w:val="49"/>
              </w:numPr>
              <w:spacing w:before="120" w:after="120"/>
              <w:rPr>
                <w:rFonts w:asciiTheme="minorHAnsi" w:hAnsiTheme="minorHAnsi" w:cstheme="minorHAnsi"/>
                <w:szCs w:val="24"/>
              </w:rPr>
            </w:pPr>
            <w:r w:rsidRPr="003A0FBF">
              <w:rPr>
                <w:rFonts w:asciiTheme="minorHAnsi" w:hAnsiTheme="minorHAnsi" w:cstheme="minorHAnsi"/>
                <w:szCs w:val="24"/>
              </w:rPr>
              <w:t xml:space="preserve">In the event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terminates the Contract in whole or in part, pursuant to GCC Clause 3</w:t>
            </w:r>
            <w:r w:rsidR="00EE6219" w:rsidRPr="003A0FBF">
              <w:rPr>
                <w:rFonts w:asciiTheme="minorHAnsi" w:hAnsiTheme="minorHAnsi" w:cstheme="minorHAnsi"/>
                <w:szCs w:val="24"/>
              </w:rPr>
              <w:t>6</w:t>
            </w:r>
            <w:r w:rsidRPr="003A0FBF">
              <w:rPr>
                <w:rFonts w:asciiTheme="minorHAnsi" w:hAnsiTheme="minorHAnsi" w:cstheme="minorHAnsi"/>
                <w:szCs w:val="24"/>
              </w:rPr>
              <w:t xml:space="preserve">.1(a),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may procure, upon such terms and in such manner as it deems appropriate, Goods or Related Services similar to those undelivered or not performed, and the Supplier shall be liable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for any additional costs for such similar Goods or Related Services.  However, the Supplier shall continue performance of the Contract to the extent not terminated.</w:t>
            </w:r>
          </w:p>
          <w:p w14:paraId="76933AB1" w14:textId="36E8F422"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6</w:t>
            </w:r>
            <w:r w:rsidRPr="003A0FBF">
              <w:rPr>
                <w:rFonts w:asciiTheme="minorHAnsi" w:hAnsiTheme="minorHAnsi" w:cstheme="minorHAnsi"/>
                <w:spacing w:val="0"/>
                <w:szCs w:val="24"/>
              </w:rPr>
              <w:t>.2</w:t>
            </w:r>
            <w:r w:rsidRPr="003A0FBF">
              <w:rPr>
                <w:rFonts w:asciiTheme="minorHAnsi" w:hAnsiTheme="minorHAnsi" w:cstheme="minorHAnsi"/>
                <w:spacing w:val="0"/>
                <w:szCs w:val="24"/>
              </w:rPr>
              <w:tab/>
              <w:t xml:space="preserve">Termination for Insolvency. </w:t>
            </w:r>
          </w:p>
          <w:p w14:paraId="093F7D4F" w14:textId="6255F25B" w:rsidR="009D5699" w:rsidRPr="003A0FBF" w:rsidRDefault="009D5699" w:rsidP="003446B6">
            <w:pPr>
              <w:pStyle w:val="Heading3"/>
              <w:numPr>
                <w:ilvl w:val="2"/>
                <w:numId w:val="51"/>
              </w:numPr>
              <w:spacing w:before="120" w:after="120"/>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w:t>
            </w:r>
            <w:r w:rsidR="00AA0238" w:rsidRPr="003A0FBF">
              <w:rPr>
                <w:rFonts w:asciiTheme="minorHAnsi" w:hAnsiTheme="minorHAnsi" w:cstheme="minorHAnsi"/>
                <w:szCs w:val="24"/>
              </w:rPr>
              <w:t>Procuring Entity</w:t>
            </w:r>
          </w:p>
          <w:p w14:paraId="63B6ED7B" w14:textId="3F03CDCF" w:rsidR="009D5699" w:rsidRPr="003A0FBF" w:rsidRDefault="009D5699" w:rsidP="00DD45E0">
            <w:pPr>
              <w:pStyle w:val="Sub-ClauseText"/>
              <w:ind w:left="612" w:hanging="612"/>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6</w:t>
            </w:r>
            <w:r w:rsidRPr="003A0FBF">
              <w:rPr>
                <w:rFonts w:asciiTheme="minorHAnsi" w:hAnsiTheme="minorHAnsi" w:cstheme="minorHAnsi"/>
                <w:spacing w:val="0"/>
                <w:szCs w:val="24"/>
              </w:rPr>
              <w:t>.3</w:t>
            </w:r>
            <w:r w:rsidRPr="003A0FBF">
              <w:rPr>
                <w:rFonts w:asciiTheme="minorHAnsi" w:hAnsiTheme="minorHAnsi" w:cstheme="minorHAnsi"/>
                <w:spacing w:val="0"/>
                <w:szCs w:val="24"/>
              </w:rPr>
              <w:tab/>
              <w:t>Termination for Convenience.</w:t>
            </w:r>
          </w:p>
          <w:p w14:paraId="7BC160D8" w14:textId="1E299FE1" w:rsidR="009D5699" w:rsidRPr="003A0FBF" w:rsidRDefault="009D5699" w:rsidP="003446B6">
            <w:pPr>
              <w:pStyle w:val="Heading3"/>
              <w:numPr>
                <w:ilvl w:val="2"/>
                <w:numId w:val="52"/>
              </w:numPr>
              <w:spacing w:before="120" w:after="120"/>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by notice sent to the Supplier, may terminate the Contract, in whole or in part, at any time for its convenience.  The notice of termination shall specify that termination is for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convenience, the extent to which performance of the Supplier under the Contract is terminated, and the date upon which such termination becomes effective.</w:t>
            </w:r>
          </w:p>
          <w:p w14:paraId="44AD4484" w14:textId="68F604E0" w:rsidR="009D5699" w:rsidRPr="003A0FBF" w:rsidRDefault="009D5699" w:rsidP="003446B6">
            <w:pPr>
              <w:pStyle w:val="Heading3"/>
              <w:numPr>
                <w:ilvl w:val="2"/>
                <w:numId w:val="52"/>
              </w:numPr>
              <w:spacing w:before="120" w:after="120"/>
              <w:rPr>
                <w:rFonts w:asciiTheme="minorHAnsi" w:hAnsiTheme="minorHAnsi" w:cstheme="minorHAnsi"/>
                <w:szCs w:val="24"/>
              </w:rPr>
            </w:pPr>
            <w:r w:rsidRPr="003A0FBF">
              <w:rPr>
                <w:rFonts w:asciiTheme="minorHAnsi" w:hAnsiTheme="minorHAnsi" w:cstheme="minorHAnsi"/>
                <w:szCs w:val="24"/>
              </w:rPr>
              <w:t xml:space="preserve">The Goods that are complete and ready for shipment within twenty-eight (28) days after the Supplier’s receipt of notice of termination shall be accepted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at the Contract terms and prices.  For the remaining Goods,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may elect: </w:t>
            </w:r>
          </w:p>
          <w:p w14:paraId="462A5425" w14:textId="77777777" w:rsidR="009D5699" w:rsidRPr="003A0FBF" w:rsidRDefault="009D5699" w:rsidP="003446B6">
            <w:pPr>
              <w:pStyle w:val="Heading4"/>
              <w:numPr>
                <w:ilvl w:val="3"/>
                <w:numId w:val="7"/>
              </w:numPr>
              <w:tabs>
                <w:tab w:val="clear" w:pos="1512"/>
                <w:tab w:val="right" w:pos="1692"/>
              </w:tabs>
              <w:ind w:left="1728" w:hanging="576"/>
              <w:rPr>
                <w:rFonts w:asciiTheme="minorHAnsi" w:hAnsiTheme="minorHAnsi" w:cstheme="minorHAnsi"/>
                <w:spacing w:val="0"/>
                <w:szCs w:val="24"/>
              </w:rPr>
            </w:pPr>
            <w:r w:rsidRPr="003A0FBF">
              <w:rPr>
                <w:rFonts w:asciiTheme="minorHAnsi" w:hAnsiTheme="minorHAnsi" w:cstheme="minorHAnsi"/>
                <w:spacing w:val="0"/>
                <w:szCs w:val="24"/>
              </w:rPr>
              <w:t>to have any portion completed and delivered at the Contract terms and prices; and/or</w:t>
            </w:r>
          </w:p>
          <w:p w14:paraId="60EAE143" w14:textId="77777777" w:rsidR="009D5699" w:rsidRPr="003A0FBF" w:rsidRDefault="009D5699" w:rsidP="003446B6">
            <w:pPr>
              <w:pStyle w:val="Heading4"/>
              <w:numPr>
                <w:ilvl w:val="3"/>
                <w:numId w:val="7"/>
              </w:numPr>
              <w:tabs>
                <w:tab w:val="clear" w:pos="1512"/>
                <w:tab w:val="right" w:pos="1692"/>
              </w:tabs>
              <w:ind w:left="1728" w:hanging="576"/>
              <w:rPr>
                <w:rFonts w:asciiTheme="minorHAnsi" w:hAnsiTheme="minorHAnsi" w:cstheme="minorHAnsi"/>
                <w:spacing w:val="0"/>
                <w:szCs w:val="24"/>
              </w:rPr>
            </w:pPr>
            <w:r w:rsidRPr="003A0FBF">
              <w:rPr>
                <w:rFonts w:asciiTheme="minorHAnsi" w:hAnsiTheme="minorHAnsi" w:cstheme="minorHAnsi"/>
                <w:spacing w:val="0"/>
                <w:szCs w:val="24"/>
              </w:rPr>
              <w:t>to cancel the remainder and pay to the Supplier an agreed amount for partially completed Goods and Related Services and for materials and parts previously procured by the Supplier.</w:t>
            </w:r>
          </w:p>
        </w:tc>
      </w:tr>
      <w:bookmarkStart w:id="426" w:name="_Toc58235110"/>
      <w:tr w:rsidR="009D5699" w:rsidRPr="003A0FBF" w14:paraId="0BBEB600" w14:textId="77777777" w:rsidTr="00EE6219">
        <w:tc>
          <w:tcPr>
            <w:tcW w:w="2176" w:type="dxa"/>
          </w:tcPr>
          <w:p w14:paraId="39C99C1B" w14:textId="2E62EFC5"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27" w:name="_Toc80006920"/>
            <w:r w:rsidR="00576EB2">
              <w:rPr>
                <w:rFonts w:asciiTheme="minorHAnsi" w:hAnsiTheme="minorHAnsi" w:cstheme="minorHAnsi"/>
                <w:noProof/>
                <w:szCs w:val="24"/>
              </w:rPr>
              <w:t>37</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szCs w:val="24"/>
              </w:rPr>
              <w:t>Assignment</w:t>
            </w:r>
            <w:bookmarkEnd w:id="426"/>
            <w:bookmarkEnd w:id="427"/>
          </w:p>
        </w:tc>
        <w:tc>
          <w:tcPr>
            <w:tcW w:w="7200" w:type="dxa"/>
          </w:tcPr>
          <w:p w14:paraId="06768450" w14:textId="39E0189F" w:rsidR="009D5699" w:rsidRPr="003A0FBF" w:rsidRDefault="009D5699" w:rsidP="00DD45E0">
            <w:pPr>
              <w:pStyle w:val="Sub-ClauseText"/>
              <w:ind w:left="619" w:hanging="619"/>
              <w:rPr>
                <w:rFonts w:asciiTheme="minorHAnsi" w:hAnsiTheme="minorHAnsi" w:cstheme="minorHAnsi"/>
                <w:spacing w:val="0"/>
                <w:szCs w:val="24"/>
              </w:rPr>
            </w:pPr>
            <w:r w:rsidRPr="003A0FBF">
              <w:rPr>
                <w:rFonts w:asciiTheme="minorHAnsi" w:hAnsiTheme="minorHAnsi" w:cstheme="minorHAnsi"/>
                <w:spacing w:val="0"/>
                <w:szCs w:val="24"/>
              </w:rPr>
              <w:t>3</w:t>
            </w:r>
            <w:r w:rsidR="00D366FB" w:rsidRPr="003A0FBF">
              <w:rPr>
                <w:rFonts w:asciiTheme="minorHAnsi" w:hAnsiTheme="minorHAnsi" w:cstheme="minorHAnsi"/>
                <w:spacing w:val="0"/>
                <w:szCs w:val="24"/>
              </w:rPr>
              <w:t>7</w:t>
            </w:r>
            <w:r w:rsidRPr="003A0FBF">
              <w:rPr>
                <w:rFonts w:asciiTheme="minorHAnsi" w:hAnsiTheme="minorHAnsi" w:cstheme="minorHAnsi"/>
                <w:spacing w:val="0"/>
                <w:szCs w:val="24"/>
              </w:rPr>
              <w:t>.1</w:t>
            </w:r>
            <w:r w:rsidRPr="003A0FBF">
              <w:rPr>
                <w:rFonts w:asciiTheme="minorHAnsi" w:hAnsiTheme="minorHAnsi" w:cstheme="minorHAnsi"/>
                <w:spacing w:val="0"/>
                <w:szCs w:val="24"/>
              </w:rPr>
              <w:tab/>
              <w:t xml:space="preserve">Neither the </w:t>
            </w:r>
            <w:r w:rsidR="00AA0238" w:rsidRPr="003A0FBF">
              <w:rPr>
                <w:rFonts w:asciiTheme="minorHAnsi" w:hAnsiTheme="minorHAnsi" w:cstheme="minorHAnsi"/>
                <w:spacing w:val="0"/>
                <w:szCs w:val="24"/>
              </w:rPr>
              <w:t>Procuring Entity</w:t>
            </w:r>
            <w:r w:rsidRPr="003A0FBF">
              <w:rPr>
                <w:rFonts w:asciiTheme="minorHAnsi" w:hAnsiTheme="minorHAnsi" w:cstheme="minorHAnsi"/>
                <w:spacing w:val="0"/>
                <w:szCs w:val="24"/>
              </w:rPr>
              <w:t xml:space="preserve"> nor the Supplier shall assign, in whole or in part, their obligations under this Contract, except with prior written consent of the other party.</w:t>
            </w:r>
          </w:p>
        </w:tc>
      </w:tr>
      <w:bookmarkStart w:id="428" w:name="_Toc58235111"/>
      <w:tr w:rsidR="009D5699" w:rsidRPr="003A0FBF" w14:paraId="17A5418B" w14:textId="77777777" w:rsidTr="00EE6219">
        <w:tc>
          <w:tcPr>
            <w:tcW w:w="2176" w:type="dxa"/>
          </w:tcPr>
          <w:p w14:paraId="2E58D5AC" w14:textId="478CC55F" w:rsidR="009D5699" w:rsidRPr="003A0FBF" w:rsidRDefault="006721F1" w:rsidP="006721F1">
            <w:pPr>
              <w:pStyle w:val="sec7-clauses"/>
              <w:ind w:left="0" w:firstLine="0"/>
              <w:rPr>
                <w:rFonts w:asciiTheme="minorHAnsi" w:hAnsiTheme="minorHAnsi" w:cstheme="minorHAnsi"/>
                <w:szCs w:val="24"/>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SEQ GCC \* ARABIC </w:instrText>
            </w:r>
            <w:r w:rsidRPr="003A0FBF">
              <w:rPr>
                <w:rFonts w:asciiTheme="minorHAnsi" w:hAnsiTheme="minorHAnsi" w:cstheme="minorHAnsi"/>
                <w:szCs w:val="24"/>
              </w:rPr>
              <w:fldChar w:fldCharType="separate"/>
            </w:r>
            <w:bookmarkStart w:id="429" w:name="_Toc80006921"/>
            <w:r w:rsidR="00576EB2">
              <w:rPr>
                <w:rFonts w:asciiTheme="minorHAnsi" w:hAnsiTheme="minorHAnsi" w:cstheme="minorHAnsi"/>
                <w:noProof/>
                <w:szCs w:val="24"/>
              </w:rPr>
              <w:t>38</w:t>
            </w:r>
            <w:r w:rsidRPr="003A0FBF">
              <w:rPr>
                <w:rFonts w:asciiTheme="minorHAnsi" w:hAnsiTheme="minorHAnsi" w:cstheme="minorHAnsi"/>
                <w:szCs w:val="24"/>
              </w:rPr>
              <w:fldChar w:fldCharType="end"/>
            </w:r>
            <w:r w:rsidRPr="003A0FBF">
              <w:rPr>
                <w:rFonts w:asciiTheme="minorHAnsi" w:hAnsiTheme="minorHAnsi" w:cstheme="minorHAnsi"/>
                <w:szCs w:val="24"/>
              </w:rPr>
              <w:t>.</w:t>
            </w:r>
            <w:r w:rsidRPr="003A0FBF">
              <w:rPr>
                <w:rFonts w:asciiTheme="minorHAnsi" w:hAnsiTheme="minorHAnsi" w:cstheme="minorHAnsi"/>
                <w:b w:val="0"/>
                <w:bCs/>
                <w:i/>
                <w:iCs/>
                <w:szCs w:val="24"/>
              </w:rPr>
              <w:t xml:space="preserve"> </w:t>
            </w:r>
            <w:r w:rsidR="009D5699" w:rsidRPr="003A0FBF">
              <w:rPr>
                <w:rFonts w:asciiTheme="minorHAnsi" w:hAnsiTheme="minorHAnsi" w:cstheme="minorHAnsi"/>
                <w:bCs/>
                <w:szCs w:val="24"/>
              </w:rPr>
              <w:t>Export Restriction</w:t>
            </w:r>
            <w:bookmarkEnd w:id="428"/>
            <w:bookmarkEnd w:id="429"/>
          </w:p>
        </w:tc>
        <w:tc>
          <w:tcPr>
            <w:tcW w:w="7200" w:type="dxa"/>
          </w:tcPr>
          <w:p w14:paraId="2109FFC1" w14:textId="482F4349" w:rsidR="009D5699" w:rsidRPr="003A0FBF" w:rsidRDefault="009D5699" w:rsidP="00DD45E0">
            <w:pPr>
              <w:spacing w:before="120" w:after="120"/>
              <w:ind w:left="619" w:hanging="619"/>
              <w:jc w:val="both"/>
              <w:rPr>
                <w:rFonts w:asciiTheme="minorHAnsi" w:hAnsiTheme="minorHAnsi" w:cstheme="minorHAnsi"/>
                <w:szCs w:val="24"/>
              </w:rPr>
            </w:pPr>
            <w:r w:rsidRPr="003A0FBF">
              <w:rPr>
                <w:rFonts w:asciiTheme="minorHAnsi" w:hAnsiTheme="minorHAnsi" w:cstheme="minorHAnsi"/>
                <w:szCs w:val="24"/>
              </w:rPr>
              <w:t>3</w:t>
            </w:r>
            <w:r w:rsidR="00D366FB" w:rsidRPr="003A0FBF">
              <w:rPr>
                <w:rFonts w:asciiTheme="minorHAnsi" w:hAnsiTheme="minorHAnsi" w:cstheme="minorHAnsi"/>
                <w:szCs w:val="24"/>
              </w:rPr>
              <w:t>8</w:t>
            </w:r>
            <w:r w:rsidRPr="003A0FBF">
              <w:rPr>
                <w:rFonts w:asciiTheme="minorHAnsi" w:hAnsiTheme="minorHAnsi" w:cstheme="minorHAnsi"/>
                <w:szCs w:val="24"/>
              </w:rPr>
              <w:t>.1</w:t>
            </w:r>
            <w:r w:rsidRPr="003A0FBF">
              <w:rPr>
                <w:rFonts w:asciiTheme="minorHAnsi" w:hAnsiTheme="minorHAnsi" w:cstheme="minorHAnsi"/>
                <w:szCs w:val="24"/>
              </w:rPr>
              <w:tab/>
              <w:t xml:space="preserve">Notwithstanding any obligation under the Contract to complete all export formalities, any export restrictions attributable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to</w:t>
            </w:r>
            <w:r w:rsidR="00AC174B" w:rsidRPr="003A0FBF">
              <w:rPr>
                <w:rFonts w:asciiTheme="minorHAnsi" w:hAnsiTheme="minorHAnsi" w:cstheme="minorHAnsi"/>
                <w:szCs w:val="24"/>
              </w:rPr>
              <w:t xml:space="preserve"> Lao PDR</w:t>
            </w:r>
            <w:r w:rsidRPr="003A0FBF">
              <w:rPr>
                <w:rFonts w:asciiTheme="minorHAnsi" w:hAnsiTheme="minorHAnsi" w:cstheme="minorHAnsi"/>
                <w:szCs w:val="24"/>
              </w:rPr>
              <w:t xml:space="preserve">,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t>
            </w:r>
            <w:r w:rsidR="00AC174B" w:rsidRPr="003A0FBF">
              <w:rPr>
                <w:rFonts w:asciiTheme="minorHAnsi" w:hAnsiTheme="minorHAnsi" w:cstheme="minorHAnsi"/>
                <w:szCs w:val="24"/>
              </w:rPr>
              <w:t>or</w:t>
            </w:r>
            <w:r w:rsidRPr="003A0FBF">
              <w:rPr>
                <w:rFonts w:asciiTheme="minorHAnsi" w:hAnsiTheme="minorHAnsi" w:cstheme="minorHAnsi"/>
                <w:szCs w:val="24"/>
              </w:rPr>
              <w:t xml:space="preserve"> of the Bank that it has completed all formalities in a timely manner, including applying for permits, authorizations and licenses necessary for the export of the products/goods, systems or services under the terms of the Contract.  Termination of the Contract on this basis shall be for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convenience pursuant to Sub-Clause 3</w:t>
            </w:r>
            <w:r w:rsidR="00EE6219" w:rsidRPr="003A0FBF">
              <w:rPr>
                <w:rFonts w:asciiTheme="minorHAnsi" w:hAnsiTheme="minorHAnsi" w:cstheme="minorHAnsi"/>
                <w:szCs w:val="24"/>
              </w:rPr>
              <w:t>6</w:t>
            </w:r>
            <w:r w:rsidRPr="003A0FBF">
              <w:rPr>
                <w:rFonts w:asciiTheme="minorHAnsi" w:hAnsiTheme="minorHAnsi" w:cstheme="minorHAnsi"/>
                <w:szCs w:val="24"/>
              </w:rPr>
              <w:t>.3.</w:t>
            </w:r>
          </w:p>
        </w:tc>
      </w:tr>
    </w:tbl>
    <w:p w14:paraId="39D02E57" w14:textId="77777777" w:rsidR="009D5699" w:rsidRPr="003A0FBF" w:rsidRDefault="009D5699">
      <w:pPr>
        <w:pStyle w:val="Subtitle"/>
        <w:jc w:val="left"/>
        <w:rPr>
          <w:rFonts w:asciiTheme="minorHAnsi" w:hAnsiTheme="minorHAnsi" w:cstheme="minorHAnsi"/>
          <w:b w:val="0"/>
          <w:sz w:val="24"/>
          <w:szCs w:val="24"/>
        </w:rPr>
        <w:sectPr w:rsidR="009D5699" w:rsidRPr="003A0FBF" w:rsidSect="00B57616">
          <w:headerReference w:type="even" r:id="rId52"/>
          <w:headerReference w:type="default" r:id="rId53"/>
          <w:headerReference w:type="first" r:id="rId54"/>
          <w:pgSz w:w="11909" w:h="16834" w:code="9"/>
          <w:pgMar w:top="1008" w:right="1440" w:bottom="1008" w:left="1440" w:header="720" w:footer="720" w:gutter="0"/>
          <w:cols w:space="720"/>
          <w:titlePg/>
        </w:sectPr>
      </w:pPr>
    </w:p>
    <w:p w14:paraId="028E85F8" w14:textId="04C87523" w:rsidR="009D5699" w:rsidRPr="003A0FBF" w:rsidRDefault="009D5699" w:rsidP="00C952F3">
      <w:pPr>
        <w:jc w:val="center"/>
        <w:rPr>
          <w:rFonts w:asciiTheme="minorHAnsi" w:hAnsiTheme="minorHAnsi" w:cstheme="minorHAnsi"/>
          <w:b/>
          <w:sz w:val="32"/>
          <w:szCs w:val="32"/>
        </w:rPr>
      </w:pPr>
      <w:r w:rsidRPr="003A0FBF">
        <w:rPr>
          <w:rFonts w:asciiTheme="minorHAnsi" w:hAnsiTheme="minorHAnsi" w:cstheme="minorHAnsi"/>
          <w:b/>
          <w:sz w:val="32"/>
          <w:szCs w:val="32"/>
        </w:rPr>
        <w:t>APPENDIX TO GENERAL CONDITIONS</w:t>
      </w:r>
    </w:p>
    <w:p w14:paraId="30B61DB6" w14:textId="09D4B0C8" w:rsidR="009D5699" w:rsidRPr="003A0FBF" w:rsidRDefault="00006D56" w:rsidP="00C952F3">
      <w:pPr>
        <w:jc w:val="center"/>
        <w:rPr>
          <w:rFonts w:asciiTheme="minorHAnsi" w:hAnsiTheme="minorHAnsi" w:cstheme="minorHAnsi"/>
          <w:b/>
          <w:sz w:val="28"/>
          <w:szCs w:val="28"/>
        </w:rPr>
      </w:pPr>
      <w:r w:rsidRPr="003A0FBF">
        <w:rPr>
          <w:rFonts w:asciiTheme="minorHAnsi" w:hAnsiTheme="minorHAnsi" w:cstheme="minorHAnsi"/>
          <w:b/>
          <w:sz w:val="28"/>
          <w:szCs w:val="28"/>
        </w:rPr>
        <w:t xml:space="preserve">Policies on </w:t>
      </w:r>
      <w:r w:rsidR="009D5699" w:rsidRPr="003A0FBF">
        <w:rPr>
          <w:rFonts w:asciiTheme="minorHAnsi" w:hAnsiTheme="minorHAnsi" w:cstheme="minorHAnsi"/>
          <w:b/>
          <w:sz w:val="28"/>
          <w:szCs w:val="28"/>
        </w:rPr>
        <w:t>Corrupt and Fraudulent Practices</w:t>
      </w:r>
    </w:p>
    <w:p w14:paraId="559EA5D0" w14:textId="77777777" w:rsidR="009D5699" w:rsidRPr="003A0FBF" w:rsidRDefault="009D5699" w:rsidP="00C952F3">
      <w:pPr>
        <w:rPr>
          <w:rFonts w:asciiTheme="minorHAnsi" w:hAnsiTheme="minorHAnsi" w:cstheme="minorHAnsi"/>
          <w:b/>
          <w:szCs w:val="24"/>
        </w:rPr>
      </w:pPr>
    </w:p>
    <w:p w14:paraId="75D42F20" w14:textId="7475B31C" w:rsidR="009D5699" w:rsidRPr="003A0FBF" w:rsidRDefault="009D5699" w:rsidP="00006D56">
      <w:pPr>
        <w:rPr>
          <w:rFonts w:asciiTheme="minorHAnsi" w:hAnsiTheme="minorHAnsi" w:cstheme="minorHAnsi"/>
          <w:szCs w:val="24"/>
        </w:rPr>
      </w:pPr>
      <w:r w:rsidRPr="003A0FBF">
        <w:rPr>
          <w:rFonts w:asciiTheme="minorHAnsi" w:hAnsiTheme="minorHAnsi" w:cstheme="minorHAnsi"/>
          <w:b/>
          <w:i/>
          <w:szCs w:val="24"/>
        </w:rPr>
        <w:t>(text in this Appendix shall not be modified)</w:t>
      </w:r>
    </w:p>
    <w:p w14:paraId="300ACAF9" w14:textId="0A1131AE" w:rsidR="004C6875" w:rsidRPr="003A0FBF" w:rsidRDefault="000D73E5" w:rsidP="00A845B6">
      <w:pPr>
        <w:adjustRightInd w:val="0"/>
        <w:spacing w:after="120"/>
        <w:jc w:val="both"/>
        <w:rPr>
          <w:rFonts w:asciiTheme="minorHAnsi" w:hAnsiTheme="minorHAnsi" w:cstheme="minorHAnsi"/>
          <w:i/>
          <w:iCs/>
          <w:szCs w:val="24"/>
        </w:rPr>
      </w:pPr>
      <w:r w:rsidRPr="003A0FBF">
        <w:rPr>
          <w:rFonts w:asciiTheme="minorHAnsi" w:hAnsiTheme="minorHAnsi" w:cstheme="minorHAnsi"/>
          <w:i/>
          <w:iCs/>
          <w:szCs w:val="24"/>
        </w:rPr>
        <w:t>[</w:t>
      </w:r>
      <w:r w:rsidR="009D5699" w:rsidRPr="003A0FBF">
        <w:rPr>
          <w:rFonts w:asciiTheme="minorHAnsi" w:hAnsiTheme="minorHAnsi" w:cstheme="minorHAnsi"/>
          <w:i/>
          <w:iCs/>
          <w:szCs w:val="24"/>
        </w:rPr>
        <w:t>This Section needs to be selected depending on the financer</w:t>
      </w:r>
      <w:r w:rsidRPr="003A0FBF">
        <w:rPr>
          <w:rFonts w:asciiTheme="minorHAnsi" w:hAnsiTheme="minorHAnsi" w:cstheme="minorHAnsi"/>
          <w:i/>
          <w:iCs/>
          <w:szCs w:val="24"/>
        </w:rPr>
        <w:t>]</w:t>
      </w:r>
      <w:r w:rsidR="009D5699" w:rsidRPr="003A0FBF">
        <w:rPr>
          <w:rFonts w:asciiTheme="minorHAnsi" w:hAnsiTheme="minorHAnsi" w:cstheme="minorHAnsi"/>
          <w:i/>
          <w:iCs/>
          <w:szCs w:val="24"/>
        </w:rPr>
        <w:t xml:space="preserve"> </w:t>
      </w:r>
    </w:p>
    <w:p w14:paraId="22B03A41" w14:textId="3594B71E" w:rsidR="004C6875" w:rsidRPr="003A0FBF" w:rsidRDefault="004C6875" w:rsidP="004C6875">
      <w:pPr>
        <w:rPr>
          <w:rFonts w:asciiTheme="minorHAnsi" w:hAnsiTheme="minorHAnsi" w:cstheme="minorHAnsi"/>
          <w:b/>
          <w:szCs w:val="24"/>
          <w:lang w:eastAsia="ja-JP"/>
        </w:rPr>
      </w:pPr>
      <w:r w:rsidRPr="003A0FBF">
        <w:rPr>
          <w:rFonts w:asciiTheme="minorHAnsi" w:hAnsiTheme="minorHAnsi" w:cstheme="minorHAnsi"/>
          <w:b/>
          <w:szCs w:val="24"/>
        </w:rPr>
        <w:t>[In case of</w:t>
      </w:r>
      <w:r w:rsidR="001F1014" w:rsidRPr="003A0FBF">
        <w:rPr>
          <w:rFonts w:asciiTheme="minorHAnsi" w:hAnsiTheme="minorHAnsi" w:cstheme="minorHAnsi"/>
          <w:b/>
          <w:szCs w:val="24"/>
          <w:lang w:eastAsia="ja-JP"/>
        </w:rPr>
        <w:t xml:space="preserve"> state budget f</w:t>
      </w:r>
      <w:r w:rsidRPr="003A0FBF">
        <w:rPr>
          <w:rFonts w:asciiTheme="minorHAnsi" w:hAnsiTheme="minorHAnsi" w:cstheme="minorHAnsi"/>
          <w:b/>
          <w:szCs w:val="24"/>
          <w:lang w:eastAsia="ja-JP"/>
        </w:rPr>
        <w:t>unding]</w:t>
      </w:r>
    </w:p>
    <w:p w14:paraId="14679086" w14:textId="277D9CD9" w:rsidR="00DE382C" w:rsidRPr="003A0FBF" w:rsidRDefault="00167820" w:rsidP="00DE382C">
      <w:pPr>
        <w:rPr>
          <w:rFonts w:asciiTheme="minorHAnsi" w:hAnsiTheme="minorHAnsi" w:cstheme="minorHAnsi"/>
          <w:szCs w:val="24"/>
          <w:lang w:eastAsia="ja-JP"/>
        </w:rPr>
      </w:pPr>
      <w:r w:rsidRPr="003A0FBF">
        <w:rPr>
          <w:rFonts w:asciiTheme="minorHAnsi" w:hAnsiTheme="minorHAnsi" w:cstheme="minorHAnsi"/>
          <w:szCs w:val="24"/>
          <w:lang w:eastAsia="ja-JP"/>
        </w:rPr>
        <w:br/>
      </w:r>
      <w:r w:rsidR="00DE382C" w:rsidRPr="003A0FBF">
        <w:rPr>
          <w:rFonts w:asciiTheme="minorHAnsi" w:hAnsiTheme="minorHAnsi" w:cstheme="minorHAnsi"/>
          <w:szCs w:val="24"/>
          <w:lang w:eastAsia="ja-JP"/>
        </w:rPr>
        <w:t>Law on Anti-Corruption No. 45/PO – 25 May 2005</w:t>
      </w:r>
    </w:p>
    <w:p w14:paraId="3CC499CB" w14:textId="56731209" w:rsidR="00DE382C" w:rsidRPr="003A0FBF" w:rsidRDefault="00DE382C" w:rsidP="005D4261">
      <w:pPr>
        <w:pStyle w:val="default0"/>
        <w:spacing w:line="360" w:lineRule="auto"/>
        <w:rPr>
          <w:rFonts w:asciiTheme="minorHAnsi" w:hAnsiTheme="minorHAnsi" w:cstheme="minorHAnsi"/>
          <w:sz w:val="24"/>
          <w:szCs w:val="24"/>
        </w:rPr>
      </w:pPr>
      <w:r w:rsidRPr="003A0FBF">
        <w:rPr>
          <w:rFonts w:asciiTheme="minorHAnsi" w:hAnsiTheme="minorHAnsi" w:cstheme="minorHAnsi"/>
          <w:b/>
          <w:bCs/>
          <w:sz w:val="24"/>
          <w:szCs w:val="24"/>
        </w:rPr>
        <w:t>Article 2. Corruption</w:t>
      </w:r>
      <w:r w:rsidR="005D4261" w:rsidRPr="003A0FBF">
        <w:rPr>
          <w:rFonts w:asciiTheme="minorHAnsi" w:hAnsiTheme="minorHAnsi" w:cstheme="minorHAnsi"/>
          <w:b/>
          <w:bCs/>
          <w:sz w:val="24"/>
          <w:szCs w:val="24"/>
        </w:rPr>
        <w:br/>
      </w:r>
      <w:r w:rsidRPr="003A0FBF">
        <w:rPr>
          <w:rFonts w:asciiTheme="minorHAnsi" w:hAnsiTheme="minorHAnsi" w:cstheme="minorHAnsi"/>
          <w:color w:val="000000"/>
          <w:sz w:val="24"/>
          <w:szCs w:val="24"/>
        </w:rPr>
        <w:t>Corruption is the act of an official who opportunistically uses his position, powers, and duties to embezzle, swindle [or] receive bribes or any other act provided for in Article 10 of this law, [which act is committed] to benefit himself or his family, relatives, friends, clan, or group and causes damage to the interests of the State and society or to the rights and interests of citizens.</w:t>
      </w:r>
    </w:p>
    <w:p w14:paraId="661A58CE" w14:textId="4482CBC4" w:rsidR="00DE382C" w:rsidRPr="003A0FBF" w:rsidRDefault="00DE382C" w:rsidP="009B0B06">
      <w:pPr>
        <w:pStyle w:val="NoSpacing"/>
        <w:rPr>
          <w:rFonts w:asciiTheme="minorHAnsi" w:hAnsiTheme="minorHAnsi" w:cstheme="minorHAnsi"/>
          <w:color w:val="000000"/>
          <w:sz w:val="24"/>
          <w:lang w:val="en-US"/>
        </w:rPr>
      </w:pPr>
      <w:r w:rsidRPr="003A0FBF">
        <w:rPr>
          <w:rFonts w:asciiTheme="minorHAnsi" w:hAnsiTheme="minorHAnsi" w:cstheme="minorHAnsi"/>
          <w:color w:val="000000"/>
          <w:sz w:val="24"/>
          <w:lang w:val="en-US"/>
        </w:rPr>
        <w:t xml:space="preserve">The official stipulated in this law means leaders at all levels, administrative staff, technical staff, the staff of State enterprises, civil servants, soldiers, [and] police officers, including chiefs of villages and persons who are officially </w:t>
      </w:r>
      <w:r w:rsidR="00E875EF" w:rsidRPr="003A0FBF">
        <w:rPr>
          <w:rFonts w:asciiTheme="minorHAnsi" w:hAnsiTheme="minorHAnsi" w:cstheme="minorHAnsi"/>
          <w:color w:val="000000"/>
          <w:sz w:val="24"/>
          <w:lang w:val="en-US"/>
        </w:rPr>
        <w:t>authorized</w:t>
      </w:r>
      <w:r w:rsidRPr="003A0FBF">
        <w:rPr>
          <w:rFonts w:asciiTheme="minorHAnsi" w:hAnsiTheme="minorHAnsi" w:cstheme="minorHAnsi"/>
          <w:color w:val="000000"/>
          <w:sz w:val="24"/>
          <w:lang w:val="en-US"/>
        </w:rPr>
        <w:t xml:space="preserve"> and assigned to exercise any right or duty.</w:t>
      </w:r>
    </w:p>
    <w:p w14:paraId="3DAC26C3" w14:textId="11A6B36C" w:rsidR="00DE382C" w:rsidRPr="003A0FBF" w:rsidRDefault="00DE382C" w:rsidP="009B0B06">
      <w:pPr>
        <w:pStyle w:val="default0"/>
        <w:spacing w:line="360" w:lineRule="auto"/>
        <w:rPr>
          <w:rFonts w:asciiTheme="minorHAnsi" w:hAnsiTheme="minorHAnsi" w:cstheme="minorHAnsi"/>
          <w:sz w:val="24"/>
          <w:szCs w:val="24"/>
        </w:rPr>
      </w:pPr>
      <w:r w:rsidRPr="003A0FBF">
        <w:rPr>
          <w:rFonts w:asciiTheme="minorHAnsi" w:hAnsiTheme="minorHAnsi" w:cstheme="minorHAnsi"/>
          <w:b/>
          <w:bCs/>
          <w:sz w:val="24"/>
          <w:szCs w:val="24"/>
        </w:rPr>
        <w:t>Article 10. Acts that Constitute Corruption</w:t>
      </w:r>
      <w:r w:rsidR="009B0B06" w:rsidRPr="003A0FBF">
        <w:rPr>
          <w:rFonts w:asciiTheme="minorHAnsi" w:hAnsiTheme="minorHAnsi" w:cstheme="minorHAnsi"/>
          <w:b/>
          <w:bCs/>
          <w:sz w:val="24"/>
          <w:szCs w:val="24"/>
        </w:rPr>
        <w:br/>
      </w:r>
      <w:r w:rsidRPr="003A0FBF">
        <w:rPr>
          <w:rFonts w:asciiTheme="minorHAnsi" w:hAnsiTheme="minorHAnsi" w:cstheme="minorHAnsi"/>
          <w:sz w:val="24"/>
          <w:szCs w:val="28"/>
        </w:rPr>
        <w:t>Acts that constitute corruption can take the following forms:</w:t>
      </w:r>
    </w:p>
    <w:p w14:paraId="1057CF26"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Embezzlement of State property or collective property; </w:t>
      </w:r>
    </w:p>
    <w:p w14:paraId="13B2A326"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Swindling of State property or collective property; </w:t>
      </w:r>
    </w:p>
    <w:p w14:paraId="4729A113"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Taking bribes; </w:t>
      </w:r>
    </w:p>
    <w:p w14:paraId="23153F8E"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Abuse of position, power, and duty to take State property, collective property or individual property; </w:t>
      </w:r>
    </w:p>
    <w:p w14:paraId="0133E269"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Abuse of State property or collective property; </w:t>
      </w:r>
    </w:p>
    <w:p w14:paraId="3E8195FC"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Excessive use of position, power, and duty to take State property, collective property or individual property; </w:t>
      </w:r>
    </w:p>
    <w:p w14:paraId="29BF2119" w14:textId="77777777" w:rsidR="006440CC" w:rsidRPr="003A0FBF" w:rsidRDefault="00DE382C" w:rsidP="006440C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Cheating or falsification relating to technical construction standards, designs, calculations, and others; </w:t>
      </w:r>
    </w:p>
    <w:p w14:paraId="68274923" w14:textId="7F6A3D50" w:rsidR="00DE382C" w:rsidRPr="003A0FBF" w:rsidRDefault="00DE382C" w:rsidP="00E06B5E">
      <w:pPr>
        <w:pStyle w:val="NoSpacing"/>
        <w:numPr>
          <w:ilvl w:val="0"/>
          <w:numId w:val="95"/>
        </w:numPr>
        <w:spacing w:line="360" w:lineRule="auto"/>
        <w:rPr>
          <w:rFonts w:asciiTheme="minorHAnsi" w:hAnsiTheme="minorHAnsi" w:cstheme="minorHAnsi"/>
          <w:sz w:val="24"/>
          <w:szCs w:val="28"/>
        </w:rPr>
      </w:pPr>
      <w:r w:rsidRPr="003A0FBF">
        <w:rPr>
          <w:rFonts w:asciiTheme="minorHAnsi" w:hAnsiTheme="minorHAnsi" w:cstheme="minorHAnsi"/>
          <w:sz w:val="24"/>
          <w:szCs w:val="28"/>
        </w:rPr>
        <w:t xml:space="preserve">Deception in bidding or concessions; </w:t>
      </w:r>
    </w:p>
    <w:p w14:paraId="462DA160"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Forging documents or using forged documents; </w:t>
      </w:r>
    </w:p>
    <w:p w14:paraId="5F94BBA9"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Disclosure of State secrets for personal benefit; </w:t>
      </w:r>
    </w:p>
    <w:p w14:paraId="67F02FCA" w14:textId="77777777" w:rsidR="00DE382C" w:rsidRPr="003A0FBF" w:rsidRDefault="00DE382C" w:rsidP="00110B4C">
      <w:pPr>
        <w:pStyle w:val="NoSpacing"/>
        <w:spacing w:line="360" w:lineRule="auto"/>
        <w:ind w:left="720" w:hanging="360"/>
        <w:rPr>
          <w:rFonts w:asciiTheme="minorHAnsi" w:hAnsiTheme="minorHAnsi" w:cstheme="minorHAnsi"/>
          <w:sz w:val="24"/>
          <w:szCs w:val="28"/>
        </w:rPr>
      </w:pPr>
      <w:r w:rsidRPr="003A0FBF">
        <w:rPr>
          <w:rFonts w:asciiTheme="minorHAnsi" w:hAnsiTheme="minorHAnsi" w:cstheme="minorHAnsi"/>
          <w:sz w:val="24"/>
          <w:szCs w:val="28"/>
        </w:rPr>
        <w:t>•</w:t>
      </w:r>
      <w:r w:rsidRPr="003A0FBF">
        <w:rPr>
          <w:rFonts w:asciiTheme="minorHAnsi" w:hAnsiTheme="minorHAnsi" w:cstheme="minorHAnsi"/>
          <w:sz w:val="16"/>
          <w:szCs w:val="16"/>
        </w:rPr>
        <w:t xml:space="preserve">      </w:t>
      </w:r>
      <w:r w:rsidRPr="003A0FBF">
        <w:rPr>
          <w:rFonts w:asciiTheme="minorHAnsi" w:hAnsiTheme="minorHAnsi" w:cstheme="minorHAnsi"/>
          <w:sz w:val="24"/>
          <w:szCs w:val="28"/>
        </w:rPr>
        <w:t xml:space="preserve">Holding back or delaying documents. </w:t>
      </w:r>
    </w:p>
    <w:p w14:paraId="22BEB1DB" w14:textId="77777777" w:rsidR="0050247D" w:rsidRPr="003A0FBF" w:rsidRDefault="0050247D" w:rsidP="00A845B6">
      <w:pPr>
        <w:adjustRightInd w:val="0"/>
        <w:spacing w:after="120"/>
        <w:jc w:val="both"/>
        <w:rPr>
          <w:rFonts w:asciiTheme="minorHAnsi" w:hAnsiTheme="minorHAnsi" w:cstheme="minorHAnsi"/>
          <w:szCs w:val="24"/>
        </w:rPr>
        <w:sectPr w:rsidR="0050247D" w:rsidRPr="003A0FBF" w:rsidSect="00B57616">
          <w:headerReference w:type="even" r:id="rId55"/>
          <w:headerReference w:type="default" r:id="rId56"/>
          <w:headerReference w:type="first" r:id="rId57"/>
          <w:pgSz w:w="11909" w:h="16834" w:code="9"/>
          <w:pgMar w:top="1008" w:right="1440" w:bottom="1008" w:left="1440" w:header="720" w:footer="720" w:gutter="0"/>
          <w:cols w:space="720"/>
          <w:titlePg/>
        </w:sectPr>
      </w:pPr>
    </w:p>
    <w:p w14:paraId="4C17AA8B" w14:textId="0270216B" w:rsidR="00387C4B" w:rsidRPr="003A0FBF" w:rsidRDefault="00387C4B" w:rsidP="00A845B6">
      <w:pPr>
        <w:adjustRightInd w:val="0"/>
        <w:spacing w:after="120"/>
        <w:jc w:val="both"/>
        <w:rPr>
          <w:rFonts w:asciiTheme="minorHAnsi" w:hAnsiTheme="minorHAnsi" w:cstheme="minorHAnsi"/>
          <w:szCs w:val="24"/>
        </w:rPr>
      </w:pPr>
    </w:p>
    <w:p w14:paraId="0462B7DB" w14:textId="04BAF9B3" w:rsidR="009D5699" w:rsidRPr="003A0FBF" w:rsidRDefault="00DD3D71" w:rsidP="00C952F3">
      <w:pPr>
        <w:rPr>
          <w:rFonts w:asciiTheme="minorHAnsi" w:hAnsiTheme="minorHAnsi" w:cstheme="minorHAnsi"/>
          <w:b/>
          <w:szCs w:val="24"/>
        </w:rPr>
      </w:pPr>
      <w:r w:rsidRPr="003A0FBF">
        <w:rPr>
          <w:rFonts w:asciiTheme="minorHAnsi" w:hAnsiTheme="minorHAnsi" w:cstheme="minorHAnsi"/>
          <w:b/>
          <w:szCs w:val="24"/>
        </w:rPr>
        <w:t>[In case of</w:t>
      </w:r>
      <w:r w:rsidRPr="003A0FBF">
        <w:rPr>
          <w:rFonts w:asciiTheme="minorHAnsi" w:hAnsiTheme="minorHAnsi" w:cstheme="minorHAnsi"/>
          <w:b/>
          <w:szCs w:val="24"/>
          <w:lang w:eastAsia="ja-JP"/>
        </w:rPr>
        <w:t xml:space="preserve"> </w:t>
      </w:r>
      <w:r w:rsidRPr="003A0FBF">
        <w:rPr>
          <w:rFonts w:asciiTheme="minorHAnsi" w:hAnsiTheme="minorHAnsi" w:cstheme="minorHAnsi"/>
          <w:b/>
          <w:lang w:eastAsia="ja-JP"/>
        </w:rPr>
        <w:t>WB</w:t>
      </w:r>
      <w:r w:rsidRPr="003A0FBF">
        <w:rPr>
          <w:rFonts w:asciiTheme="minorHAnsi" w:hAnsiTheme="minorHAnsi" w:cstheme="minorHAnsi"/>
          <w:b/>
          <w:szCs w:val="24"/>
          <w:lang w:eastAsia="ja-JP"/>
        </w:rPr>
        <w:t xml:space="preserve"> F</w:t>
      </w:r>
      <w:r w:rsidRPr="003A0FBF">
        <w:rPr>
          <w:rFonts w:asciiTheme="minorHAnsi" w:hAnsiTheme="minorHAnsi" w:cstheme="minorHAnsi"/>
          <w:b/>
          <w:lang w:eastAsia="ja-JP"/>
        </w:rPr>
        <w:t>inancing</w:t>
      </w:r>
      <w:r w:rsidRPr="003A0FBF">
        <w:rPr>
          <w:rFonts w:asciiTheme="minorHAnsi" w:hAnsiTheme="minorHAnsi" w:cstheme="minorHAnsi"/>
          <w:b/>
          <w:szCs w:val="24"/>
          <w:lang w:eastAsia="ja-JP"/>
        </w:rPr>
        <w:t>]</w:t>
      </w:r>
      <w:r w:rsidRPr="003A0FBF" w:rsidDel="009B7DA4">
        <w:rPr>
          <w:rFonts w:asciiTheme="minorHAnsi" w:hAnsiTheme="minorHAnsi" w:cstheme="minorHAnsi"/>
          <w:b/>
          <w:szCs w:val="24"/>
        </w:rPr>
        <w:t xml:space="preserve"> </w:t>
      </w:r>
      <w:r w:rsidRPr="003A0FBF">
        <w:rPr>
          <w:rFonts w:asciiTheme="minorHAnsi" w:hAnsiTheme="minorHAnsi" w:cstheme="minorHAnsi"/>
          <w:b/>
          <w:szCs w:val="24"/>
        </w:rPr>
        <w:br/>
      </w:r>
    </w:p>
    <w:p w14:paraId="5A34055A" w14:textId="77777777" w:rsidR="009D5699" w:rsidRPr="003A0FBF" w:rsidRDefault="009D5699" w:rsidP="00C952F3">
      <w:pPr>
        <w:adjustRightInd w:val="0"/>
        <w:spacing w:after="120"/>
        <w:ind w:left="540" w:hanging="540"/>
        <w:rPr>
          <w:rFonts w:asciiTheme="minorHAnsi" w:hAnsiTheme="minorHAnsi" w:cstheme="minorHAnsi"/>
          <w:szCs w:val="24"/>
        </w:rPr>
      </w:pPr>
      <w:r w:rsidRPr="003A0FBF">
        <w:rPr>
          <w:rFonts w:asciiTheme="minorHAnsi" w:hAnsiTheme="minorHAnsi" w:cstheme="minorHAnsi"/>
          <w:szCs w:val="24"/>
        </w:rPr>
        <w:t>“</w:t>
      </w:r>
      <w:r w:rsidRPr="003A0FBF">
        <w:rPr>
          <w:rFonts w:asciiTheme="minorHAnsi" w:hAnsiTheme="minorHAnsi" w:cstheme="minorHAnsi"/>
          <w:b/>
          <w:szCs w:val="24"/>
        </w:rPr>
        <w:t>Fraud and Corruption:</w:t>
      </w:r>
    </w:p>
    <w:p w14:paraId="41BC6C7A" w14:textId="77777777" w:rsidR="00FB54F7" w:rsidRPr="003A0FBF" w:rsidRDefault="009D5699" w:rsidP="00E06B5E">
      <w:pPr>
        <w:numPr>
          <w:ilvl w:val="0"/>
          <w:numId w:val="105"/>
        </w:numPr>
        <w:spacing w:after="160" w:line="259" w:lineRule="auto"/>
        <w:ind w:left="360"/>
        <w:contextualSpacing/>
        <w:jc w:val="both"/>
        <w:rPr>
          <w:rFonts w:asciiTheme="minorHAnsi" w:eastAsiaTheme="minorHAnsi" w:hAnsiTheme="minorHAnsi" w:cstheme="minorHAnsi"/>
          <w:b/>
        </w:rPr>
      </w:pPr>
      <w:r w:rsidRPr="003A0FBF">
        <w:rPr>
          <w:rFonts w:asciiTheme="minorHAnsi" w:hAnsiTheme="minorHAnsi" w:cstheme="minorHAnsi"/>
        </w:rPr>
        <w:tab/>
      </w:r>
      <w:r w:rsidR="00FB54F7" w:rsidRPr="003A0FBF">
        <w:rPr>
          <w:rFonts w:asciiTheme="minorHAnsi" w:eastAsiaTheme="minorHAnsi" w:hAnsiTheme="minorHAnsi" w:cstheme="minorHAnsi"/>
          <w:b/>
        </w:rPr>
        <w:t>Purpose</w:t>
      </w:r>
    </w:p>
    <w:p w14:paraId="749A5F0E" w14:textId="77777777" w:rsidR="00FB54F7" w:rsidRPr="003A0FBF" w:rsidRDefault="00FB54F7" w:rsidP="00E06B5E">
      <w:pPr>
        <w:pStyle w:val="ListParagraph"/>
        <w:numPr>
          <w:ilvl w:val="1"/>
          <w:numId w:val="105"/>
        </w:numPr>
        <w:spacing w:after="160" w:line="259" w:lineRule="auto"/>
        <w:ind w:left="360"/>
        <w:contextualSpacing/>
        <w:jc w:val="both"/>
        <w:rPr>
          <w:rFonts w:asciiTheme="minorHAnsi" w:eastAsiaTheme="minorHAnsi" w:hAnsiTheme="minorHAnsi" w:cstheme="minorHAnsi"/>
        </w:rPr>
      </w:pPr>
      <w:r w:rsidRPr="003A0FBF">
        <w:rPr>
          <w:rFonts w:asciiTheme="minorHAnsi" w:eastAsiaTheme="minorHAnsi" w:hAnsiTheme="minorHAnsi" w:cstheme="minorHAnsi"/>
        </w:rPr>
        <w:t>The Bank’s Anti-Corruption Guidelines and this annex apply with respect to procurement under Bank Investment Project Financing operations.</w:t>
      </w:r>
    </w:p>
    <w:p w14:paraId="613D9B03" w14:textId="77777777" w:rsidR="00FB54F7" w:rsidRPr="003A0FBF" w:rsidRDefault="00FB54F7" w:rsidP="00E06B5E">
      <w:pPr>
        <w:numPr>
          <w:ilvl w:val="0"/>
          <w:numId w:val="105"/>
        </w:numPr>
        <w:spacing w:after="160" w:line="259" w:lineRule="auto"/>
        <w:ind w:left="360"/>
        <w:contextualSpacing/>
        <w:jc w:val="both"/>
        <w:rPr>
          <w:rFonts w:asciiTheme="minorHAnsi" w:eastAsiaTheme="minorHAnsi" w:hAnsiTheme="minorHAnsi" w:cstheme="minorHAnsi"/>
          <w:b/>
        </w:rPr>
      </w:pPr>
      <w:r w:rsidRPr="003A0FBF">
        <w:rPr>
          <w:rFonts w:asciiTheme="minorHAnsi" w:eastAsiaTheme="minorHAnsi" w:hAnsiTheme="minorHAnsi" w:cstheme="minorHAnsi"/>
          <w:b/>
        </w:rPr>
        <w:t>Requirements</w:t>
      </w:r>
    </w:p>
    <w:p w14:paraId="1370B6E8" w14:textId="77777777" w:rsidR="00FB54F7" w:rsidRPr="003A0FBF" w:rsidRDefault="00FB54F7" w:rsidP="00E06B5E">
      <w:pPr>
        <w:pStyle w:val="ListParagraph"/>
        <w:numPr>
          <w:ilvl w:val="0"/>
          <w:numId w:val="106"/>
        </w:numPr>
        <w:autoSpaceDE w:val="0"/>
        <w:autoSpaceDN w:val="0"/>
        <w:adjustRightInd w:val="0"/>
        <w:spacing w:after="120"/>
        <w:contextualSpacing/>
        <w:jc w:val="both"/>
        <w:rPr>
          <w:rFonts w:asciiTheme="minorHAnsi" w:eastAsiaTheme="minorHAnsi" w:hAnsiTheme="minorHAnsi" w:cstheme="minorHAnsi"/>
        </w:rPr>
      </w:pPr>
      <w:r w:rsidRPr="003A0FB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6259C93" w14:textId="77777777" w:rsidR="00FB54F7" w:rsidRPr="003A0FBF" w:rsidRDefault="00FB54F7" w:rsidP="00FB54F7">
      <w:pPr>
        <w:pStyle w:val="ListParagraph"/>
        <w:autoSpaceDE w:val="0"/>
        <w:autoSpaceDN w:val="0"/>
        <w:adjustRightInd w:val="0"/>
        <w:spacing w:after="120"/>
        <w:ind w:left="360"/>
        <w:rPr>
          <w:rFonts w:asciiTheme="minorHAnsi" w:eastAsiaTheme="minorHAnsi" w:hAnsiTheme="minorHAnsi" w:cstheme="minorHAnsi"/>
        </w:rPr>
      </w:pPr>
    </w:p>
    <w:p w14:paraId="4BF49961" w14:textId="77777777" w:rsidR="00FB54F7" w:rsidRPr="003A0FBF" w:rsidRDefault="00FB54F7" w:rsidP="00E06B5E">
      <w:pPr>
        <w:pStyle w:val="ListParagraph"/>
        <w:numPr>
          <w:ilvl w:val="0"/>
          <w:numId w:val="106"/>
        </w:numPr>
        <w:autoSpaceDE w:val="0"/>
        <w:autoSpaceDN w:val="0"/>
        <w:adjustRightInd w:val="0"/>
        <w:spacing w:after="120"/>
        <w:contextualSpacing/>
        <w:jc w:val="both"/>
        <w:rPr>
          <w:rFonts w:asciiTheme="minorHAnsi" w:eastAsiaTheme="minorHAnsi" w:hAnsiTheme="minorHAnsi" w:cstheme="minorHAnsi"/>
        </w:rPr>
      </w:pPr>
      <w:r w:rsidRPr="003A0FBF">
        <w:rPr>
          <w:rFonts w:asciiTheme="minorHAnsi" w:eastAsiaTheme="minorHAnsi" w:hAnsiTheme="minorHAnsi" w:cstheme="minorHAnsi"/>
        </w:rPr>
        <w:t>To this end, the Bank:</w:t>
      </w:r>
    </w:p>
    <w:p w14:paraId="01AD0040" w14:textId="77777777" w:rsidR="00FB54F7" w:rsidRPr="003A0FBF" w:rsidRDefault="00FB54F7" w:rsidP="00E06B5E">
      <w:pPr>
        <w:numPr>
          <w:ilvl w:val="0"/>
          <w:numId w:val="10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Defines, for the purposes of this provision, the terms set forth below as follows:</w:t>
      </w:r>
    </w:p>
    <w:p w14:paraId="64EF3AD7" w14:textId="77777777" w:rsidR="00FB54F7" w:rsidRPr="003A0FBF" w:rsidRDefault="00FB54F7"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48B12EA9" w14:textId="77777777" w:rsidR="00FB54F7" w:rsidRPr="003A0FBF" w:rsidRDefault="00FB54F7"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5057F118" w14:textId="77777777" w:rsidR="00FB54F7" w:rsidRPr="003A0FBF" w:rsidRDefault="00FB54F7"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58C90E8B" w14:textId="77777777" w:rsidR="00FB54F7" w:rsidRPr="003A0FBF" w:rsidRDefault="00FB54F7"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343FC8C2" w14:textId="77777777" w:rsidR="00FB54F7" w:rsidRPr="003A0FBF" w:rsidRDefault="00FB54F7" w:rsidP="00E06B5E">
      <w:pPr>
        <w:numPr>
          <w:ilvl w:val="0"/>
          <w:numId w:val="102"/>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“obstructive practice” is:</w:t>
      </w:r>
    </w:p>
    <w:p w14:paraId="0E05814A" w14:textId="77777777" w:rsidR="00FB54F7" w:rsidRPr="003A0FBF" w:rsidRDefault="00FB54F7" w:rsidP="00E06B5E">
      <w:pPr>
        <w:numPr>
          <w:ilvl w:val="0"/>
          <w:numId w:val="107"/>
        </w:numPr>
        <w:autoSpaceDE w:val="0"/>
        <w:autoSpaceDN w:val="0"/>
        <w:adjustRightInd w:val="0"/>
        <w:spacing w:after="120" w:line="259" w:lineRule="auto"/>
        <w:ind w:left="1800" w:hanging="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3D99F3" w14:textId="77777777" w:rsidR="00FB54F7" w:rsidRPr="003A0FBF" w:rsidRDefault="00FB54F7" w:rsidP="00E06B5E">
      <w:pPr>
        <w:numPr>
          <w:ilvl w:val="0"/>
          <w:numId w:val="107"/>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acts intended to materially impede the exercise of the Bank’s inspection and audit rights provided for under paragraph 2.2 e. below.</w:t>
      </w:r>
    </w:p>
    <w:p w14:paraId="4A47BD3E" w14:textId="77777777" w:rsidR="00FB54F7" w:rsidRPr="003A0FBF" w:rsidRDefault="00FB54F7" w:rsidP="00E06B5E">
      <w:pPr>
        <w:numPr>
          <w:ilvl w:val="0"/>
          <w:numId w:val="10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D33D5AE" w14:textId="77777777" w:rsidR="00FB54F7" w:rsidRPr="003A0FBF" w:rsidRDefault="00FB54F7" w:rsidP="00E06B5E">
      <w:pPr>
        <w:numPr>
          <w:ilvl w:val="0"/>
          <w:numId w:val="10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8994C1B" w14:textId="5654615D" w:rsidR="00FB54F7" w:rsidRPr="003A0FBF" w:rsidRDefault="00FB54F7" w:rsidP="00E06B5E">
      <w:pPr>
        <w:numPr>
          <w:ilvl w:val="0"/>
          <w:numId w:val="10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3A0FBF">
        <w:rPr>
          <w:rFonts w:asciiTheme="minorHAnsi" w:eastAsiaTheme="minorHAnsi" w:hAnsiTheme="minorHAnsi" w:cstheme="minorHAnsi"/>
        </w:rPr>
        <w:footnoteReference w:id="11"/>
      </w:r>
      <w:r w:rsidRPr="003A0FBF">
        <w:rPr>
          <w:rFonts w:asciiTheme="minorHAnsi" w:eastAsiaTheme="minorHAnsi" w:hAnsiTheme="minorHAnsi" w:cstheme="minorHAnsi"/>
          <w:color w:val="000000"/>
        </w:rPr>
        <w:t xml:space="preserve"> (ii) to be a nominated</w:t>
      </w:r>
      <w:r w:rsidRPr="003A0FBF">
        <w:rPr>
          <w:rFonts w:asciiTheme="minorHAnsi" w:eastAsiaTheme="minorHAnsi" w:hAnsiTheme="minorHAnsi" w:cstheme="minorHAnsi"/>
          <w:vertAlign w:val="superscript"/>
        </w:rPr>
        <w:footnoteReference w:id="12"/>
      </w:r>
      <w:r w:rsidRPr="003A0FB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E2803B3" w14:textId="33B1DF97" w:rsidR="00FB54F7" w:rsidRPr="003A0FBF" w:rsidRDefault="00FB54F7" w:rsidP="00E06B5E">
      <w:pPr>
        <w:numPr>
          <w:ilvl w:val="0"/>
          <w:numId w:val="108"/>
        </w:numPr>
        <w:autoSpaceDE w:val="0"/>
        <w:autoSpaceDN w:val="0"/>
        <w:adjustRightInd w:val="0"/>
        <w:spacing w:after="120" w:line="259" w:lineRule="auto"/>
        <w:ind w:left="720"/>
        <w:jc w:val="both"/>
        <w:rPr>
          <w:rFonts w:asciiTheme="minorHAnsi" w:eastAsiaTheme="minorHAnsi" w:hAnsiTheme="minorHAnsi" w:cstheme="minorHAnsi"/>
          <w:color w:val="000000"/>
        </w:rPr>
      </w:pPr>
      <w:r w:rsidRPr="003A0FBF">
        <w:rPr>
          <w:rFonts w:asciiTheme="minorHAnsi" w:eastAsiaTheme="minorHAnsi" w:hAnsiTheme="minorHAnsi" w:cstheme="minorHAnsi"/>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RPr="003A0FBF">
        <w:rPr>
          <w:rStyle w:val="FootnoteReference"/>
          <w:rFonts w:asciiTheme="minorHAnsi" w:eastAsiaTheme="minorHAnsi" w:hAnsiTheme="minorHAnsi" w:cstheme="minorHAnsi"/>
          <w:color w:val="000000"/>
        </w:rPr>
        <w:footnoteReference w:id="13"/>
      </w:r>
      <w:r w:rsidRPr="003A0FB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77FFA7BE" w14:textId="77777777" w:rsidR="009D5699" w:rsidRPr="003A0FBF" w:rsidRDefault="009D5699" w:rsidP="00C952F3">
      <w:pPr>
        <w:rPr>
          <w:rFonts w:asciiTheme="minorHAnsi" w:hAnsiTheme="minorHAnsi" w:cstheme="minorHAnsi"/>
          <w:b/>
          <w:szCs w:val="24"/>
        </w:rPr>
      </w:pPr>
    </w:p>
    <w:p w14:paraId="25D317DD" w14:textId="5A1482BF" w:rsidR="009D5699" w:rsidRPr="003A0FBF" w:rsidRDefault="009D5699" w:rsidP="00A845B6">
      <w:pPr>
        <w:rPr>
          <w:rFonts w:asciiTheme="minorHAnsi" w:hAnsiTheme="minorHAnsi" w:cstheme="minorHAnsi"/>
          <w:bCs/>
          <w:szCs w:val="24"/>
        </w:rPr>
      </w:pPr>
      <w:r w:rsidRPr="003A0FBF">
        <w:rPr>
          <w:rFonts w:asciiTheme="minorHAnsi" w:hAnsiTheme="minorHAnsi" w:cstheme="minorHAnsi"/>
          <w:szCs w:val="24"/>
        </w:rPr>
        <w:br w:type="page"/>
      </w:r>
      <w:r w:rsidR="00DD3D71" w:rsidRPr="003A0FBF">
        <w:rPr>
          <w:rFonts w:asciiTheme="minorHAnsi" w:hAnsiTheme="minorHAnsi" w:cstheme="minorHAnsi"/>
          <w:b/>
          <w:szCs w:val="24"/>
        </w:rPr>
        <w:t>[In case of</w:t>
      </w:r>
      <w:r w:rsidR="00DD3D71" w:rsidRPr="003A0FBF">
        <w:rPr>
          <w:rFonts w:asciiTheme="minorHAnsi" w:hAnsiTheme="minorHAnsi" w:cstheme="minorHAnsi"/>
          <w:b/>
          <w:szCs w:val="24"/>
          <w:lang w:eastAsia="ja-JP"/>
        </w:rPr>
        <w:t xml:space="preserve"> </w:t>
      </w:r>
      <w:r w:rsidR="00DD3D71" w:rsidRPr="003A0FBF">
        <w:rPr>
          <w:rFonts w:asciiTheme="minorHAnsi" w:hAnsiTheme="minorHAnsi" w:cstheme="minorHAnsi"/>
          <w:b/>
          <w:lang w:eastAsia="ja-JP"/>
        </w:rPr>
        <w:t>ADB</w:t>
      </w:r>
      <w:r w:rsidR="00DD3D71" w:rsidRPr="003A0FBF">
        <w:rPr>
          <w:rFonts w:asciiTheme="minorHAnsi" w:hAnsiTheme="minorHAnsi" w:cstheme="minorHAnsi"/>
          <w:b/>
          <w:szCs w:val="24"/>
          <w:lang w:eastAsia="ja-JP"/>
        </w:rPr>
        <w:t xml:space="preserve"> F</w:t>
      </w:r>
      <w:r w:rsidR="00DD3D71" w:rsidRPr="003A0FBF">
        <w:rPr>
          <w:rFonts w:asciiTheme="minorHAnsi" w:hAnsiTheme="minorHAnsi" w:cstheme="minorHAnsi"/>
          <w:b/>
          <w:lang w:eastAsia="ja-JP"/>
        </w:rPr>
        <w:t>inancing</w:t>
      </w:r>
      <w:r w:rsidR="00DD3D71" w:rsidRPr="003A0FBF">
        <w:rPr>
          <w:rFonts w:asciiTheme="minorHAnsi" w:hAnsiTheme="minorHAnsi" w:cstheme="minorHAnsi"/>
          <w:b/>
          <w:szCs w:val="24"/>
          <w:lang w:eastAsia="ja-JP"/>
        </w:rPr>
        <w:t>]</w:t>
      </w:r>
      <w:r w:rsidR="00DD3D71" w:rsidRPr="003A0FBF" w:rsidDel="009B7DA4">
        <w:rPr>
          <w:rFonts w:asciiTheme="minorHAnsi" w:hAnsiTheme="minorHAnsi" w:cstheme="minorHAnsi"/>
          <w:b/>
          <w:szCs w:val="24"/>
        </w:rPr>
        <w:t xml:space="preserve"> </w:t>
      </w:r>
    </w:p>
    <w:p w14:paraId="2E474C3B" w14:textId="77777777" w:rsidR="009D5699" w:rsidRPr="003A0FBF" w:rsidRDefault="009D5699" w:rsidP="00A845B6">
      <w:pPr>
        <w:rPr>
          <w:rFonts w:asciiTheme="minorHAnsi" w:hAnsiTheme="minorHAnsi" w:cstheme="minorHAnsi"/>
          <w:szCs w:val="24"/>
        </w:rPr>
      </w:pPr>
    </w:p>
    <w:p w14:paraId="00445033" w14:textId="77777777" w:rsidR="009D5699" w:rsidRPr="003A0FBF" w:rsidRDefault="009D5699" w:rsidP="004A68C0">
      <w:pPr>
        <w:rPr>
          <w:rFonts w:asciiTheme="minorHAnsi" w:hAnsiTheme="minorHAnsi" w:cstheme="minorHAnsi"/>
          <w:b/>
          <w:bCs/>
          <w:szCs w:val="24"/>
          <w:lang w:eastAsia="ja-JP"/>
        </w:rPr>
      </w:pPr>
      <w:r w:rsidRPr="003A0FBF">
        <w:rPr>
          <w:rFonts w:asciiTheme="minorHAnsi" w:hAnsiTheme="minorHAnsi" w:cstheme="minorHAnsi"/>
          <w:szCs w:val="24"/>
        </w:rPr>
        <w:t xml:space="preserve">Procurement Guidelines, dated March 2013, as amended from time to time. </w:t>
      </w:r>
    </w:p>
    <w:p w14:paraId="57C5630F" w14:textId="77777777" w:rsidR="009D5699" w:rsidRPr="003A0FBF" w:rsidRDefault="009D5699" w:rsidP="00A845B6">
      <w:pPr>
        <w:autoSpaceDE w:val="0"/>
        <w:autoSpaceDN w:val="0"/>
        <w:adjustRightInd w:val="0"/>
        <w:rPr>
          <w:rFonts w:asciiTheme="minorHAnsi" w:hAnsiTheme="minorHAnsi" w:cstheme="minorHAnsi"/>
          <w:b/>
          <w:bCs/>
          <w:szCs w:val="24"/>
          <w:lang w:eastAsia="ja-JP"/>
        </w:rPr>
      </w:pPr>
      <w:r w:rsidRPr="003A0FBF">
        <w:rPr>
          <w:rFonts w:asciiTheme="minorHAnsi" w:hAnsiTheme="minorHAnsi" w:cstheme="minorHAnsi"/>
          <w:b/>
          <w:bCs/>
          <w:szCs w:val="24"/>
          <w:lang w:eastAsia="ja-JP"/>
        </w:rPr>
        <w:t>“Fraud and Corruption”</w:t>
      </w:r>
    </w:p>
    <w:p w14:paraId="4A760892" w14:textId="77777777" w:rsidR="009D5699" w:rsidRPr="003A0FBF" w:rsidRDefault="009D5699" w:rsidP="00A845B6">
      <w:pPr>
        <w:autoSpaceDE w:val="0"/>
        <w:autoSpaceDN w:val="0"/>
        <w:adjustRightInd w:val="0"/>
        <w:rPr>
          <w:rFonts w:asciiTheme="minorHAnsi" w:hAnsiTheme="minorHAnsi" w:cstheme="minorHAnsi"/>
          <w:szCs w:val="24"/>
          <w:lang w:eastAsia="ja-JP"/>
        </w:rPr>
      </w:pPr>
    </w:p>
    <w:p w14:paraId="2D33B443" w14:textId="77777777" w:rsidR="009D5699" w:rsidRPr="003A0FBF" w:rsidRDefault="009D5699" w:rsidP="004A68C0">
      <w:pPr>
        <w:autoSpaceDE w:val="0"/>
        <w:autoSpaceDN w:val="0"/>
        <w:adjustRightInd w:val="0"/>
        <w:ind w:left="709" w:hanging="709"/>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1.14 </w:t>
      </w:r>
      <w:r w:rsidRPr="003A0FBF">
        <w:rPr>
          <w:rFonts w:asciiTheme="minorHAnsi" w:hAnsiTheme="minorHAnsi" w:cstheme="minorHAnsi"/>
          <w:szCs w:val="24"/>
          <w:lang w:eastAsia="ja-JP"/>
        </w:rPr>
        <w:tab/>
        <w:t>ADB’s anticorruption policy requires borrowers (including beneficiaries of ADB financed activity), as well as bidders, suppliers, and contractors under ADB-financed contracts, observe the highest standard of ethics during the procurement and execution of such contracts. In pursuance of this policy, 12 in the context of these Guidelines, ADB:</w:t>
      </w:r>
    </w:p>
    <w:p w14:paraId="33974568" w14:textId="77777777" w:rsidR="009D5699" w:rsidRPr="003A0FBF" w:rsidRDefault="009D5699" w:rsidP="00A845B6">
      <w:pPr>
        <w:autoSpaceDE w:val="0"/>
        <w:autoSpaceDN w:val="0"/>
        <w:adjustRightInd w:val="0"/>
        <w:rPr>
          <w:rFonts w:asciiTheme="minorHAnsi" w:hAnsiTheme="minorHAnsi" w:cstheme="minorHAnsi"/>
          <w:szCs w:val="24"/>
          <w:lang w:eastAsia="ja-JP"/>
        </w:rPr>
      </w:pPr>
    </w:p>
    <w:p w14:paraId="4D4E832B" w14:textId="77777777" w:rsidR="009D5699" w:rsidRPr="003A0FBF" w:rsidRDefault="009D5699" w:rsidP="004A68C0">
      <w:pPr>
        <w:autoSpaceDE w:val="0"/>
        <w:autoSpaceDN w:val="0"/>
        <w:adjustRightInd w:val="0"/>
        <w:ind w:left="1418" w:hanging="698"/>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(a) </w:t>
      </w:r>
      <w:r w:rsidRPr="003A0FBF">
        <w:rPr>
          <w:rFonts w:asciiTheme="minorHAnsi" w:hAnsiTheme="minorHAnsi" w:cstheme="minorHAnsi"/>
          <w:szCs w:val="24"/>
          <w:lang w:eastAsia="ja-JP"/>
        </w:rPr>
        <w:tab/>
        <w:t>Defines, for the purposes of this provision, the terms set forth below as follows:</w:t>
      </w:r>
    </w:p>
    <w:p w14:paraId="580AE109" w14:textId="77777777" w:rsidR="009D5699" w:rsidRPr="003A0FBF" w:rsidRDefault="009D5699" w:rsidP="00A845B6">
      <w:pPr>
        <w:autoSpaceDE w:val="0"/>
        <w:autoSpaceDN w:val="0"/>
        <w:adjustRightInd w:val="0"/>
        <w:rPr>
          <w:rFonts w:asciiTheme="minorHAnsi" w:hAnsiTheme="minorHAnsi" w:cstheme="minorHAnsi"/>
          <w:szCs w:val="24"/>
          <w:lang w:eastAsia="ja-JP"/>
        </w:rPr>
      </w:pPr>
    </w:p>
    <w:p w14:paraId="3467FCFF" w14:textId="77777777" w:rsidR="009D5699" w:rsidRPr="003A0FBF" w:rsidRDefault="009D5699" w:rsidP="004A68C0">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(i) </w:t>
      </w:r>
      <w:r w:rsidRPr="003A0FBF">
        <w:rPr>
          <w:rFonts w:asciiTheme="minorHAnsi" w:hAnsiTheme="minorHAnsi" w:cstheme="minorHAnsi"/>
          <w:szCs w:val="24"/>
          <w:lang w:eastAsia="ja-JP"/>
        </w:rPr>
        <w:tab/>
        <w:t>“corrupt practice” means the offering, giving, receiving, or soliciting, directly or indirectly, anything of value to influence improperly the actions of another party;</w:t>
      </w:r>
    </w:p>
    <w:p w14:paraId="14619D9A" w14:textId="77777777" w:rsidR="009D5699" w:rsidRPr="003A0FBF" w:rsidRDefault="009D5699" w:rsidP="004A68C0">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 (ii) </w:t>
      </w:r>
      <w:r w:rsidRPr="003A0FBF">
        <w:rPr>
          <w:rFonts w:asciiTheme="minorHAnsi" w:hAnsiTheme="minorHAnsi" w:cstheme="minorHAnsi"/>
          <w:szCs w:val="24"/>
          <w:lang w:eastAsia="ja-JP"/>
        </w:rPr>
        <w:tab/>
        <w:t>“fraudulent practice” means any act or omission, including a misrepresentation, that knowingly or recklessly misleads, or attempts to mislead, a party to obtain a financial or other benefit or to avoid an obligation;</w:t>
      </w:r>
    </w:p>
    <w:p w14:paraId="7FE7E40C" w14:textId="77777777" w:rsidR="009D5699" w:rsidRPr="003A0FBF" w:rsidRDefault="009D5699" w:rsidP="004A68C0">
      <w:pPr>
        <w:autoSpaceDE w:val="0"/>
        <w:autoSpaceDN w:val="0"/>
        <w:adjustRightInd w:val="0"/>
        <w:ind w:left="1985" w:hanging="545"/>
        <w:rPr>
          <w:rFonts w:asciiTheme="minorHAnsi" w:hAnsiTheme="minorHAnsi" w:cstheme="minorHAnsi"/>
          <w:szCs w:val="24"/>
          <w:lang w:eastAsia="ja-JP"/>
        </w:rPr>
      </w:pPr>
    </w:p>
    <w:p w14:paraId="7E24AF05" w14:textId="77777777" w:rsidR="009D5699" w:rsidRPr="003A0FBF" w:rsidRDefault="009D5699" w:rsidP="004A68C0">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(iii) </w:t>
      </w:r>
      <w:r w:rsidRPr="003A0FBF">
        <w:rPr>
          <w:rFonts w:asciiTheme="minorHAnsi" w:hAnsiTheme="minorHAnsi" w:cstheme="minorHAnsi"/>
          <w:szCs w:val="24"/>
          <w:lang w:eastAsia="ja-JP"/>
        </w:rPr>
        <w:tab/>
        <w:t>“coercive practice” means impairing or harming, or threatening to impair or harm, directly or indirectly, any party or the property of the party to influence improperly the actions of a party;</w:t>
      </w:r>
    </w:p>
    <w:p w14:paraId="605B4D06" w14:textId="77777777" w:rsidR="009D5699" w:rsidRPr="003A0FBF" w:rsidRDefault="009D5699" w:rsidP="004A68C0">
      <w:pPr>
        <w:autoSpaceDE w:val="0"/>
        <w:autoSpaceDN w:val="0"/>
        <w:adjustRightInd w:val="0"/>
        <w:ind w:left="1985" w:hanging="545"/>
        <w:rPr>
          <w:rFonts w:asciiTheme="minorHAnsi" w:hAnsiTheme="minorHAnsi" w:cstheme="minorHAnsi"/>
          <w:szCs w:val="24"/>
          <w:lang w:eastAsia="ja-JP"/>
        </w:rPr>
      </w:pPr>
    </w:p>
    <w:p w14:paraId="29A6C2E9" w14:textId="77777777" w:rsidR="009D5699" w:rsidRPr="003A0FBF" w:rsidRDefault="009D5699" w:rsidP="00A55F61">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(iv) </w:t>
      </w:r>
      <w:r w:rsidRPr="003A0FBF">
        <w:rPr>
          <w:rFonts w:asciiTheme="minorHAnsi" w:hAnsiTheme="minorHAnsi" w:cstheme="minorHAnsi"/>
          <w:szCs w:val="24"/>
          <w:lang w:eastAsia="ja-JP"/>
        </w:rPr>
        <w:tab/>
        <w:t>“collusive practice” means an arrangement between two or more parties designed to achieve an improper purpose, including influencing improperly the actions of another party;</w:t>
      </w:r>
      <w:r w:rsidRPr="003A0FBF">
        <w:rPr>
          <w:rFonts w:asciiTheme="minorHAnsi" w:hAnsiTheme="minorHAnsi" w:cstheme="minorHAnsi"/>
          <w:szCs w:val="24"/>
          <w:lang w:eastAsia="ja-JP"/>
        </w:rPr>
        <w:tab/>
      </w:r>
    </w:p>
    <w:p w14:paraId="7D90356A" w14:textId="77777777" w:rsidR="009D5699" w:rsidRPr="003A0FBF" w:rsidRDefault="009D5699" w:rsidP="00A55F61">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(v) “integrity violation” means any act, as defined under ADB’s Integrity Principles and Guidelines, which violates ADB’s Anticorruption Policy including corrupt, fraudulent, coercive, or collusive practice, abuse, and obstructive practice.</w:t>
      </w:r>
    </w:p>
    <w:p w14:paraId="205E1C5F" w14:textId="77777777" w:rsidR="009D5699" w:rsidRPr="003A0FBF" w:rsidRDefault="009D5699" w:rsidP="00A55F61">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ab/>
      </w:r>
    </w:p>
    <w:p w14:paraId="55731B89" w14:textId="77777777" w:rsidR="009D5699" w:rsidRPr="003A0FBF" w:rsidRDefault="009D5699" w:rsidP="00A55F61">
      <w:pPr>
        <w:autoSpaceDE w:val="0"/>
        <w:autoSpaceDN w:val="0"/>
        <w:adjustRightInd w:val="0"/>
        <w:ind w:left="1985" w:hanging="545"/>
        <w:jc w:val="both"/>
        <w:rPr>
          <w:rFonts w:asciiTheme="minorHAnsi" w:hAnsiTheme="minorHAnsi" w:cstheme="minorHAnsi"/>
          <w:szCs w:val="24"/>
          <w:lang w:eastAsia="ja-JP"/>
        </w:rPr>
      </w:pPr>
      <w:r w:rsidRPr="003A0FBF">
        <w:rPr>
          <w:rFonts w:asciiTheme="minorHAnsi" w:hAnsiTheme="minorHAnsi" w:cstheme="minorHAnsi"/>
          <w:szCs w:val="24"/>
          <w:lang w:eastAsia="ja-JP"/>
        </w:rPr>
        <w:tab/>
        <w:t>(vi) “obstructive practice” means (a) deliberately destroying, falsifying, altering or concealing of evidence material to an ADB investigation; (b) making false statements to investigators in order to materially impede an ADB investigation; (c) failing to comply with requests to provide information, documents or records in connection with an OAI investigation; (d) threatening, harassing, or intimidating any party to prevent it from disclosing its knowledge of matters relevant to the investigation or from pursuing the investigation, or (e) materially impeding ADB’s contractual rights of audit or access to information.</w:t>
      </w:r>
    </w:p>
    <w:p w14:paraId="3BF44B5C" w14:textId="77777777" w:rsidR="009D5699" w:rsidRPr="003A0FBF" w:rsidRDefault="009D5699" w:rsidP="00A845B6">
      <w:pPr>
        <w:autoSpaceDE w:val="0"/>
        <w:autoSpaceDN w:val="0"/>
        <w:adjustRightInd w:val="0"/>
        <w:rPr>
          <w:rFonts w:asciiTheme="minorHAnsi" w:hAnsiTheme="minorHAnsi" w:cstheme="minorHAnsi"/>
          <w:szCs w:val="24"/>
          <w:lang w:eastAsia="ja-JP"/>
        </w:rPr>
      </w:pPr>
    </w:p>
    <w:p w14:paraId="25FBD42D" w14:textId="77777777" w:rsidR="009D5699" w:rsidRPr="003A0FBF" w:rsidRDefault="009D5699" w:rsidP="004A68C0">
      <w:pPr>
        <w:autoSpaceDE w:val="0"/>
        <w:autoSpaceDN w:val="0"/>
        <w:adjustRightInd w:val="0"/>
        <w:ind w:left="1418" w:hanging="709"/>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(b) </w:t>
      </w:r>
      <w:r w:rsidRPr="003A0FBF">
        <w:rPr>
          <w:rFonts w:asciiTheme="minorHAnsi" w:hAnsiTheme="minorHAnsi" w:cstheme="minorHAnsi"/>
          <w:szCs w:val="24"/>
          <w:lang w:eastAsia="ja-JP"/>
        </w:rPr>
        <w:tab/>
        <w:t xml:space="preserve">will reject a proposal for award if it determines that the bidder recommended for award has, directly or through an agent, engaged incorrupt, fraudulent, collusive, coercive </w:t>
      </w:r>
      <w:r w:rsidRPr="003A0FBF">
        <w:rPr>
          <w:rFonts w:asciiTheme="minorHAnsi" w:hAnsiTheme="minorHAnsi" w:cstheme="minorHAnsi"/>
          <w:szCs w:val="24"/>
        </w:rPr>
        <w:t>or obstructive practices or other integrity violations</w:t>
      </w:r>
      <w:r w:rsidRPr="003A0FBF">
        <w:rPr>
          <w:rFonts w:asciiTheme="minorHAnsi" w:hAnsiTheme="minorHAnsi" w:cstheme="minorHAnsi"/>
          <w:szCs w:val="24"/>
          <w:lang w:eastAsia="ja-JP"/>
        </w:rPr>
        <w:t xml:space="preserve"> in competing for the contract in question;</w:t>
      </w:r>
    </w:p>
    <w:p w14:paraId="49078E53" w14:textId="77777777" w:rsidR="009D5699" w:rsidRPr="003A0FBF" w:rsidRDefault="009D5699" w:rsidP="004A68C0">
      <w:pPr>
        <w:autoSpaceDE w:val="0"/>
        <w:autoSpaceDN w:val="0"/>
        <w:adjustRightInd w:val="0"/>
        <w:ind w:left="993" w:hanging="273"/>
        <w:rPr>
          <w:rFonts w:asciiTheme="minorHAnsi" w:hAnsiTheme="minorHAnsi" w:cstheme="minorHAnsi"/>
          <w:szCs w:val="24"/>
          <w:lang w:eastAsia="ja-JP"/>
        </w:rPr>
      </w:pPr>
    </w:p>
    <w:p w14:paraId="41EBE709" w14:textId="77777777" w:rsidR="009D5699" w:rsidRPr="003A0FBF" w:rsidRDefault="009D5699" w:rsidP="003B45BC">
      <w:pPr>
        <w:autoSpaceDE w:val="0"/>
        <w:autoSpaceDN w:val="0"/>
        <w:adjustRightInd w:val="0"/>
        <w:ind w:left="1418" w:hanging="698"/>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(c) </w:t>
      </w:r>
      <w:r w:rsidRPr="003A0FBF">
        <w:rPr>
          <w:rFonts w:asciiTheme="minorHAnsi" w:hAnsiTheme="minorHAnsi" w:cstheme="minorHAnsi"/>
          <w:szCs w:val="24"/>
          <w:lang w:eastAsia="ja-JP"/>
        </w:rPr>
        <w:tab/>
        <w:t xml:space="preserve">will cancel the portion of the financing allocated to a contract if it determines at any time that representatives of the borrower or of a beneficiary of ADB-financing engaged in corrupt, fraudulent, collusive, coercive </w:t>
      </w:r>
      <w:r w:rsidRPr="003A0FBF">
        <w:rPr>
          <w:rFonts w:asciiTheme="minorHAnsi" w:hAnsiTheme="minorHAnsi" w:cstheme="minorHAnsi"/>
          <w:szCs w:val="24"/>
        </w:rPr>
        <w:t>or obstructive practices or other integrity violations</w:t>
      </w:r>
      <w:r w:rsidRPr="003A0FBF">
        <w:rPr>
          <w:rFonts w:asciiTheme="minorHAnsi" w:hAnsiTheme="minorHAnsi" w:cstheme="minorHAnsi"/>
          <w:szCs w:val="24"/>
          <w:lang w:eastAsia="ja-JP"/>
        </w:rPr>
        <w:t xml:space="preserve"> during the procurement or the execution of that contract, without the borrower having taken timely and appropriate action satisfactory to ADB to remedy the situation;</w:t>
      </w:r>
    </w:p>
    <w:p w14:paraId="120B18CB" w14:textId="77777777" w:rsidR="009D5699" w:rsidRPr="003A0FBF" w:rsidRDefault="009D5699" w:rsidP="004A68C0">
      <w:pPr>
        <w:autoSpaceDE w:val="0"/>
        <w:autoSpaceDN w:val="0"/>
        <w:adjustRightInd w:val="0"/>
        <w:ind w:left="993" w:hanging="273"/>
        <w:rPr>
          <w:rFonts w:asciiTheme="minorHAnsi" w:hAnsiTheme="minorHAnsi" w:cstheme="minorHAnsi"/>
          <w:szCs w:val="24"/>
          <w:lang w:eastAsia="ja-JP"/>
        </w:rPr>
      </w:pPr>
    </w:p>
    <w:p w14:paraId="4EC2D306" w14:textId="77777777" w:rsidR="009D5699" w:rsidRPr="003A0FBF" w:rsidRDefault="009D5699" w:rsidP="003B45BC">
      <w:pPr>
        <w:autoSpaceDE w:val="0"/>
        <w:autoSpaceDN w:val="0"/>
        <w:adjustRightInd w:val="0"/>
        <w:ind w:left="1418" w:hanging="698"/>
        <w:jc w:val="both"/>
        <w:rPr>
          <w:rFonts w:asciiTheme="minorHAnsi" w:hAnsiTheme="minorHAnsi" w:cstheme="minorHAnsi"/>
          <w:szCs w:val="24"/>
          <w:lang w:eastAsia="ja-JP"/>
        </w:rPr>
      </w:pPr>
      <w:r w:rsidRPr="003A0FBF">
        <w:rPr>
          <w:rFonts w:asciiTheme="minorHAnsi" w:hAnsiTheme="minorHAnsi" w:cstheme="minorHAnsi"/>
          <w:szCs w:val="24"/>
          <w:lang w:eastAsia="ja-JP"/>
        </w:rPr>
        <w:t xml:space="preserve">(d) </w:t>
      </w:r>
      <w:r w:rsidRPr="003A0FBF">
        <w:rPr>
          <w:rFonts w:asciiTheme="minorHAnsi" w:hAnsiTheme="minorHAnsi" w:cstheme="minorHAnsi"/>
          <w:szCs w:val="24"/>
          <w:lang w:eastAsia="ja-JP"/>
        </w:rPr>
        <w:tab/>
        <w:t>will sanction a firm or an individual, at any time, in accordance with ADB’s Anticorruption Policy and Integrity Principles and Guidelines (both as amended from time to time), including declaring ineligible, either indefinitely or for a stated period of time, to participate in ADB financed, administered or supported activities or to benefit from an ADB financed, administered or supported contract, financially or otherwise, if it at any time determines that the firm or individual has, directly or through an agent, engaged in corrupt, fraudulent, collusive, or coercive or other prohibited practices;</w:t>
      </w:r>
    </w:p>
    <w:p w14:paraId="23267EA0" w14:textId="77777777" w:rsidR="009D5699" w:rsidRPr="003A0FBF" w:rsidRDefault="009D5699" w:rsidP="00A845B6">
      <w:pPr>
        <w:rPr>
          <w:rFonts w:asciiTheme="minorHAnsi" w:hAnsiTheme="minorHAnsi" w:cstheme="minorHAnsi"/>
          <w:szCs w:val="24"/>
          <w:lang w:eastAsia="ja-JP"/>
        </w:rPr>
      </w:pPr>
    </w:p>
    <w:p w14:paraId="16D473C1" w14:textId="77777777" w:rsidR="009D5699" w:rsidRPr="003A0FBF" w:rsidRDefault="009D5699" w:rsidP="00A845B6">
      <w:pPr>
        <w:ind w:firstLine="720"/>
        <w:rPr>
          <w:rFonts w:asciiTheme="minorHAnsi" w:hAnsiTheme="minorHAnsi" w:cstheme="minorHAnsi"/>
          <w:szCs w:val="24"/>
          <w:lang w:eastAsia="ja-JP"/>
        </w:rPr>
      </w:pPr>
      <w:r w:rsidRPr="003A0FBF">
        <w:rPr>
          <w:rFonts w:asciiTheme="minorHAnsi" w:hAnsiTheme="minorHAnsi" w:cstheme="minorHAnsi"/>
          <w:szCs w:val="24"/>
          <w:lang w:eastAsia="ja-JP"/>
        </w:rPr>
        <w:t>and</w:t>
      </w:r>
    </w:p>
    <w:p w14:paraId="6F696C5B" w14:textId="77777777" w:rsidR="009D5699" w:rsidRPr="003A0FBF" w:rsidRDefault="009D5699" w:rsidP="00A845B6">
      <w:pPr>
        <w:autoSpaceDE w:val="0"/>
        <w:autoSpaceDN w:val="0"/>
        <w:adjustRightInd w:val="0"/>
        <w:rPr>
          <w:rFonts w:asciiTheme="minorHAnsi" w:hAnsiTheme="minorHAnsi" w:cstheme="minorHAnsi"/>
          <w:szCs w:val="24"/>
          <w:lang w:eastAsia="ja-JP"/>
        </w:rPr>
      </w:pPr>
    </w:p>
    <w:p w14:paraId="3A6ED692" w14:textId="77777777" w:rsidR="009D5699" w:rsidRPr="003A0FBF" w:rsidRDefault="009D5699" w:rsidP="007249CD">
      <w:pPr>
        <w:autoSpaceDE w:val="0"/>
        <w:autoSpaceDN w:val="0"/>
        <w:adjustRightInd w:val="0"/>
        <w:ind w:left="1276" w:hanging="850"/>
        <w:jc w:val="both"/>
        <w:rPr>
          <w:rFonts w:asciiTheme="minorHAnsi" w:hAnsiTheme="minorHAnsi" w:cstheme="minorHAnsi"/>
          <w:szCs w:val="24"/>
        </w:rPr>
      </w:pPr>
      <w:r w:rsidRPr="003A0FBF">
        <w:rPr>
          <w:rFonts w:asciiTheme="minorHAnsi" w:hAnsiTheme="minorHAnsi" w:cstheme="minorHAnsi"/>
          <w:szCs w:val="24"/>
          <w:lang w:eastAsia="ja-JP"/>
        </w:rPr>
        <w:t xml:space="preserve">(e) </w:t>
      </w:r>
      <w:r w:rsidRPr="003A0FBF">
        <w:rPr>
          <w:rFonts w:asciiTheme="minorHAnsi" w:hAnsiTheme="minorHAnsi" w:cstheme="minorHAnsi"/>
          <w:szCs w:val="24"/>
          <w:lang w:eastAsia="ja-JP"/>
        </w:rPr>
        <w:tab/>
        <w:t>will have the right to require that a provision be included in bidding documents and in contracts financed by ADB, requiring bidders, suppliers and contractors to permit ADB or its representative to inspect their accounts and records and other documents relating to the bid submission and contract performance and to have them audited by auditors appointed by ADB.</w:t>
      </w:r>
    </w:p>
    <w:p w14:paraId="492A6E17" w14:textId="77777777" w:rsidR="009D5699" w:rsidRPr="003A0FBF" w:rsidRDefault="009D5699" w:rsidP="00C952F3">
      <w:pPr>
        <w:rPr>
          <w:rFonts w:asciiTheme="minorHAnsi" w:hAnsiTheme="minorHAnsi" w:cstheme="minorHAnsi"/>
          <w:b/>
          <w:szCs w:val="24"/>
        </w:rPr>
      </w:pPr>
    </w:p>
    <w:p w14:paraId="7BCE3408" w14:textId="77777777" w:rsidR="009D5699" w:rsidRPr="003A0FBF" w:rsidRDefault="009D5699" w:rsidP="00C952F3">
      <w:pPr>
        <w:rPr>
          <w:rFonts w:asciiTheme="minorHAnsi" w:hAnsiTheme="minorHAnsi" w:cstheme="minorHAnsi"/>
          <w:b/>
          <w:szCs w:val="24"/>
        </w:rPr>
      </w:pPr>
    </w:p>
    <w:p w14:paraId="30AF0248" w14:textId="77777777" w:rsidR="009D5699" w:rsidRPr="003A0FBF" w:rsidRDefault="009D5699" w:rsidP="00C952F3">
      <w:pPr>
        <w:rPr>
          <w:rFonts w:asciiTheme="minorHAnsi" w:hAnsiTheme="minorHAnsi" w:cstheme="minorHAnsi"/>
          <w:b/>
          <w:szCs w:val="24"/>
        </w:rPr>
        <w:sectPr w:rsidR="009D5699" w:rsidRPr="003A0FBF" w:rsidSect="00B57616">
          <w:pgSz w:w="11909" w:h="16834" w:code="9"/>
          <w:pgMar w:top="1008" w:right="1440" w:bottom="1008" w:left="1440" w:header="720" w:footer="720" w:gutter="0"/>
          <w:cols w:space="720"/>
          <w:titlePg/>
        </w:sect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380"/>
      </w:tblGrid>
      <w:tr w:rsidR="009D5699" w:rsidRPr="003A0FBF" w14:paraId="5CCD4020" w14:textId="77777777" w:rsidTr="000D460D">
        <w:trPr>
          <w:cantSplit/>
          <w:trHeight w:val="800"/>
          <w:jc w:val="center"/>
        </w:trPr>
        <w:tc>
          <w:tcPr>
            <w:tcW w:w="9108" w:type="dxa"/>
            <w:gridSpan w:val="2"/>
            <w:vAlign w:val="center"/>
          </w:tcPr>
          <w:p w14:paraId="44F742DF" w14:textId="3D925EC3" w:rsidR="009D5699" w:rsidRPr="003A0FBF" w:rsidRDefault="009D5699" w:rsidP="00F8775E">
            <w:pPr>
              <w:pStyle w:val="Subtitle"/>
              <w:spacing w:after="200"/>
              <w:rPr>
                <w:rFonts w:asciiTheme="minorHAnsi" w:hAnsiTheme="minorHAnsi" w:cstheme="minorHAnsi"/>
                <w:sz w:val="24"/>
                <w:szCs w:val="24"/>
              </w:rPr>
            </w:pPr>
            <w:bookmarkStart w:id="430" w:name="_Toc438954452"/>
            <w:bookmarkStart w:id="431" w:name="_Toc488411761"/>
            <w:bookmarkStart w:id="432" w:name="_Toc58234960"/>
            <w:bookmarkStart w:id="433" w:name="_Toc79757497"/>
            <w:bookmarkStart w:id="434" w:name="_Hlk64550020"/>
            <w:bookmarkEnd w:id="344"/>
            <w:bookmarkEnd w:id="345"/>
            <w:bookmarkEnd w:id="346"/>
            <w:r w:rsidRPr="003A0FBF">
              <w:rPr>
                <w:rFonts w:asciiTheme="minorHAnsi" w:hAnsiTheme="minorHAnsi" w:cstheme="minorHAnsi"/>
                <w:sz w:val="32"/>
                <w:szCs w:val="32"/>
              </w:rPr>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IX</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r w:rsidRPr="003A0FBF">
              <w:rPr>
                <w:rFonts w:asciiTheme="minorHAnsi" w:hAnsiTheme="minorHAnsi" w:cstheme="minorHAnsi"/>
                <w:sz w:val="32"/>
                <w:szCs w:val="32"/>
              </w:rPr>
              <w:t>Special Conditions of Contract</w:t>
            </w:r>
            <w:bookmarkEnd w:id="430"/>
            <w:bookmarkEnd w:id="431"/>
            <w:bookmarkEnd w:id="432"/>
            <w:bookmarkEnd w:id="433"/>
          </w:p>
        </w:tc>
      </w:tr>
      <w:tr w:rsidR="009D5699" w:rsidRPr="003A0FBF" w14:paraId="3D09194E" w14:textId="77777777" w:rsidTr="000D460D">
        <w:trPr>
          <w:cantSplit/>
          <w:jc w:val="center"/>
        </w:trPr>
        <w:tc>
          <w:tcPr>
            <w:tcW w:w="9108" w:type="dxa"/>
            <w:gridSpan w:val="2"/>
          </w:tcPr>
          <w:p w14:paraId="4921E0AB" w14:textId="77777777" w:rsidR="009D5699" w:rsidRPr="003A0FBF" w:rsidRDefault="009D5699" w:rsidP="007249CD">
            <w:pPr>
              <w:spacing w:after="200"/>
              <w:jc w:val="both"/>
              <w:rPr>
                <w:rFonts w:asciiTheme="minorHAnsi" w:hAnsiTheme="minorHAnsi" w:cstheme="minorHAnsi"/>
                <w:i/>
                <w:iCs/>
                <w:szCs w:val="24"/>
              </w:rPr>
            </w:pPr>
            <w:r w:rsidRPr="003A0FBF">
              <w:rPr>
                <w:rFonts w:asciiTheme="minorHAnsi" w:hAnsiTheme="minorHAnsi" w:cstheme="minorHAnsi"/>
                <w:szCs w:val="24"/>
              </w:rPr>
              <w:t>The following Special Conditions of Contract (SCC) shall supplement and / or amend the General Conditions of Contract (GCC).  Whenever there is a conflict, the provisions herein shall prevail over those in the GCC</w:t>
            </w:r>
            <w:r w:rsidRPr="003A0FBF">
              <w:rPr>
                <w:rFonts w:asciiTheme="minorHAnsi" w:hAnsiTheme="minorHAnsi" w:cstheme="minorHAnsi"/>
                <w:i/>
                <w:iCs/>
                <w:szCs w:val="24"/>
              </w:rPr>
              <w:t xml:space="preserve">.  </w:t>
            </w:r>
          </w:p>
          <w:p w14:paraId="33B4E02E" w14:textId="5E326A4D" w:rsidR="009D5699" w:rsidRPr="003A0FBF" w:rsidRDefault="009D5699" w:rsidP="007249CD">
            <w:pPr>
              <w:spacing w:after="200"/>
              <w:jc w:val="both"/>
              <w:rPr>
                <w:rFonts w:asciiTheme="minorHAnsi" w:hAnsiTheme="minorHAnsi" w:cstheme="minorHAnsi"/>
                <w:i/>
                <w:iCs/>
                <w:szCs w:val="24"/>
              </w:rPr>
            </w:pPr>
            <w:r w:rsidRPr="003A0FBF">
              <w:rPr>
                <w:rFonts w:asciiTheme="minorHAnsi" w:hAnsiTheme="minorHAnsi" w:cstheme="minorHAnsi"/>
                <w:i/>
                <w:iCs/>
                <w:szCs w:val="24"/>
              </w:rPr>
              <w:t xml:space="preserve">[The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shall select insert the appropriate wording using the samples below or other acceptable wording, and delete the text in italics]</w:t>
            </w:r>
          </w:p>
        </w:tc>
      </w:tr>
      <w:tr w:rsidR="009D5699" w:rsidRPr="003A0FBF" w14:paraId="0A920E2A" w14:textId="77777777" w:rsidTr="000D460D">
        <w:trPr>
          <w:cantSplit/>
          <w:jc w:val="center"/>
        </w:trPr>
        <w:tc>
          <w:tcPr>
            <w:tcW w:w="1728" w:type="dxa"/>
          </w:tcPr>
          <w:p w14:paraId="211CA1F3" w14:textId="77777777" w:rsidR="009D5699" w:rsidRPr="003A0FBF" w:rsidRDefault="009D5699">
            <w:pPr>
              <w:spacing w:after="200"/>
              <w:rPr>
                <w:rFonts w:asciiTheme="minorHAnsi" w:hAnsiTheme="minorHAnsi" w:cstheme="minorHAnsi"/>
                <w:b/>
                <w:szCs w:val="24"/>
              </w:rPr>
            </w:pPr>
          </w:p>
        </w:tc>
        <w:tc>
          <w:tcPr>
            <w:tcW w:w="7380" w:type="dxa"/>
          </w:tcPr>
          <w:p w14:paraId="627DAE3C" w14:textId="77777777" w:rsidR="009D5699" w:rsidRPr="003A0FBF" w:rsidRDefault="009D5699">
            <w:pPr>
              <w:tabs>
                <w:tab w:val="right" w:pos="7164"/>
              </w:tabs>
              <w:spacing w:after="200"/>
              <w:rPr>
                <w:rFonts w:asciiTheme="minorHAnsi" w:hAnsiTheme="minorHAnsi" w:cstheme="minorHAnsi"/>
                <w:szCs w:val="24"/>
              </w:rPr>
            </w:pPr>
          </w:p>
        </w:tc>
      </w:tr>
      <w:tr w:rsidR="009D5699" w:rsidRPr="003A0FBF" w14:paraId="1E1E0935" w14:textId="77777777" w:rsidTr="000D460D">
        <w:trPr>
          <w:cantSplit/>
          <w:jc w:val="center"/>
        </w:trPr>
        <w:tc>
          <w:tcPr>
            <w:tcW w:w="1728" w:type="dxa"/>
          </w:tcPr>
          <w:p w14:paraId="203616FC"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1.1 (a)</w:t>
            </w:r>
          </w:p>
        </w:tc>
        <w:tc>
          <w:tcPr>
            <w:tcW w:w="7380" w:type="dxa"/>
          </w:tcPr>
          <w:p w14:paraId="561C7E17" w14:textId="2401D2E9" w:rsidR="009D5699" w:rsidRPr="003A0FBF" w:rsidRDefault="00AC174B">
            <w:pPr>
              <w:tabs>
                <w:tab w:val="right" w:pos="7164"/>
              </w:tabs>
              <w:spacing w:after="200"/>
              <w:rPr>
                <w:rFonts w:asciiTheme="minorHAnsi" w:hAnsiTheme="minorHAnsi" w:cstheme="minorHAnsi"/>
                <w:szCs w:val="24"/>
                <w:lang w:bidi="lo-LA"/>
              </w:rPr>
            </w:pPr>
            <w:r w:rsidRPr="003A0FBF">
              <w:rPr>
                <w:rFonts w:asciiTheme="minorHAnsi" w:hAnsiTheme="minorHAnsi" w:cstheme="minorHAnsi"/>
                <w:szCs w:val="24"/>
              </w:rPr>
              <w:t xml:space="preserve">[In the case of Bank financing] </w:t>
            </w:r>
            <w:r w:rsidR="009D5699" w:rsidRPr="003A0FBF">
              <w:rPr>
                <w:rFonts w:asciiTheme="minorHAnsi" w:hAnsiTheme="minorHAnsi" w:cstheme="minorHAnsi"/>
                <w:szCs w:val="24"/>
              </w:rPr>
              <w:t>The Bank is [select either “the Asian Development Bank” or “the World Bank”]</w:t>
            </w:r>
            <w:r w:rsidRPr="003A0FBF">
              <w:rPr>
                <w:rFonts w:asciiTheme="minorHAnsi" w:hAnsiTheme="minorHAnsi" w:cstheme="minorHAnsi"/>
                <w:szCs w:val="24"/>
                <w:lang w:bidi="lo-LA"/>
              </w:rPr>
              <w:t>.</w:t>
            </w:r>
          </w:p>
        </w:tc>
      </w:tr>
      <w:tr w:rsidR="009D5699" w:rsidRPr="003A0FBF" w14:paraId="366B0E3F" w14:textId="77777777" w:rsidTr="000D460D">
        <w:trPr>
          <w:cantSplit/>
          <w:jc w:val="center"/>
        </w:trPr>
        <w:tc>
          <w:tcPr>
            <w:tcW w:w="1728" w:type="dxa"/>
          </w:tcPr>
          <w:p w14:paraId="0153E95C"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1.1(j)</w:t>
            </w:r>
          </w:p>
        </w:tc>
        <w:tc>
          <w:tcPr>
            <w:tcW w:w="7380" w:type="dxa"/>
          </w:tcPr>
          <w:p w14:paraId="0B2C1D41" w14:textId="595DB284"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is: </w:t>
            </w:r>
            <w:r w:rsidRPr="003A0FBF">
              <w:rPr>
                <w:rFonts w:asciiTheme="minorHAnsi" w:hAnsiTheme="minorHAnsi" w:cstheme="minorHAnsi"/>
                <w:i/>
                <w:iCs/>
                <w:szCs w:val="24"/>
              </w:rPr>
              <w:t xml:space="preserve">[Insert complete legal name of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w:t>
            </w:r>
          </w:p>
        </w:tc>
      </w:tr>
      <w:tr w:rsidR="009D5699" w:rsidRPr="003A0FBF" w14:paraId="45054ABF" w14:textId="77777777" w:rsidTr="000D460D">
        <w:trPr>
          <w:cantSplit/>
          <w:jc w:val="center"/>
        </w:trPr>
        <w:tc>
          <w:tcPr>
            <w:tcW w:w="1728" w:type="dxa"/>
          </w:tcPr>
          <w:p w14:paraId="440E5EBD"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1.1 (o)</w:t>
            </w:r>
          </w:p>
        </w:tc>
        <w:tc>
          <w:tcPr>
            <w:tcW w:w="7380" w:type="dxa"/>
          </w:tcPr>
          <w:p w14:paraId="765564B4"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Project Site(s)/Final Destination(s) is/are: </w:t>
            </w:r>
            <w:r w:rsidRPr="003A0FBF">
              <w:rPr>
                <w:rFonts w:asciiTheme="minorHAnsi" w:hAnsiTheme="minorHAnsi" w:cstheme="minorHAnsi"/>
                <w:i/>
                <w:iCs/>
                <w:szCs w:val="24"/>
              </w:rPr>
              <w:t xml:space="preserve">[Insert name(s) and detailed information on the location(s) of the site(s)]  </w:t>
            </w:r>
          </w:p>
        </w:tc>
      </w:tr>
      <w:tr w:rsidR="009D5699" w:rsidRPr="003A0FBF" w14:paraId="592101C1" w14:textId="77777777" w:rsidTr="000D460D">
        <w:trPr>
          <w:cantSplit/>
          <w:jc w:val="center"/>
        </w:trPr>
        <w:tc>
          <w:tcPr>
            <w:tcW w:w="1728" w:type="dxa"/>
          </w:tcPr>
          <w:p w14:paraId="771156E0"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4.2 (a)</w:t>
            </w:r>
          </w:p>
        </w:tc>
        <w:tc>
          <w:tcPr>
            <w:tcW w:w="7380" w:type="dxa"/>
          </w:tcPr>
          <w:p w14:paraId="6F3ED93E" w14:textId="77777777" w:rsidR="009D5699" w:rsidRPr="003A0FBF" w:rsidRDefault="009D5699" w:rsidP="007249CD">
            <w:pPr>
              <w:tabs>
                <w:tab w:val="right" w:pos="7164"/>
              </w:tabs>
              <w:spacing w:after="200"/>
              <w:jc w:val="both"/>
              <w:rPr>
                <w:rFonts w:asciiTheme="minorHAnsi" w:hAnsiTheme="minorHAnsi" w:cstheme="minorHAnsi"/>
                <w:szCs w:val="24"/>
                <w:u w:val="single"/>
              </w:rPr>
            </w:pPr>
            <w:r w:rsidRPr="003A0FBF">
              <w:rPr>
                <w:rFonts w:asciiTheme="minorHAnsi" w:hAnsiTheme="minorHAnsi" w:cstheme="minorHAnsi"/>
                <w:szCs w:val="24"/>
              </w:rPr>
              <w:t xml:space="preserve">The meaning of the trade terms shall be as prescribed by Incoterms. If the meaning of any trade term and the rights and obligations of the parties there under shall not be as prescribed by Incoterms, they shall be as prescribed by: </w:t>
            </w:r>
            <w:r w:rsidRPr="003A0FBF">
              <w:rPr>
                <w:rFonts w:asciiTheme="minorHAnsi" w:hAnsiTheme="minorHAnsi" w:cstheme="minorHAnsi"/>
                <w:i/>
                <w:iCs/>
                <w:szCs w:val="24"/>
              </w:rPr>
              <w:t xml:space="preserve">[exceptional; refer to other internationally accepted trade </w:t>
            </w:r>
            <w:r w:rsidR="007A5B2E" w:rsidRPr="003A0FBF">
              <w:rPr>
                <w:rFonts w:asciiTheme="minorHAnsi" w:hAnsiTheme="minorHAnsi" w:cstheme="minorHAnsi"/>
                <w:i/>
                <w:iCs/>
                <w:szCs w:val="24"/>
              </w:rPr>
              <w:t>terms]</w:t>
            </w:r>
          </w:p>
        </w:tc>
      </w:tr>
      <w:tr w:rsidR="009D5699" w:rsidRPr="003A0FBF" w14:paraId="19F34305" w14:textId="77777777" w:rsidTr="000D460D">
        <w:trPr>
          <w:cantSplit/>
          <w:jc w:val="center"/>
        </w:trPr>
        <w:tc>
          <w:tcPr>
            <w:tcW w:w="1728" w:type="dxa"/>
          </w:tcPr>
          <w:p w14:paraId="624D280C"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4.2 (b)</w:t>
            </w:r>
          </w:p>
        </w:tc>
        <w:tc>
          <w:tcPr>
            <w:tcW w:w="7380" w:type="dxa"/>
          </w:tcPr>
          <w:p w14:paraId="45063385"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version edition of Incoterms shall be </w:t>
            </w:r>
            <w:r w:rsidRPr="003A0FBF">
              <w:rPr>
                <w:rFonts w:asciiTheme="minorHAnsi" w:hAnsiTheme="minorHAnsi" w:cstheme="minorHAnsi"/>
                <w:i/>
                <w:iCs/>
                <w:szCs w:val="24"/>
              </w:rPr>
              <w:t>[insert date of current edition]</w:t>
            </w:r>
          </w:p>
        </w:tc>
      </w:tr>
      <w:tr w:rsidR="009D5699" w:rsidRPr="003A0FBF" w14:paraId="5021F1F3" w14:textId="77777777" w:rsidTr="000D460D">
        <w:trPr>
          <w:cantSplit/>
          <w:jc w:val="center"/>
        </w:trPr>
        <w:tc>
          <w:tcPr>
            <w:tcW w:w="1728" w:type="dxa"/>
          </w:tcPr>
          <w:p w14:paraId="3C08BC94"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8.1</w:t>
            </w:r>
          </w:p>
        </w:tc>
        <w:tc>
          <w:tcPr>
            <w:tcW w:w="7380" w:type="dxa"/>
          </w:tcPr>
          <w:p w14:paraId="36374645" w14:textId="76CECF69"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 xml:space="preserve">For </w:t>
            </w:r>
            <w:r w:rsidRPr="003A0FBF">
              <w:rPr>
                <w:rFonts w:asciiTheme="minorHAnsi" w:hAnsiTheme="minorHAnsi" w:cstheme="minorHAnsi"/>
                <w:b/>
                <w:szCs w:val="24"/>
                <w:u w:val="single"/>
              </w:rPr>
              <w:t>notices</w:t>
            </w:r>
            <w:r w:rsidRPr="003A0FBF">
              <w:rPr>
                <w:rFonts w:asciiTheme="minorHAnsi" w:hAnsiTheme="minorHAnsi" w:cstheme="minorHAnsi"/>
                <w:szCs w:val="24"/>
              </w:rPr>
              <w:t xml:space="preserv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’s address shall be:</w:t>
            </w:r>
          </w:p>
          <w:p w14:paraId="018F8A01"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 xml:space="preserve">Attention: </w:t>
            </w:r>
            <w:r w:rsidRPr="003A0FBF">
              <w:rPr>
                <w:rFonts w:asciiTheme="minorHAnsi" w:hAnsiTheme="minorHAnsi" w:cstheme="minorHAnsi"/>
                <w:i/>
                <w:iCs/>
                <w:szCs w:val="24"/>
              </w:rPr>
              <w:t>[ insert full name of person, if applicable]</w:t>
            </w:r>
          </w:p>
          <w:p w14:paraId="7AAE0008"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 xml:space="preserve">Street Address: </w:t>
            </w:r>
            <w:r w:rsidRPr="003A0FBF">
              <w:rPr>
                <w:rFonts w:asciiTheme="minorHAnsi" w:hAnsiTheme="minorHAnsi" w:cstheme="minorHAnsi"/>
                <w:i/>
                <w:iCs/>
                <w:szCs w:val="24"/>
              </w:rPr>
              <w:t>[insert street address and number]</w:t>
            </w:r>
          </w:p>
          <w:p w14:paraId="0044318A"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Floor/ Room number</w:t>
            </w:r>
            <w:r w:rsidRPr="003A0FBF">
              <w:rPr>
                <w:rFonts w:asciiTheme="minorHAnsi" w:hAnsiTheme="minorHAnsi" w:cstheme="minorHAnsi"/>
                <w:i/>
                <w:iCs/>
                <w:szCs w:val="24"/>
              </w:rPr>
              <w:t>: [insert floor and room number, if applicable]</w:t>
            </w:r>
          </w:p>
          <w:p w14:paraId="532D3919"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 xml:space="preserve">City: </w:t>
            </w:r>
            <w:r w:rsidRPr="003A0FBF">
              <w:rPr>
                <w:rFonts w:asciiTheme="minorHAnsi" w:hAnsiTheme="minorHAnsi" w:cstheme="minorHAnsi"/>
                <w:i/>
                <w:iCs/>
                <w:szCs w:val="24"/>
              </w:rPr>
              <w:t>[insert name of city or town]</w:t>
            </w:r>
          </w:p>
          <w:p w14:paraId="209D4871"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Country: Lao PDR</w:t>
            </w:r>
          </w:p>
          <w:p w14:paraId="4CF0C834"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 xml:space="preserve">Telephone: </w:t>
            </w:r>
            <w:r w:rsidRPr="003A0FBF">
              <w:rPr>
                <w:rFonts w:asciiTheme="minorHAnsi" w:hAnsiTheme="minorHAnsi" w:cstheme="minorHAnsi"/>
                <w:i/>
                <w:iCs/>
                <w:szCs w:val="24"/>
              </w:rPr>
              <w:t>[include telephone number, including country and city codes]</w:t>
            </w:r>
          </w:p>
          <w:p w14:paraId="679B6942" w14:textId="77777777" w:rsidR="009D5699" w:rsidRPr="003A0FBF" w:rsidRDefault="009D5699" w:rsidP="002B3984">
            <w:pPr>
              <w:tabs>
                <w:tab w:val="right" w:pos="7164"/>
              </w:tabs>
              <w:spacing w:after="160"/>
              <w:rPr>
                <w:rFonts w:asciiTheme="minorHAnsi" w:hAnsiTheme="minorHAnsi" w:cstheme="minorHAnsi"/>
                <w:szCs w:val="24"/>
              </w:rPr>
            </w:pPr>
            <w:r w:rsidRPr="003A0FBF">
              <w:rPr>
                <w:rFonts w:asciiTheme="minorHAnsi" w:hAnsiTheme="minorHAnsi" w:cstheme="minorHAnsi"/>
                <w:szCs w:val="24"/>
              </w:rPr>
              <w:t>Electronic mail address</w:t>
            </w:r>
            <w:r w:rsidRPr="003A0FBF">
              <w:rPr>
                <w:rFonts w:asciiTheme="minorHAnsi" w:hAnsiTheme="minorHAnsi" w:cstheme="minorHAnsi"/>
                <w:i/>
                <w:iCs/>
                <w:szCs w:val="24"/>
              </w:rPr>
              <w:t>: [insert e-mail address, if applicable]</w:t>
            </w:r>
          </w:p>
        </w:tc>
      </w:tr>
      <w:tr w:rsidR="009D5699" w:rsidRPr="003A0FBF" w14:paraId="43CA82DD" w14:textId="77777777" w:rsidTr="000D460D">
        <w:trPr>
          <w:jc w:val="center"/>
        </w:trPr>
        <w:tc>
          <w:tcPr>
            <w:tcW w:w="1728" w:type="dxa"/>
          </w:tcPr>
          <w:p w14:paraId="414BE379"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10.2</w:t>
            </w:r>
          </w:p>
        </w:tc>
        <w:tc>
          <w:tcPr>
            <w:tcW w:w="7380" w:type="dxa"/>
          </w:tcPr>
          <w:p w14:paraId="17627DE3" w14:textId="77777777" w:rsidR="009D5699" w:rsidRPr="003A0FBF" w:rsidRDefault="009D5699" w:rsidP="003B45BC">
            <w:pPr>
              <w:suppressAutoHyphens/>
              <w:spacing w:after="200"/>
              <w:ind w:firstLine="7"/>
              <w:jc w:val="both"/>
              <w:rPr>
                <w:rFonts w:asciiTheme="minorHAnsi" w:hAnsiTheme="minorHAnsi" w:cstheme="minorHAnsi"/>
                <w:szCs w:val="24"/>
              </w:rPr>
            </w:pPr>
            <w:r w:rsidRPr="003A0FBF">
              <w:rPr>
                <w:rFonts w:asciiTheme="minorHAnsi" w:hAnsiTheme="minorHAnsi" w:cstheme="minorHAnsi"/>
                <w:szCs w:val="24"/>
              </w:rPr>
              <w:t>The rules of procedure for arbitration proceedings pursuant to GCC Clause 10.2 shall be as follows:</w:t>
            </w:r>
          </w:p>
          <w:p w14:paraId="38843AA4" w14:textId="77777777" w:rsidR="009D5699" w:rsidRPr="003A0FBF" w:rsidRDefault="009D5699" w:rsidP="003B45BC">
            <w:pPr>
              <w:tabs>
                <w:tab w:val="left" w:pos="716"/>
              </w:tabs>
              <w:suppressAutoHyphens/>
              <w:spacing w:after="200"/>
              <w:ind w:left="716" w:hanging="702"/>
              <w:jc w:val="both"/>
              <w:rPr>
                <w:rFonts w:asciiTheme="minorHAnsi" w:hAnsiTheme="minorHAnsi" w:cstheme="minorHAnsi"/>
                <w:szCs w:val="24"/>
              </w:rPr>
            </w:pPr>
            <w:r w:rsidRPr="003A0FBF">
              <w:rPr>
                <w:rFonts w:asciiTheme="minorHAnsi" w:hAnsiTheme="minorHAnsi" w:cstheme="minorHAnsi"/>
                <w:b/>
                <w:i/>
                <w:szCs w:val="24"/>
              </w:rPr>
              <w:t>(a)</w:t>
            </w:r>
            <w:r w:rsidRPr="003A0FBF">
              <w:rPr>
                <w:rFonts w:asciiTheme="minorHAnsi" w:hAnsiTheme="minorHAnsi" w:cstheme="minorHAnsi"/>
                <w:b/>
                <w:i/>
                <w:szCs w:val="24"/>
              </w:rPr>
              <w:tab/>
            </w:r>
            <w:r w:rsidRPr="003A0FBF">
              <w:rPr>
                <w:rFonts w:asciiTheme="minorHAnsi" w:hAnsiTheme="minorHAnsi" w:cstheme="minorHAnsi"/>
                <w:szCs w:val="24"/>
              </w:rPr>
              <w:t>The dispute shall be referred to adjudication or arbitration in accordance with the laws of Lao PDR.</w:t>
            </w:r>
            <w:r w:rsidR="007A5B2E" w:rsidRPr="003A0FBF">
              <w:rPr>
                <w:rFonts w:asciiTheme="minorHAnsi" w:hAnsiTheme="minorHAnsi" w:cstheme="minorHAnsi"/>
                <w:szCs w:val="24"/>
              </w:rPr>
              <w:t xml:space="preserve"> </w:t>
            </w:r>
            <w:r w:rsidRPr="003A0FBF">
              <w:rPr>
                <w:rFonts w:asciiTheme="minorHAnsi" w:hAnsiTheme="minorHAnsi" w:cstheme="minorHAnsi"/>
                <w:szCs w:val="24"/>
              </w:rPr>
              <w:t>{</w:t>
            </w:r>
            <w:r w:rsidRPr="003A0FBF">
              <w:rPr>
                <w:rFonts w:asciiTheme="minorHAnsi" w:hAnsiTheme="minorHAnsi" w:cstheme="minorHAnsi"/>
                <w:i/>
                <w:iCs/>
                <w:szCs w:val="24"/>
              </w:rPr>
              <w:t>Law on Resolution of Economic Disputes No. 02/NA (19 May 2005))</w:t>
            </w:r>
          </w:p>
        </w:tc>
      </w:tr>
      <w:tr w:rsidR="009D5699" w:rsidRPr="003A0FBF" w14:paraId="4DB11507" w14:textId="77777777" w:rsidTr="000D460D">
        <w:trPr>
          <w:jc w:val="center"/>
        </w:trPr>
        <w:tc>
          <w:tcPr>
            <w:tcW w:w="1728" w:type="dxa"/>
          </w:tcPr>
          <w:p w14:paraId="4B0B3798"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13.1</w:t>
            </w:r>
          </w:p>
        </w:tc>
        <w:tc>
          <w:tcPr>
            <w:tcW w:w="7380" w:type="dxa"/>
          </w:tcPr>
          <w:p w14:paraId="08609DDC" w14:textId="77777777" w:rsidR="009D5699" w:rsidRPr="003A0FBF" w:rsidRDefault="009D5699" w:rsidP="007249CD">
            <w:pPr>
              <w:spacing w:after="200"/>
              <w:jc w:val="both"/>
              <w:rPr>
                <w:rFonts w:asciiTheme="minorHAnsi" w:hAnsiTheme="minorHAnsi" w:cstheme="minorHAnsi"/>
                <w:szCs w:val="24"/>
              </w:rPr>
            </w:pPr>
            <w:r w:rsidRPr="003A0FBF">
              <w:rPr>
                <w:rFonts w:asciiTheme="minorHAnsi" w:hAnsiTheme="minorHAnsi" w:cstheme="minorHAnsi"/>
                <w:szCs w:val="24"/>
              </w:rPr>
              <w:t xml:space="preserve">Details of Shipping and other Documents to be furnished by the Supplier are </w:t>
            </w:r>
            <w:r w:rsidRPr="003A0FBF">
              <w:rPr>
                <w:rFonts w:asciiTheme="minorHAnsi" w:hAnsiTheme="minorHAnsi" w:cstheme="minorHAnsi"/>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certificate of origin, etc</w:t>
            </w:r>
            <w:r w:rsidR="00DA46E2" w:rsidRPr="003A0FBF">
              <w:rPr>
                <w:rFonts w:asciiTheme="minorHAnsi" w:hAnsiTheme="minorHAnsi" w:cstheme="minorHAnsi"/>
                <w:i/>
                <w:iCs/>
                <w:szCs w:val="24"/>
              </w:rPr>
              <w:t>.</w:t>
            </w:r>
            <w:r w:rsidRPr="003A0FBF">
              <w:rPr>
                <w:rFonts w:asciiTheme="minorHAnsi" w:hAnsiTheme="minorHAnsi" w:cstheme="minorHAnsi"/>
                <w:i/>
                <w:iCs/>
                <w:szCs w:val="24"/>
              </w:rPr>
              <w:t>].</w:t>
            </w:r>
          </w:p>
          <w:p w14:paraId="7D94BA04" w14:textId="2908118C" w:rsidR="009D5699" w:rsidRPr="003A0FBF" w:rsidRDefault="009D5699" w:rsidP="003B45BC">
            <w:pPr>
              <w:suppressAutoHyphens/>
              <w:spacing w:after="200"/>
              <w:ind w:firstLine="7"/>
              <w:jc w:val="both"/>
              <w:rPr>
                <w:rFonts w:asciiTheme="minorHAnsi" w:hAnsiTheme="minorHAnsi" w:cstheme="minorHAnsi"/>
                <w:szCs w:val="24"/>
              </w:rPr>
            </w:pPr>
            <w:r w:rsidRPr="003A0FBF">
              <w:rPr>
                <w:rFonts w:asciiTheme="minorHAnsi" w:hAnsiTheme="minorHAnsi" w:cstheme="minorHAnsi"/>
                <w:szCs w:val="24"/>
              </w:rPr>
              <w:t xml:space="preserve">The above documents shall be received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before arrival of the Goods and, if not received, the Supplier will be responsible for any consequent</w:t>
            </w:r>
            <w:r w:rsidR="004B05B1" w:rsidRPr="003A0FBF">
              <w:rPr>
                <w:rFonts w:asciiTheme="minorHAnsi" w:hAnsiTheme="minorHAnsi" w:cstheme="minorHAnsi"/>
                <w:szCs w:val="24"/>
              </w:rPr>
              <w:t>ial</w:t>
            </w:r>
            <w:r w:rsidRPr="003A0FBF">
              <w:rPr>
                <w:rFonts w:asciiTheme="minorHAnsi" w:hAnsiTheme="minorHAnsi" w:cstheme="minorHAnsi"/>
                <w:szCs w:val="24"/>
              </w:rPr>
              <w:t xml:space="preserve"> expenses.</w:t>
            </w:r>
          </w:p>
        </w:tc>
      </w:tr>
      <w:tr w:rsidR="009D5699" w:rsidRPr="003A0FBF" w14:paraId="1117C9A0" w14:textId="77777777" w:rsidTr="000D460D">
        <w:trPr>
          <w:cantSplit/>
          <w:jc w:val="center"/>
        </w:trPr>
        <w:tc>
          <w:tcPr>
            <w:tcW w:w="1728" w:type="dxa"/>
          </w:tcPr>
          <w:p w14:paraId="1D8084D6" w14:textId="77777777" w:rsidR="009D5699" w:rsidRPr="003A0FBF" w:rsidRDefault="009D5699" w:rsidP="009E406A">
            <w:pPr>
              <w:spacing w:after="200"/>
              <w:rPr>
                <w:rFonts w:asciiTheme="minorHAnsi" w:hAnsiTheme="minorHAnsi" w:cstheme="minorHAnsi"/>
                <w:b/>
                <w:szCs w:val="24"/>
              </w:rPr>
            </w:pPr>
            <w:r w:rsidRPr="003A0FBF">
              <w:rPr>
                <w:rFonts w:asciiTheme="minorHAnsi" w:hAnsiTheme="minorHAnsi" w:cstheme="minorHAnsi"/>
                <w:b/>
                <w:szCs w:val="24"/>
              </w:rPr>
              <w:t>GCC 15.1</w:t>
            </w:r>
          </w:p>
        </w:tc>
        <w:tc>
          <w:tcPr>
            <w:tcW w:w="7380" w:type="dxa"/>
          </w:tcPr>
          <w:p w14:paraId="6674D0AB"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prices charged for the Goods supplied and the related Services performed </w:t>
            </w:r>
            <w:r w:rsidRPr="003A0FBF">
              <w:rPr>
                <w:rFonts w:asciiTheme="minorHAnsi" w:hAnsiTheme="minorHAnsi" w:cstheme="minorHAnsi"/>
                <w:i/>
                <w:iCs/>
                <w:szCs w:val="24"/>
              </w:rPr>
              <w:t>[insert “shall” or “shall not,” as appropriate]</w:t>
            </w:r>
            <w:r w:rsidRPr="003A0FBF">
              <w:rPr>
                <w:rFonts w:asciiTheme="minorHAnsi" w:hAnsiTheme="minorHAnsi" w:cstheme="minorHAnsi"/>
                <w:szCs w:val="24"/>
              </w:rPr>
              <w:t xml:space="preserve"> be adjustable.</w:t>
            </w:r>
          </w:p>
          <w:p w14:paraId="2A76228A"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If prices are adjustable, the following method shall be used to calculate the price adjustment </w:t>
            </w:r>
            <w:r w:rsidRPr="003A0FBF">
              <w:rPr>
                <w:rFonts w:asciiTheme="minorHAnsi" w:hAnsiTheme="minorHAnsi" w:cstheme="minorHAnsi"/>
                <w:i/>
                <w:iCs/>
                <w:szCs w:val="24"/>
              </w:rPr>
              <w:t>[see attachment to these SCC for a sample Price Adjustment Formula]</w:t>
            </w:r>
          </w:p>
        </w:tc>
      </w:tr>
      <w:tr w:rsidR="009D5699" w:rsidRPr="003A0FBF" w14:paraId="323B05D3" w14:textId="77777777" w:rsidTr="000D460D">
        <w:trPr>
          <w:jc w:val="center"/>
        </w:trPr>
        <w:tc>
          <w:tcPr>
            <w:tcW w:w="1728" w:type="dxa"/>
          </w:tcPr>
          <w:p w14:paraId="589EA929"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16.1</w:t>
            </w:r>
          </w:p>
        </w:tc>
        <w:tc>
          <w:tcPr>
            <w:tcW w:w="7380" w:type="dxa"/>
          </w:tcPr>
          <w:p w14:paraId="59CC5FE9" w14:textId="77777777" w:rsidR="009D5699" w:rsidRPr="003A0FBF" w:rsidRDefault="009D5699" w:rsidP="003B45BC">
            <w:pPr>
              <w:suppressAutoHyphens/>
              <w:spacing w:after="220"/>
              <w:ind w:left="7" w:firstLine="7"/>
              <w:jc w:val="both"/>
              <w:rPr>
                <w:rFonts w:asciiTheme="minorHAnsi" w:hAnsiTheme="minorHAnsi" w:cstheme="minorHAnsi"/>
                <w:szCs w:val="24"/>
              </w:rPr>
            </w:pPr>
            <w:r w:rsidRPr="003A0FBF">
              <w:rPr>
                <w:rFonts w:asciiTheme="minorHAnsi" w:hAnsiTheme="minorHAnsi" w:cstheme="minorHAnsi"/>
                <w:b/>
                <w:i/>
                <w:szCs w:val="24"/>
              </w:rPr>
              <w:t>Sample provision</w:t>
            </w:r>
          </w:p>
          <w:p w14:paraId="10885B91" w14:textId="77777777" w:rsidR="009D5699" w:rsidRPr="003A0FBF" w:rsidRDefault="009D5699" w:rsidP="003B45BC">
            <w:pPr>
              <w:suppressAutoHyphens/>
              <w:spacing w:after="220"/>
              <w:ind w:left="7"/>
              <w:jc w:val="both"/>
              <w:rPr>
                <w:rFonts w:asciiTheme="minorHAnsi" w:hAnsiTheme="minorHAnsi" w:cstheme="minorHAnsi"/>
                <w:szCs w:val="24"/>
              </w:rPr>
            </w:pPr>
            <w:r w:rsidRPr="003A0FBF">
              <w:rPr>
                <w:rFonts w:asciiTheme="minorHAnsi" w:hAnsiTheme="minorHAnsi" w:cstheme="minorHAnsi"/>
                <w:szCs w:val="24"/>
              </w:rPr>
              <w:t>Payment for Goods and Services shall be made in Lao KIP, as follows:</w:t>
            </w:r>
          </w:p>
          <w:p w14:paraId="5A2D8F0F" w14:textId="3595FDCE" w:rsidR="009D5699" w:rsidRPr="003A0FBF" w:rsidRDefault="009D5699" w:rsidP="003B45BC">
            <w:pPr>
              <w:tabs>
                <w:tab w:val="left" w:pos="574"/>
              </w:tabs>
              <w:suppressAutoHyphens/>
              <w:spacing w:after="220"/>
              <w:ind w:left="574" w:hanging="567"/>
              <w:jc w:val="both"/>
              <w:rPr>
                <w:rFonts w:asciiTheme="minorHAnsi" w:hAnsiTheme="minorHAnsi" w:cstheme="minorHAnsi"/>
                <w:szCs w:val="24"/>
              </w:rPr>
            </w:pPr>
            <w:r w:rsidRPr="003A0FBF">
              <w:rPr>
                <w:rFonts w:asciiTheme="minorHAnsi" w:hAnsiTheme="minorHAnsi" w:cstheme="minorHAnsi"/>
                <w:szCs w:val="24"/>
              </w:rPr>
              <w:t>(i)</w:t>
            </w:r>
            <w:r w:rsidRPr="003A0FBF">
              <w:rPr>
                <w:rFonts w:asciiTheme="minorHAnsi" w:hAnsiTheme="minorHAnsi" w:cstheme="minorHAnsi"/>
                <w:b/>
                <w:szCs w:val="24"/>
              </w:rPr>
              <w:tab/>
              <w:t xml:space="preserve">Advance Payment:  </w:t>
            </w:r>
            <w:r w:rsidRPr="003A0FBF">
              <w:rPr>
                <w:rFonts w:asciiTheme="minorHAnsi" w:hAnsiTheme="minorHAnsi" w:cstheme="minorHAnsi"/>
                <w:szCs w:val="24"/>
              </w:rPr>
              <w:t xml:space="preserve">Ten (10) percent of the Contract Price shall be paid within thirty (30) days of signing of the Contract against a simple receipt and a bank guarantee for the equivalent amount and in the form provided in the bidding documents or another form acceptable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w:t>
            </w:r>
          </w:p>
          <w:p w14:paraId="20D613EF" w14:textId="77777777" w:rsidR="009D5699" w:rsidRPr="003A0FBF" w:rsidRDefault="009D5699" w:rsidP="003B45BC">
            <w:pPr>
              <w:tabs>
                <w:tab w:val="left" w:pos="574"/>
              </w:tabs>
              <w:suppressAutoHyphens/>
              <w:spacing w:after="220"/>
              <w:ind w:left="574" w:hanging="567"/>
              <w:jc w:val="both"/>
              <w:rPr>
                <w:rFonts w:asciiTheme="minorHAnsi" w:hAnsiTheme="minorHAnsi" w:cstheme="minorHAnsi"/>
                <w:szCs w:val="24"/>
              </w:rPr>
            </w:pPr>
            <w:r w:rsidRPr="003A0FBF">
              <w:rPr>
                <w:rFonts w:asciiTheme="minorHAnsi" w:hAnsiTheme="minorHAnsi" w:cstheme="minorHAnsi"/>
                <w:szCs w:val="24"/>
              </w:rPr>
              <w:t>(ii)</w:t>
            </w:r>
            <w:r w:rsidRPr="003A0FBF">
              <w:rPr>
                <w:rFonts w:asciiTheme="minorHAnsi" w:hAnsiTheme="minorHAnsi" w:cstheme="minorHAnsi"/>
                <w:b/>
                <w:szCs w:val="24"/>
              </w:rPr>
              <w:tab/>
              <w:t xml:space="preserve">On Delivery:  </w:t>
            </w:r>
            <w:r w:rsidRPr="003A0FBF">
              <w:rPr>
                <w:rFonts w:asciiTheme="minorHAnsi" w:hAnsiTheme="minorHAnsi" w:cstheme="minorHAnsi"/>
                <w:szCs w:val="24"/>
              </w:rPr>
              <w:t>Eighty (80) percent of the Contract Price shall be paid on receipt of the Goods and upon submission of the documents specified in GCC Clause 13.</w:t>
            </w:r>
          </w:p>
          <w:p w14:paraId="4FC7775D" w14:textId="051C871B" w:rsidR="009D5699" w:rsidRPr="003A0FBF" w:rsidRDefault="009D5699" w:rsidP="003B45BC">
            <w:pPr>
              <w:tabs>
                <w:tab w:val="left" w:pos="574"/>
                <w:tab w:val="right" w:pos="7164"/>
              </w:tabs>
              <w:spacing w:after="200"/>
              <w:ind w:left="574" w:hanging="567"/>
              <w:jc w:val="both"/>
              <w:rPr>
                <w:rFonts w:asciiTheme="minorHAnsi" w:hAnsiTheme="minorHAnsi" w:cstheme="minorHAnsi"/>
                <w:i/>
                <w:iCs/>
                <w:szCs w:val="24"/>
                <w:u w:val="single"/>
              </w:rPr>
            </w:pPr>
            <w:r w:rsidRPr="003A0FBF">
              <w:rPr>
                <w:rFonts w:asciiTheme="minorHAnsi" w:hAnsiTheme="minorHAnsi" w:cstheme="minorHAnsi"/>
                <w:szCs w:val="24"/>
              </w:rPr>
              <w:t>(iii)</w:t>
            </w:r>
            <w:r w:rsidRPr="003A0FBF">
              <w:rPr>
                <w:rFonts w:asciiTheme="minorHAnsi" w:hAnsiTheme="minorHAnsi" w:cstheme="minorHAnsi"/>
                <w:b/>
                <w:szCs w:val="24"/>
              </w:rPr>
              <w:tab/>
              <w:t xml:space="preserve">On Acceptance:  </w:t>
            </w:r>
            <w:r w:rsidRPr="003A0FBF">
              <w:rPr>
                <w:rFonts w:asciiTheme="minorHAnsi" w:hAnsiTheme="minorHAnsi" w:cstheme="minorHAnsi"/>
                <w:szCs w:val="24"/>
              </w:rPr>
              <w:t xml:space="preserve">The remaining ten (10) percent of the Contract Price shall be paid to the Supplier within thirty (30) days after the date of the acceptance certificate for the respective delivery issued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w:t>
            </w:r>
          </w:p>
        </w:tc>
      </w:tr>
      <w:tr w:rsidR="009D5699" w:rsidRPr="003A0FBF" w14:paraId="2F6CEB3A" w14:textId="77777777" w:rsidTr="000D460D">
        <w:trPr>
          <w:cantSplit/>
          <w:jc w:val="center"/>
        </w:trPr>
        <w:tc>
          <w:tcPr>
            <w:tcW w:w="1728" w:type="dxa"/>
          </w:tcPr>
          <w:p w14:paraId="1D5B3DBB"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16.5</w:t>
            </w:r>
          </w:p>
        </w:tc>
        <w:tc>
          <w:tcPr>
            <w:tcW w:w="7380" w:type="dxa"/>
          </w:tcPr>
          <w:p w14:paraId="505BECC0" w14:textId="3277D18E"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payment-delay period after which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shall pay interest to the supplier shall be </w:t>
            </w:r>
            <w:r w:rsidRPr="003A0FBF">
              <w:rPr>
                <w:rFonts w:asciiTheme="minorHAnsi" w:hAnsiTheme="minorHAnsi" w:cstheme="minorHAnsi"/>
                <w:i/>
                <w:iCs/>
                <w:szCs w:val="24"/>
              </w:rPr>
              <w:t xml:space="preserve">[insert number] </w:t>
            </w:r>
            <w:r w:rsidRPr="003A0FBF">
              <w:rPr>
                <w:rFonts w:asciiTheme="minorHAnsi" w:hAnsiTheme="minorHAnsi" w:cstheme="minorHAnsi"/>
                <w:szCs w:val="24"/>
              </w:rPr>
              <w:t>days.</w:t>
            </w:r>
          </w:p>
          <w:p w14:paraId="719655F7"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interest rate that shall be applied is </w:t>
            </w:r>
            <w:r w:rsidRPr="003A0FBF">
              <w:rPr>
                <w:rFonts w:asciiTheme="minorHAnsi" w:hAnsiTheme="minorHAnsi" w:cstheme="minorHAnsi"/>
                <w:i/>
                <w:iCs/>
                <w:szCs w:val="24"/>
              </w:rPr>
              <w:t>[insert number] %</w:t>
            </w:r>
          </w:p>
        </w:tc>
      </w:tr>
      <w:tr w:rsidR="009D5699" w:rsidRPr="003A0FBF" w14:paraId="50A571E3" w14:textId="77777777" w:rsidTr="000D460D">
        <w:trPr>
          <w:jc w:val="center"/>
        </w:trPr>
        <w:tc>
          <w:tcPr>
            <w:tcW w:w="1728" w:type="dxa"/>
          </w:tcPr>
          <w:p w14:paraId="0088EBB6"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18.1</w:t>
            </w:r>
          </w:p>
        </w:tc>
        <w:tc>
          <w:tcPr>
            <w:tcW w:w="7380" w:type="dxa"/>
          </w:tcPr>
          <w:p w14:paraId="1FC75E37"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A Performance Security </w:t>
            </w:r>
            <w:r w:rsidRPr="003A0FBF">
              <w:rPr>
                <w:rFonts w:asciiTheme="minorHAnsi" w:hAnsiTheme="minorHAnsi" w:cstheme="minorHAnsi"/>
                <w:i/>
                <w:iCs/>
                <w:szCs w:val="24"/>
              </w:rPr>
              <w:t>shall be required]</w:t>
            </w:r>
          </w:p>
          <w:p w14:paraId="3E762731" w14:textId="77777777" w:rsidR="009D5699" w:rsidRPr="003A0FBF" w:rsidRDefault="009D5699">
            <w:pPr>
              <w:tabs>
                <w:tab w:val="right" w:pos="7164"/>
              </w:tabs>
              <w:spacing w:after="200"/>
              <w:rPr>
                <w:rFonts w:asciiTheme="minorHAnsi" w:hAnsiTheme="minorHAnsi" w:cstheme="minorHAnsi"/>
                <w:i/>
                <w:iCs/>
                <w:szCs w:val="24"/>
              </w:rPr>
            </w:pPr>
            <w:r w:rsidRPr="003A0FBF">
              <w:rPr>
                <w:rFonts w:asciiTheme="minorHAnsi" w:hAnsiTheme="minorHAnsi" w:cstheme="minorHAnsi"/>
                <w:i/>
                <w:iCs/>
                <w:szCs w:val="24"/>
              </w:rPr>
              <w:t xml:space="preserve"> Performance Security shall be: [insert amount] </w:t>
            </w:r>
          </w:p>
          <w:p w14:paraId="55CA6585" w14:textId="5E9AFE8A" w:rsidR="009D5699" w:rsidRPr="003A0FBF" w:rsidRDefault="009D5699" w:rsidP="00E146F8">
            <w:pPr>
              <w:tabs>
                <w:tab w:val="right" w:pos="7164"/>
              </w:tabs>
              <w:spacing w:after="200"/>
              <w:rPr>
                <w:rFonts w:asciiTheme="minorHAnsi" w:hAnsiTheme="minorHAnsi" w:cstheme="minorHAnsi"/>
                <w:szCs w:val="24"/>
              </w:rPr>
            </w:pPr>
            <w:r w:rsidRPr="003A0FBF">
              <w:rPr>
                <w:rFonts w:asciiTheme="minorHAnsi" w:hAnsiTheme="minorHAnsi" w:cstheme="minorHAnsi"/>
                <w:i/>
                <w:iCs/>
                <w:szCs w:val="24"/>
              </w:rPr>
              <w:t xml:space="preserve">[The amount of the Performance Security is usually expressed as a percentage of the Contract Price. The percentage varies according to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’s perceived risk and impact of non</w:t>
            </w:r>
            <w:r w:rsidR="00E146F8" w:rsidRPr="003A0FBF">
              <w:rPr>
                <w:rFonts w:asciiTheme="minorHAnsi" w:hAnsiTheme="minorHAnsi" w:cstheme="minorHAnsi"/>
                <w:i/>
                <w:iCs/>
                <w:szCs w:val="24"/>
              </w:rPr>
              <w:t>-</w:t>
            </w:r>
            <w:r w:rsidRPr="003A0FBF">
              <w:rPr>
                <w:rFonts w:asciiTheme="minorHAnsi" w:hAnsiTheme="minorHAnsi" w:cstheme="minorHAnsi"/>
                <w:i/>
                <w:iCs/>
                <w:szCs w:val="24"/>
              </w:rPr>
              <w:t>performance by the Supplier. A 10% percentage is used under normal circumstances]</w:t>
            </w:r>
          </w:p>
        </w:tc>
      </w:tr>
      <w:tr w:rsidR="009D5699" w:rsidRPr="003A0FBF" w14:paraId="0139B591" w14:textId="77777777" w:rsidTr="000D460D">
        <w:trPr>
          <w:cantSplit/>
          <w:trHeight w:val="656"/>
          <w:jc w:val="center"/>
        </w:trPr>
        <w:tc>
          <w:tcPr>
            <w:tcW w:w="1728" w:type="dxa"/>
          </w:tcPr>
          <w:p w14:paraId="760EF1BF" w14:textId="77777777" w:rsidR="009D5699" w:rsidRPr="003A0FBF" w:rsidRDefault="009D5699" w:rsidP="00B8387D">
            <w:pPr>
              <w:spacing w:after="120"/>
              <w:rPr>
                <w:rFonts w:asciiTheme="minorHAnsi" w:hAnsiTheme="minorHAnsi" w:cstheme="minorHAnsi"/>
                <w:b/>
                <w:szCs w:val="24"/>
              </w:rPr>
            </w:pPr>
            <w:r w:rsidRPr="003A0FBF">
              <w:rPr>
                <w:rFonts w:asciiTheme="minorHAnsi" w:hAnsiTheme="minorHAnsi" w:cstheme="minorHAnsi"/>
                <w:b/>
                <w:szCs w:val="24"/>
              </w:rPr>
              <w:t>GCC 18.3</w:t>
            </w:r>
          </w:p>
        </w:tc>
        <w:tc>
          <w:tcPr>
            <w:tcW w:w="7380" w:type="dxa"/>
          </w:tcPr>
          <w:p w14:paraId="2C1D75B7" w14:textId="750B2ECE" w:rsidR="009D5699" w:rsidRPr="003A0FBF" w:rsidRDefault="009D5699" w:rsidP="00B8387D">
            <w:pPr>
              <w:tabs>
                <w:tab w:val="right" w:pos="7164"/>
              </w:tabs>
              <w:spacing w:after="120"/>
              <w:rPr>
                <w:rFonts w:asciiTheme="minorHAnsi" w:hAnsiTheme="minorHAnsi" w:cstheme="minorHAnsi"/>
                <w:szCs w:val="24"/>
                <w:u w:val="single"/>
              </w:rPr>
            </w:pPr>
            <w:r w:rsidRPr="003A0FBF">
              <w:rPr>
                <w:rFonts w:asciiTheme="minorHAnsi" w:hAnsiTheme="minorHAnsi" w:cstheme="minorHAnsi"/>
                <w:szCs w:val="24"/>
              </w:rPr>
              <w:t xml:space="preserve">The Performance Security shall be in the form </w:t>
            </w:r>
            <w:r w:rsidR="007A5B2E" w:rsidRPr="003A0FBF">
              <w:rPr>
                <w:rFonts w:asciiTheme="minorHAnsi" w:hAnsiTheme="minorHAnsi" w:cstheme="minorHAnsi"/>
                <w:szCs w:val="24"/>
              </w:rPr>
              <w:t>of:</w:t>
            </w:r>
            <w:r w:rsidRPr="003A0FBF">
              <w:rPr>
                <w:rFonts w:asciiTheme="minorHAnsi" w:hAnsiTheme="minorHAnsi" w:cstheme="minorHAnsi"/>
                <w:szCs w:val="24"/>
              </w:rPr>
              <w:t xml:space="preserve"> </w:t>
            </w:r>
            <w:r w:rsidRPr="003A0FBF">
              <w:rPr>
                <w:rFonts w:asciiTheme="minorHAnsi" w:hAnsiTheme="minorHAnsi" w:cstheme="minorHAnsi"/>
                <w:i/>
                <w:iCs/>
                <w:szCs w:val="24"/>
              </w:rPr>
              <w:t xml:space="preserve">a </w:t>
            </w:r>
            <w:r w:rsidR="00D50437" w:rsidRPr="003A0FBF">
              <w:rPr>
                <w:rFonts w:asciiTheme="minorHAnsi" w:hAnsiTheme="minorHAnsi" w:cstheme="minorHAnsi"/>
                <w:i/>
                <w:iCs/>
                <w:szCs w:val="24"/>
              </w:rPr>
              <w:t>Demand Guarantee</w:t>
            </w:r>
          </w:p>
        </w:tc>
      </w:tr>
      <w:tr w:rsidR="009D5699" w:rsidRPr="003A0FBF" w14:paraId="12F5FBA7" w14:textId="77777777" w:rsidTr="000D460D">
        <w:trPr>
          <w:cantSplit/>
          <w:jc w:val="center"/>
        </w:trPr>
        <w:tc>
          <w:tcPr>
            <w:tcW w:w="1728" w:type="dxa"/>
          </w:tcPr>
          <w:p w14:paraId="1DF7251D" w14:textId="77777777"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18.4</w:t>
            </w:r>
          </w:p>
        </w:tc>
        <w:tc>
          <w:tcPr>
            <w:tcW w:w="7380" w:type="dxa"/>
          </w:tcPr>
          <w:p w14:paraId="2D578E2C"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Discharge of the Performance Security shall take place: </w:t>
            </w:r>
            <w:r w:rsidRPr="003A0FBF">
              <w:rPr>
                <w:rFonts w:asciiTheme="minorHAnsi" w:hAnsiTheme="minorHAnsi" w:cstheme="minorHAnsi"/>
                <w:i/>
                <w:iCs/>
                <w:szCs w:val="24"/>
              </w:rPr>
              <w:t>[ insert date if different from the one indicated in sub clause GCC 18.4]</w:t>
            </w:r>
          </w:p>
        </w:tc>
      </w:tr>
      <w:tr w:rsidR="009D5699" w:rsidRPr="003A0FBF" w14:paraId="6A1051C6" w14:textId="77777777" w:rsidTr="000D460D">
        <w:trPr>
          <w:cantSplit/>
          <w:jc w:val="center"/>
        </w:trPr>
        <w:tc>
          <w:tcPr>
            <w:tcW w:w="1728" w:type="dxa"/>
          </w:tcPr>
          <w:p w14:paraId="01C3E058" w14:textId="095D94A3" w:rsidR="009D5699" w:rsidRPr="003A0FBF" w:rsidRDefault="009D5699">
            <w:pPr>
              <w:spacing w:after="200"/>
              <w:rPr>
                <w:rFonts w:asciiTheme="minorHAnsi" w:hAnsiTheme="minorHAnsi" w:cstheme="minorHAnsi"/>
                <w:b/>
                <w:szCs w:val="24"/>
              </w:rPr>
            </w:pPr>
            <w:r w:rsidRPr="003A0FBF">
              <w:rPr>
                <w:rFonts w:asciiTheme="minorHAnsi" w:hAnsiTheme="minorHAnsi" w:cstheme="minorHAnsi"/>
                <w:b/>
                <w:szCs w:val="24"/>
              </w:rPr>
              <w:t>GCC 2</w:t>
            </w:r>
            <w:r w:rsidR="00807DCF" w:rsidRPr="003A0FBF">
              <w:rPr>
                <w:rFonts w:asciiTheme="minorHAnsi" w:hAnsiTheme="minorHAnsi" w:cstheme="minorHAnsi"/>
                <w:b/>
                <w:szCs w:val="24"/>
              </w:rPr>
              <w:t>4</w:t>
            </w:r>
            <w:r w:rsidRPr="003A0FBF">
              <w:rPr>
                <w:rFonts w:asciiTheme="minorHAnsi" w:hAnsiTheme="minorHAnsi" w:cstheme="minorHAnsi"/>
                <w:b/>
                <w:szCs w:val="24"/>
              </w:rPr>
              <w:t>.2</w:t>
            </w:r>
          </w:p>
        </w:tc>
        <w:tc>
          <w:tcPr>
            <w:tcW w:w="7380" w:type="dxa"/>
          </w:tcPr>
          <w:p w14:paraId="5282414F"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The packing, marking and documentation within and outside the packages shall be</w:t>
            </w:r>
            <w:r w:rsidR="007A5B2E" w:rsidRPr="003A0FBF">
              <w:rPr>
                <w:rFonts w:asciiTheme="minorHAnsi" w:hAnsiTheme="minorHAnsi" w:cstheme="minorHAnsi"/>
                <w:szCs w:val="24"/>
              </w:rPr>
              <w:t>: [</w:t>
            </w:r>
            <w:r w:rsidRPr="003A0FBF">
              <w:rPr>
                <w:rFonts w:asciiTheme="minorHAnsi" w:hAnsiTheme="minorHAnsi" w:cstheme="minorHAnsi"/>
                <w:i/>
                <w:iCs/>
                <w:szCs w:val="24"/>
              </w:rPr>
              <w:t xml:space="preserve">insert in detail the type of packing required, the markings in the packing and all documentation required] </w:t>
            </w:r>
          </w:p>
        </w:tc>
      </w:tr>
      <w:tr w:rsidR="009D5699" w:rsidRPr="003A0FBF" w14:paraId="2F54B493" w14:textId="77777777" w:rsidTr="000D460D">
        <w:trPr>
          <w:cantSplit/>
          <w:jc w:val="center"/>
        </w:trPr>
        <w:tc>
          <w:tcPr>
            <w:tcW w:w="1728" w:type="dxa"/>
          </w:tcPr>
          <w:p w14:paraId="0F1DF877" w14:textId="54DBE1EF"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w:t>
            </w:r>
            <w:r w:rsidR="00807DCF" w:rsidRPr="003A0FBF">
              <w:rPr>
                <w:rFonts w:asciiTheme="minorHAnsi" w:hAnsiTheme="minorHAnsi" w:cstheme="minorHAnsi"/>
                <w:b/>
                <w:szCs w:val="24"/>
              </w:rPr>
              <w:t>5</w:t>
            </w:r>
            <w:r w:rsidRPr="003A0FBF">
              <w:rPr>
                <w:rFonts w:asciiTheme="minorHAnsi" w:hAnsiTheme="minorHAnsi" w:cstheme="minorHAnsi"/>
                <w:b/>
                <w:szCs w:val="24"/>
              </w:rPr>
              <w:t>.</w:t>
            </w:r>
            <w:r w:rsidR="00807DCF" w:rsidRPr="003A0FBF">
              <w:rPr>
                <w:rFonts w:asciiTheme="minorHAnsi" w:hAnsiTheme="minorHAnsi" w:cstheme="minorHAnsi"/>
                <w:b/>
                <w:szCs w:val="24"/>
              </w:rPr>
              <w:t>1</w:t>
            </w:r>
          </w:p>
        </w:tc>
        <w:tc>
          <w:tcPr>
            <w:tcW w:w="7380" w:type="dxa"/>
          </w:tcPr>
          <w:p w14:paraId="0BD1B76A" w14:textId="77777777" w:rsidR="009D5699" w:rsidRPr="003A0FBF" w:rsidRDefault="009D5699">
            <w:pPr>
              <w:tabs>
                <w:tab w:val="right" w:pos="7164"/>
              </w:tabs>
              <w:spacing w:after="200"/>
              <w:rPr>
                <w:rFonts w:asciiTheme="minorHAnsi" w:hAnsiTheme="minorHAnsi" w:cstheme="minorHAnsi"/>
                <w:i/>
                <w:szCs w:val="24"/>
              </w:rPr>
            </w:pPr>
            <w:r w:rsidRPr="003A0FBF">
              <w:rPr>
                <w:rFonts w:asciiTheme="minorHAnsi" w:hAnsiTheme="minorHAnsi" w:cstheme="minorHAnsi"/>
                <w:szCs w:val="24"/>
              </w:rPr>
              <w:t>The insurance coverage shall be as specified in the Incoterms</w:t>
            </w:r>
            <w:r w:rsidRPr="003A0FBF">
              <w:rPr>
                <w:rFonts w:asciiTheme="minorHAnsi" w:hAnsiTheme="minorHAnsi" w:cstheme="minorHAnsi"/>
                <w:i/>
                <w:szCs w:val="24"/>
              </w:rPr>
              <w:t>.</w:t>
            </w:r>
          </w:p>
          <w:p w14:paraId="07760A3E"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If not in accordance with Incoterms, insurance shall be as follows:</w:t>
            </w:r>
          </w:p>
          <w:p w14:paraId="5673B0DB"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i/>
                <w:iCs/>
                <w:szCs w:val="24"/>
              </w:rPr>
              <w:t>[insert specific insurance provisions agreed upon, including coverage, currency an amount]</w:t>
            </w:r>
          </w:p>
        </w:tc>
      </w:tr>
      <w:tr w:rsidR="009D5699" w:rsidRPr="003A0FBF" w14:paraId="31C7E2F4" w14:textId="77777777" w:rsidTr="000D460D">
        <w:trPr>
          <w:jc w:val="center"/>
        </w:trPr>
        <w:tc>
          <w:tcPr>
            <w:tcW w:w="1728" w:type="dxa"/>
          </w:tcPr>
          <w:p w14:paraId="5FA03E45" w14:textId="3655D6FB"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26</w:t>
            </w:r>
            <w:r w:rsidR="009D5699" w:rsidRPr="003A0FBF">
              <w:rPr>
                <w:rFonts w:asciiTheme="minorHAnsi" w:hAnsiTheme="minorHAnsi" w:cstheme="minorHAnsi"/>
                <w:b/>
                <w:szCs w:val="24"/>
              </w:rPr>
              <w:t>.1</w:t>
            </w:r>
          </w:p>
        </w:tc>
        <w:tc>
          <w:tcPr>
            <w:tcW w:w="7380" w:type="dxa"/>
          </w:tcPr>
          <w:p w14:paraId="2181D93A"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Responsibility for transportation of the Goods shall be as specified in the Incoterms. </w:t>
            </w:r>
          </w:p>
          <w:p w14:paraId="0D7738BA" w14:textId="3BA0D1F0"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If not in accordance with Incoterms, responsibility for transportations shall be as follows: </w:t>
            </w:r>
            <w:r w:rsidRPr="003A0FBF">
              <w:rPr>
                <w:rFonts w:asciiTheme="minorHAnsi" w:hAnsiTheme="minorHAnsi" w:cstheme="minorHAnsi"/>
                <w:i/>
                <w:iCs/>
                <w:szCs w:val="24"/>
              </w:rPr>
              <w:t>[insert “The Supplier is required under the Contract to transport the Goods to a specified place of final destination within</w:t>
            </w:r>
            <w:r w:rsidR="004B05B1" w:rsidRPr="003A0FBF">
              <w:rPr>
                <w:rFonts w:asciiTheme="minorHAnsi" w:hAnsiTheme="minorHAnsi" w:cstheme="minorHAnsi"/>
                <w:i/>
                <w:iCs/>
                <w:szCs w:val="24"/>
              </w:rPr>
              <w:t xml:space="preserve"> Lao PDR</w:t>
            </w:r>
            <w:r w:rsidRPr="003A0FBF">
              <w:rPr>
                <w:rFonts w:asciiTheme="minorHAnsi" w:hAnsiTheme="minorHAnsi" w:cstheme="minorHAnsi"/>
                <w:i/>
                <w:iCs/>
                <w:szCs w:val="24"/>
              </w:rPr>
              <w:t>, defined as the Project Site, transport to such place of destination in the</w:t>
            </w:r>
            <w:r w:rsidR="004B05B1" w:rsidRPr="003A0FBF">
              <w:rPr>
                <w:rFonts w:asciiTheme="minorHAnsi" w:hAnsiTheme="minorHAnsi" w:cstheme="minorHAnsi"/>
                <w:i/>
                <w:iCs/>
                <w:szCs w:val="24"/>
              </w:rPr>
              <w:t xml:space="preserve"> Lao PDR</w:t>
            </w:r>
            <w:r w:rsidRPr="003A0FBF">
              <w:rPr>
                <w:rFonts w:asciiTheme="minorHAnsi" w:hAnsiTheme="minorHAnsi" w:cstheme="minorHAnsi"/>
                <w:i/>
                <w:iCs/>
                <w:szCs w:val="24"/>
              </w:rPr>
              <w:t xml:space="preserve">, including insurance and storage, as shall be specified in the Contract, shall be arranged by the Supplier, and related costs shall be included in the Contract Price”; or any other  agreed upon trade terms (specify the respective responsibilities of the </w:t>
            </w:r>
            <w:r w:rsidR="00AA0238" w:rsidRPr="003A0FBF">
              <w:rPr>
                <w:rFonts w:asciiTheme="minorHAnsi" w:hAnsiTheme="minorHAnsi" w:cstheme="minorHAnsi"/>
                <w:i/>
                <w:iCs/>
                <w:szCs w:val="24"/>
              </w:rPr>
              <w:t>Procuring Entity</w:t>
            </w:r>
            <w:r w:rsidRPr="003A0FBF">
              <w:rPr>
                <w:rFonts w:asciiTheme="minorHAnsi" w:hAnsiTheme="minorHAnsi" w:cstheme="minorHAnsi"/>
                <w:i/>
                <w:iCs/>
                <w:szCs w:val="24"/>
              </w:rPr>
              <w:t xml:space="preserve"> and the Supplier)]</w:t>
            </w:r>
          </w:p>
        </w:tc>
      </w:tr>
      <w:tr w:rsidR="009D5699" w:rsidRPr="003A0FBF" w14:paraId="07112539" w14:textId="77777777" w:rsidTr="000D460D">
        <w:trPr>
          <w:jc w:val="center"/>
        </w:trPr>
        <w:tc>
          <w:tcPr>
            <w:tcW w:w="1728" w:type="dxa"/>
          </w:tcPr>
          <w:p w14:paraId="5C5A8AFF" w14:textId="2B6784C0" w:rsidR="009D5699" w:rsidRPr="003A0FBF" w:rsidRDefault="00E96D80" w:rsidP="009007C3">
            <w:pPr>
              <w:spacing w:after="200"/>
              <w:rPr>
                <w:rFonts w:asciiTheme="minorHAnsi" w:hAnsiTheme="minorHAnsi" w:cstheme="minorHAnsi"/>
                <w:b/>
                <w:szCs w:val="24"/>
              </w:rPr>
            </w:pPr>
            <w:r w:rsidRPr="003A0FBF">
              <w:rPr>
                <w:rFonts w:asciiTheme="minorHAnsi" w:hAnsiTheme="minorHAnsi" w:cstheme="minorHAnsi"/>
                <w:b/>
                <w:szCs w:val="24"/>
              </w:rPr>
              <w:t>GCC 26</w:t>
            </w:r>
            <w:r w:rsidR="009D5699" w:rsidRPr="003A0FBF">
              <w:rPr>
                <w:rFonts w:asciiTheme="minorHAnsi" w:hAnsiTheme="minorHAnsi" w:cstheme="minorHAnsi"/>
                <w:b/>
                <w:szCs w:val="24"/>
              </w:rPr>
              <w:t>.2</w:t>
            </w:r>
          </w:p>
        </w:tc>
        <w:tc>
          <w:tcPr>
            <w:tcW w:w="7380" w:type="dxa"/>
          </w:tcPr>
          <w:p w14:paraId="1893491B" w14:textId="77777777" w:rsidR="009D5699" w:rsidRPr="003A0FBF" w:rsidRDefault="009D5699" w:rsidP="003B45BC">
            <w:pPr>
              <w:suppressAutoHyphens/>
              <w:ind w:firstLine="7"/>
              <w:jc w:val="both"/>
              <w:rPr>
                <w:rFonts w:asciiTheme="minorHAnsi" w:hAnsiTheme="minorHAnsi" w:cstheme="minorHAnsi"/>
                <w:szCs w:val="24"/>
              </w:rPr>
            </w:pPr>
            <w:r w:rsidRPr="003A0FBF">
              <w:rPr>
                <w:rFonts w:asciiTheme="minorHAnsi" w:hAnsiTheme="minorHAnsi" w:cstheme="minorHAnsi"/>
                <w:szCs w:val="24"/>
              </w:rPr>
              <w:t>Incidental services to be provided are:</w:t>
            </w:r>
          </w:p>
          <w:p w14:paraId="65685CEF" w14:textId="77777777" w:rsidR="009D5699" w:rsidRPr="003A0FBF" w:rsidRDefault="009D5699" w:rsidP="003B45BC">
            <w:pPr>
              <w:suppressAutoHyphens/>
              <w:ind w:firstLine="7"/>
              <w:jc w:val="both"/>
              <w:rPr>
                <w:rFonts w:asciiTheme="minorHAnsi" w:hAnsiTheme="minorHAnsi" w:cstheme="minorHAnsi"/>
                <w:szCs w:val="24"/>
              </w:rPr>
            </w:pPr>
          </w:p>
          <w:p w14:paraId="6FC22BA4" w14:textId="77777777" w:rsidR="009D5699" w:rsidRPr="003A0FBF" w:rsidRDefault="009D5699" w:rsidP="003B45BC">
            <w:pPr>
              <w:suppressAutoHyphens/>
              <w:spacing w:before="120" w:after="120"/>
              <w:jc w:val="both"/>
              <w:rPr>
                <w:rFonts w:asciiTheme="minorHAnsi" w:hAnsiTheme="minorHAnsi" w:cstheme="minorHAnsi"/>
                <w:szCs w:val="24"/>
              </w:rPr>
            </w:pPr>
            <w:r w:rsidRPr="003A0FBF">
              <w:rPr>
                <w:rFonts w:asciiTheme="minorHAnsi" w:hAnsiTheme="minorHAnsi" w:cstheme="minorHAnsi"/>
                <w:i/>
                <w:szCs w:val="24"/>
              </w:rPr>
              <w:t>[Selected services covered under GCC Clause 25.2 and/or other should be specified with the desired features.  The price quoted in the bid price or agreed with the selected Supplier shall be included in the Contract Price.]</w:t>
            </w:r>
          </w:p>
        </w:tc>
      </w:tr>
      <w:tr w:rsidR="009D5699" w:rsidRPr="003A0FBF" w14:paraId="2B9F9897" w14:textId="77777777" w:rsidTr="000D460D">
        <w:trPr>
          <w:cantSplit/>
          <w:jc w:val="center"/>
        </w:trPr>
        <w:tc>
          <w:tcPr>
            <w:tcW w:w="1728" w:type="dxa"/>
          </w:tcPr>
          <w:p w14:paraId="37CDABE3" w14:textId="22D92211"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27.</w:t>
            </w:r>
            <w:r w:rsidR="009D5699" w:rsidRPr="003A0FBF">
              <w:rPr>
                <w:rFonts w:asciiTheme="minorHAnsi" w:hAnsiTheme="minorHAnsi" w:cstheme="minorHAnsi"/>
                <w:b/>
                <w:szCs w:val="24"/>
              </w:rPr>
              <w:t>1</w:t>
            </w:r>
          </w:p>
        </w:tc>
        <w:tc>
          <w:tcPr>
            <w:tcW w:w="7380" w:type="dxa"/>
          </w:tcPr>
          <w:p w14:paraId="6847F56F"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 xml:space="preserve">The inspections and tests shall be: </w:t>
            </w:r>
            <w:r w:rsidRPr="003A0FBF">
              <w:rPr>
                <w:rFonts w:asciiTheme="minorHAnsi" w:hAnsiTheme="minorHAnsi" w:cstheme="minorHAnsi"/>
                <w:i/>
                <w:iCs/>
                <w:szCs w:val="24"/>
              </w:rPr>
              <w:t>[insert nature, frequency, procedures for carrying out the inspections and tests]</w:t>
            </w:r>
          </w:p>
        </w:tc>
      </w:tr>
      <w:tr w:rsidR="009D5699" w:rsidRPr="003A0FBF" w14:paraId="22CC27A3" w14:textId="77777777" w:rsidTr="000D460D">
        <w:trPr>
          <w:cantSplit/>
          <w:jc w:val="center"/>
        </w:trPr>
        <w:tc>
          <w:tcPr>
            <w:tcW w:w="1728" w:type="dxa"/>
          </w:tcPr>
          <w:p w14:paraId="24AD9699" w14:textId="4AF2C96B" w:rsidR="009D5699" w:rsidRPr="003A0FBF" w:rsidRDefault="00740E29">
            <w:pPr>
              <w:spacing w:after="200"/>
              <w:rPr>
                <w:rFonts w:asciiTheme="minorHAnsi" w:hAnsiTheme="minorHAnsi" w:cstheme="minorHAnsi"/>
                <w:b/>
                <w:szCs w:val="24"/>
              </w:rPr>
            </w:pPr>
            <w:r w:rsidRPr="003A0FBF">
              <w:rPr>
                <w:rFonts w:asciiTheme="minorHAnsi" w:hAnsiTheme="minorHAnsi" w:cstheme="minorHAnsi"/>
                <w:b/>
                <w:szCs w:val="24"/>
              </w:rPr>
              <w:t>GCC 27</w:t>
            </w:r>
            <w:r w:rsidR="009D5699" w:rsidRPr="003A0FBF">
              <w:rPr>
                <w:rFonts w:asciiTheme="minorHAnsi" w:hAnsiTheme="minorHAnsi" w:cstheme="minorHAnsi"/>
                <w:b/>
                <w:szCs w:val="24"/>
              </w:rPr>
              <w:t>.2</w:t>
            </w:r>
          </w:p>
        </w:tc>
        <w:tc>
          <w:tcPr>
            <w:tcW w:w="7380" w:type="dxa"/>
          </w:tcPr>
          <w:p w14:paraId="327738D6"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The Inspections and tests shall be conducted at: </w:t>
            </w:r>
            <w:r w:rsidRPr="003A0FBF">
              <w:rPr>
                <w:rFonts w:asciiTheme="minorHAnsi" w:hAnsiTheme="minorHAnsi" w:cstheme="minorHAnsi"/>
                <w:i/>
                <w:iCs/>
                <w:szCs w:val="24"/>
              </w:rPr>
              <w:t>[insert name(s) of location(s)]</w:t>
            </w:r>
          </w:p>
        </w:tc>
      </w:tr>
      <w:tr w:rsidR="009D5699" w:rsidRPr="003A0FBF" w14:paraId="7A9519E0" w14:textId="77777777" w:rsidTr="000D460D">
        <w:trPr>
          <w:cantSplit/>
          <w:jc w:val="center"/>
        </w:trPr>
        <w:tc>
          <w:tcPr>
            <w:tcW w:w="1728" w:type="dxa"/>
          </w:tcPr>
          <w:p w14:paraId="0D194D0B" w14:textId="39472D66"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27.2</w:t>
            </w:r>
          </w:p>
        </w:tc>
        <w:tc>
          <w:tcPr>
            <w:tcW w:w="7380" w:type="dxa"/>
          </w:tcPr>
          <w:p w14:paraId="1EAD54A6"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The liquidated damage shall be: [</w:t>
            </w:r>
            <w:r w:rsidRPr="003A0FBF">
              <w:rPr>
                <w:rFonts w:asciiTheme="minorHAnsi" w:hAnsiTheme="minorHAnsi" w:cstheme="minorHAnsi"/>
                <w:i/>
                <w:iCs/>
                <w:szCs w:val="24"/>
              </w:rPr>
              <w:t>insert number]</w:t>
            </w:r>
            <w:r w:rsidR="00BA549B" w:rsidRPr="003A0FBF">
              <w:rPr>
                <w:rFonts w:asciiTheme="minorHAnsi" w:hAnsiTheme="minorHAnsi" w:cstheme="minorHAnsi"/>
                <w:i/>
                <w:iCs/>
                <w:szCs w:val="24"/>
              </w:rPr>
              <w:t xml:space="preserve"> </w:t>
            </w:r>
            <w:r w:rsidRPr="003A0FBF">
              <w:rPr>
                <w:rFonts w:asciiTheme="minorHAnsi" w:hAnsiTheme="minorHAnsi" w:cstheme="minorHAnsi"/>
                <w:szCs w:val="24"/>
              </w:rPr>
              <w:t>% per week</w:t>
            </w:r>
          </w:p>
        </w:tc>
      </w:tr>
      <w:tr w:rsidR="009D5699" w:rsidRPr="003A0FBF" w14:paraId="0BE177EE" w14:textId="77777777" w:rsidTr="000D460D">
        <w:trPr>
          <w:cantSplit/>
          <w:jc w:val="center"/>
        </w:trPr>
        <w:tc>
          <w:tcPr>
            <w:tcW w:w="1728" w:type="dxa"/>
          </w:tcPr>
          <w:p w14:paraId="450EA1B5" w14:textId="1170765F"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28</w:t>
            </w:r>
            <w:r w:rsidR="009D5699" w:rsidRPr="003A0FBF">
              <w:rPr>
                <w:rFonts w:asciiTheme="minorHAnsi" w:hAnsiTheme="minorHAnsi" w:cstheme="minorHAnsi"/>
                <w:b/>
                <w:szCs w:val="24"/>
              </w:rPr>
              <w:t>.1</w:t>
            </w:r>
          </w:p>
        </w:tc>
        <w:tc>
          <w:tcPr>
            <w:tcW w:w="7380" w:type="dxa"/>
          </w:tcPr>
          <w:p w14:paraId="5D5E75FE"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The maximum amount of liquidated damages shall be: </w:t>
            </w:r>
            <w:r w:rsidRPr="003A0FBF">
              <w:rPr>
                <w:rFonts w:asciiTheme="minorHAnsi" w:hAnsiTheme="minorHAnsi" w:cstheme="minorHAnsi"/>
                <w:i/>
                <w:iCs/>
                <w:szCs w:val="24"/>
              </w:rPr>
              <w:t xml:space="preserve">[insert </w:t>
            </w:r>
            <w:r w:rsidR="007A5B2E" w:rsidRPr="003A0FBF">
              <w:rPr>
                <w:rFonts w:asciiTheme="minorHAnsi" w:hAnsiTheme="minorHAnsi" w:cstheme="minorHAnsi"/>
                <w:i/>
                <w:iCs/>
                <w:szCs w:val="24"/>
              </w:rPr>
              <w:t>number]</w:t>
            </w:r>
            <w:r w:rsidR="007A5B2E" w:rsidRPr="003A0FBF">
              <w:rPr>
                <w:rFonts w:asciiTheme="minorHAnsi" w:hAnsiTheme="minorHAnsi" w:cstheme="minorHAnsi"/>
                <w:szCs w:val="24"/>
              </w:rPr>
              <w:t xml:space="preserve"> %</w:t>
            </w:r>
          </w:p>
        </w:tc>
      </w:tr>
      <w:tr w:rsidR="009D5699" w:rsidRPr="003A0FBF" w14:paraId="566D82E4" w14:textId="77777777" w:rsidTr="000D460D">
        <w:trPr>
          <w:jc w:val="center"/>
        </w:trPr>
        <w:tc>
          <w:tcPr>
            <w:tcW w:w="1728" w:type="dxa"/>
          </w:tcPr>
          <w:p w14:paraId="63C29317" w14:textId="32D89A16"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29</w:t>
            </w:r>
            <w:r w:rsidR="009D5699" w:rsidRPr="003A0FBF">
              <w:rPr>
                <w:rFonts w:asciiTheme="minorHAnsi" w:hAnsiTheme="minorHAnsi" w:cstheme="minorHAnsi"/>
                <w:b/>
                <w:szCs w:val="24"/>
              </w:rPr>
              <w:t>.3</w:t>
            </w:r>
          </w:p>
        </w:tc>
        <w:tc>
          <w:tcPr>
            <w:tcW w:w="7380" w:type="dxa"/>
          </w:tcPr>
          <w:p w14:paraId="3A91CAF3"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The period of validity of the Warranty shall be</w:t>
            </w:r>
            <w:r w:rsidR="007A5B2E" w:rsidRPr="003A0FBF">
              <w:rPr>
                <w:rFonts w:asciiTheme="minorHAnsi" w:hAnsiTheme="minorHAnsi" w:cstheme="minorHAnsi"/>
                <w:szCs w:val="24"/>
              </w:rPr>
              <w:t>: [</w:t>
            </w:r>
            <w:r w:rsidRPr="003A0FBF">
              <w:rPr>
                <w:rFonts w:asciiTheme="minorHAnsi" w:hAnsiTheme="minorHAnsi" w:cstheme="minorHAnsi"/>
                <w:i/>
                <w:iCs/>
                <w:szCs w:val="24"/>
              </w:rPr>
              <w:t>insert number]</w:t>
            </w:r>
            <w:r w:rsidRPr="003A0FBF">
              <w:rPr>
                <w:rFonts w:asciiTheme="minorHAnsi" w:hAnsiTheme="minorHAnsi" w:cstheme="minorHAnsi"/>
                <w:szCs w:val="24"/>
              </w:rPr>
              <w:t xml:space="preserve"> days </w:t>
            </w:r>
          </w:p>
          <w:p w14:paraId="06238DD8" w14:textId="77777777" w:rsidR="009D5699" w:rsidRPr="003A0FBF" w:rsidRDefault="009D5699">
            <w:pPr>
              <w:tabs>
                <w:tab w:val="right" w:pos="7164"/>
              </w:tabs>
              <w:spacing w:after="200"/>
              <w:rPr>
                <w:rFonts w:asciiTheme="minorHAnsi" w:hAnsiTheme="minorHAnsi" w:cstheme="minorHAnsi"/>
                <w:szCs w:val="24"/>
              </w:rPr>
            </w:pPr>
            <w:r w:rsidRPr="003A0FBF">
              <w:rPr>
                <w:rFonts w:asciiTheme="minorHAnsi" w:hAnsiTheme="minorHAnsi" w:cstheme="minorHAnsi"/>
                <w:szCs w:val="24"/>
              </w:rPr>
              <w:t>For purposes of the Warranty, the place(s) of final destination(s) shall be:</w:t>
            </w:r>
          </w:p>
          <w:p w14:paraId="1D054879" w14:textId="77777777" w:rsidR="009D5699" w:rsidRPr="003A0FBF" w:rsidRDefault="009D5699">
            <w:pPr>
              <w:tabs>
                <w:tab w:val="right" w:pos="7164"/>
              </w:tabs>
              <w:spacing w:after="200"/>
              <w:rPr>
                <w:rFonts w:asciiTheme="minorHAnsi" w:hAnsiTheme="minorHAnsi" w:cstheme="minorHAnsi"/>
                <w:i/>
                <w:iCs/>
                <w:szCs w:val="24"/>
              </w:rPr>
            </w:pPr>
            <w:r w:rsidRPr="003A0FBF">
              <w:rPr>
                <w:rFonts w:asciiTheme="minorHAnsi" w:hAnsiTheme="minorHAnsi" w:cstheme="minorHAnsi"/>
                <w:i/>
                <w:iCs/>
                <w:szCs w:val="24"/>
              </w:rPr>
              <w:t>[insert name(s) of location(s)]</w:t>
            </w:r>
          </w:p>
          <w:p w14:paraId="6EBA1BDA" w14:textId="77777777" w:rsidR="009D5699" w:rsidRPr="003A0FBF" w:rsidRDefault="009D5699" w:rsidP="003B45BC">
            <w:pPr>
              <w:suppressAutoHyphens/>
              <w:ind w:left="7" w:firstLine="7"/>
              <w:jc w:val="both"/>
              <w:rPr>
                <w:rFonts w:asciiTheme="minorHAnsi" w:hAnsiTheme="minorHAnsi" w:cstheme="minorHAnsi"/>
                <w:szCs w:val="24"/>
              </w:rPr>
            </w:pPr>
            <w:r w:rsidRPr="003A0FBF">
              <w:rPr>
                <w:rFonts w:asciiTheme="minorHAnsi" w:hAnsiTheme="minorHAnsi" w:cstheme="minorHAnsi"/>
                <w:b/>
                <w:i/>
                <w:szCs w:val="24"/>
              </w:rPr>
              <w:t>Sample provision</w:t>
            </w:r>
          </w:p>
          <w:p w14:paraId="74CB687D" w14:textId="77777777" w:rsidR="009D5699" w:rsidRPr="003A0FBF" w:rsidRDefault="009D5699" w:rsidP="003B45BC">
            <w:pPr>
              <w:suppressAutoHyphens/>
              <w:ind w:firstLine="7"/>
              <w:jc w:val="both"/>
              <w:rPr>
                <w:rFonts w:asciiTheme="minorHAnsi" w:hAnsiTheme="minorHAnsi" w:cstheme="minorHAnsi"/>
                <w:szCs w:val="24"/>
              </w:rPr>
            </w:pPr>
          </w:p>
          <w:p w14:paraId="3A746BA3" w14:textId="77777777" w:rsidR="009D5699" w:rsidRPr="003A0FBF" w:rsidRDefault="009D5699" w:rsidP="003B45BC">
            <w:pPr>
              <w:suppressAutoHyphens/>
              <w:ind w:firstLine="7"/>
              <w:jc w:val="both"/>
              <w:rPr>
                <w:rFonts w:asciiTheme="minorHAnsi" w:hAnsiTheme="minorHAnsi" w:cstheme="minorHAnsi"/>
                <w:szCs w:val="24"/>
              </w:rPr>
            </w:pPr>
            <w:r w:rsidRPr="003A0FBF">
              <w:rPr>
                <w:rFonts w:asciiTheme="minorHAnsi" w:hAnsiTheme="minorHAnsi" w:cstheme="minorHAnsi"/>
                <w:szCs w:val="24"/>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1F52192B" w14:textId="77777777" w:rsidR="009D5699" w:rsidRPr="003A0FBF" w:rsidRDefault="009D5699" w:rsidP="003B45BC">
            <w:pPr>
              <w:suppressAutoHyphens/>
              <w:jc w:val="both"/>
              <w:rPr>
                <w:rFonts w:asciiTheme="minorHAnsi" w:hAnsiTheme="minorHAnsi" w:cstheme="minorHAnsi"/>
                <w:szCs w:val="24"/>
              </w:rPr>
            </w:pPr>
          </w:p>
          <w:p w14:paraId="2B9C4F01" w14:textId="77777777" w:rsidR="009D5699" w:rsidRPr="003A0FBF" w:rsidRDefault="009D5699" w:rsidP="003B45BC">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make such changes, modifications, and/or additions to the Goods or any part thereof as may be necessary in order to attain the contractual guarantees specified in the Contract at its own cost and expense and to carry out further performance tests in accordance with SCC 4,</w:t>
            </w:r>
          </w:p>
          <w:p w14:paraId="268F9EAD" w14:textId="77777777" w:rsidR="009D5699" w:rsidRPr="003A0FBF" w:rsidRDefault="009D5699" w:rsidP="00E93A3B">
            <w:pPr>
              <w:tabs>
                <w:tab w:val="left" w:pos="1080"/>
              </w:tabs>
              <w:suppressAutoHyphens/>
              <w:ind w:left="1080" w:hanging="540"/>
              <w:jc w:val="both"/>
              <w:rPr>
                <w:rFonts w:asciiTheme="minorHAnsi" w:hAnsiTheme="minorHAnsi" w:cstheme="minorHAnsi"/>
                <w:szCs w:val="24"/>
              </w:rPr>
            </w:pPr>
          </w:p>
          <w:p w14:paraId="6EC706FF" w14:textId="77777777" w:rsidR="009D5699" w:rsidRPr="003A0FBF" w:rsidRDefault="009D5699" w:rsidP="00E93A3B">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b/>
                <w:szCs w:val="24"/>
              </w:rPr>
              <w:t>or</w:t>
            </w:r>
          </w:p>
          <w:p w14:paraId="64644EA9" w14:textId="77777777" w:rsidR="009D5699" w:rsidRPr="003A0FBF" w:rsidRDefault="009D5699" w:rsidP="00E93A3B">
            <w:pPr>
              <w:tabs>
                <w:tab w:val="left" w:pos="1080"/>
              </w:tabs>
              <w:suppressAutoHyphens/>
              <w:ind w:left="1080" w:hanging="540"/>
              <w:jc w:val="both"/>
              <w:rPr>
                <w:rFonts w:asciiTheme="minorHAnsi" w:hAnsiTheme="minorHAnsi" w:cstheme="minorHAnsi"/>
                <w:szCs w:val="24"/>
              </w:rPr>
            </w:pPr>
          </w:p>
          <w:p w14:paraId="772A8421" w14:textId="23A2A6BA" w:rsidR="009D5699" w:rsidRPr="003A0FBF" w:rsidRDefault="009D5699" w:rsidP="00E93A3B">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 xml:space="preserve">pay liquidated damages to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with respect to the failure to meet the contractual guarantees.  The rate of these liquidated damages shall be (______).</w:t>
            </w:r>
          </w:p>
          <w:p w14:paraId="351BE4EB" w14:textId="77777777" w:rsidR="009D5699" w:rsidRPr="003A0FBF" w:rsidRDefault="009D5699" w:rsidP="00E93A3B">
            <w:pPr>
              <w:suppressAutoHyphens/>
              <w:ind w:left="1080" w:hanging="540"/>
              <w:jc w:val="both"/>
              <w:rPr>
                <w:rFonts w:asciiTheme="minorHAnsi" w:hAnsiTheme="minorHAnsi" w:cstheme="minorHAnsi"/>
                <w:szCs w:val="24"/>
              </w:rPr>
            </w:pPr>
          </w:p>
          <w:p w14:paraId="0A29D9D3" w14:textId="77777777" w:rsidR="009D5699" w:rsidRPr="003A0FBF" w:rsidRDefault="009D5699" w:rsidP="00E93A3B">
            <w:pPr>
              <w:suppressAutoHyphens/>
              <w:ind w:left="1080"/>
              <w:jc w:val="both"/>
              <w:rPr>
                <w:rFonts w:asciiTheme="minorHAnsi" w:hAnsiTheme="minorHAnsi" w:cstheme="minorHAnsi"/>
                <w:szCs w:val="24"/>
              </w:rPr>
            </w:pPr>
            <w:r w:rsidRPr="003A0FBF">
              <w:rPr>
                <w:rFonts w:asciiTheme="minorHAnsi" w:hAnsiTheme="minorHAnsi" w:cstheme="minorHAnsi"/>
                <w:i/>
                <w:szCs w:val="24"/>
              </w:rPr>
              <w:t xml:space="preserve">[The rate should be higher than the adjustment rate used in the bid evaluation under ITB </w:t>
            </w:r>
            <w:r w:rsidR="00F956EA" w:rsidRPr="003A0FBF">
              <w:rPr>
                <w:rFonts w:asciiTheme="minorHAnsi" w:hAnsiTheme="minorHAnsi" w:cstheme="minorHAnsi"/>
                <w:i/>
                <w:szCs w:val="24"/>
              </w:rPr>
              <w:t>32</w:t>
            </w:r>
            <w:r w:rsidRPr="003A0FBF">
              <w:rPr>
                <w:rFonts w:asciiTheme="minorHAnsi" w:hAnsiTheme="minorHAnsi" w:cstheme="minorHAnsi"/>
                <w:i/>
                <w:szCs w:val="24"/>
              </w:rPr>
              <w:t>.2 (d)]</w:t>
            </w:r>
          </w:p>
          <w:p w14:paraId="02962DF3" w14:textId="77777777" w:rsidR="009D5699" w:rsidRPr="003A0FBF" w:rsidRDefault="009D5699" w:rsidP="00E93A3B">
            <w:pPr>
              <w:tabs>
                <w:tab w:val="right" w:pos="7164"/>
              </w:tabs>
              <w:spacing w:after="200"/>
              <w:rPr>
                <w:rFonts w:asciiTheme="minorHAnsi" w:hAnsiTheme="minorHAnsi" w:cstheme="minorHAnsi"/>
                <w:i/>
                <w:iCs/>
                <w:szCs w:val="24"/>
              </w:rPr>
            </w:pPr>
          </w:p>
        </w:tc>
      </w:tr>
      <w:tr w:rsidR="009D5699" w:rsidRPr="003A0FBF" w14:paraId="11E78E85" w14:textId="77777777" w:rsidTr="000D460D">
        <w:trPr>
          <w:cantSplit/>
          <w:jc w:val="center"/>
        </w:trPr>
        <w:tc>
          <w:tcPr>
            <w:tcW w:w="1728" w:type="dxa"/>
          </w:tcPr>
          <w:p w14:paraId="424346D6" w14:textId="05E8DC1E" w:rsidR="009D5699" w:rsidRPr="003A0FBF" w:rsidRDefault="00E96D80">
            <w:pPr>
              <w:spacing w:after="200"/>
              <w:rPr>
                <w:rFonts w:asciiTheme="minorHAnsi" w:hAnsiTheme="minorHAnsi" w:cstheme="minorHAnsi"/>
                <w:b/>
                <w:szCs w:val="24"/>
              </w:rPr>
            </w:pPr>
            <w:r w:rsidRPr="003A0FBF">
              <w:rPr>
                <w:rFonts w:asciiTheme="minorHAnsi" w:hAnsiTheme="minorHAnsi" w:cstheme="minorHAnsi"/>
                <w:b/>
                <w:szCs w:val="24"/>
              </w:rPr>
              <w:t>GCC 29</w:t>
            </w:r>
            <w:r w:rsidR="009D5699" w:rsidRPr="003A0FBF">
              <w:rPr>
                <w:rFonts w:asciiTheme="minorHAnsi" w:hAnsiTheme="minorHAnsi" w:cstheme="minorHAnsi"/>
                <w:b/>
                <w:szCs w:val="24"/>
              </w:rPr>
              <w:t>.5</w:t>
            </w:r>
          </w:p>
        </w:tc>
        <w:tc>
          <w:tcPr>
            <w:tcW w:w="7380" w:type="dxa"/>
          </w:tcPr>
          <w:p w14:paraId="2A0160B3" w14:textId="77777777" w:rsidR="009D5699" w:rsidRPr="003A0FBF" w:rsidRDefault="009D5699">
            <w:pPr>
              <w:tabs>
                <w:tab w:val="right" w:pos="7164"/>
              </w:tabs>
              <w:spacing w:after="200"/>
              <w:rPr>
                <w:rFonts w:asciiTheme="minorHAnsi" w:hAnsiTheme="minorHAnsi" w:cstheme="minorHAnsi"/>
                <w:szCs w:val="24"/>
                <w:u w:val="single"/>
              </w:rPr>
            </w:pPr>
            <w:r w:rsidRPr="003A0FBF">
              <w:rPr>
                <w:rFonts w:asciiTheme="minorHAnsi" w:hAnsiTheme="minorHAnsi" w:cstheme="minorHAnsi"/>
                <w:szCs w:val="24"/>
              </w:rPr>
              <w:t xml:space="preserve">The period for repair or replacement shall be: </w:t>
            </w:r>
            <w:r w:rsidRPr="003A0FBF">
              <w:rPr>
                <w:rFonts w:asciiTheme="minorHAnsi" w:hAnsiTheme="minorHAnsi" w:cstheme="minorHAnsi"/>
                <w:i/>
                <w:iCs/>
                <w:szCs w:val="24"/>
              </w:rPr>
              <w:t>[insert number(s)]</w:t>
            </w:r>
            <w:r w:rsidRPr="003A0FBF">
              <w:rPr>
                <w:rFonts w:asciiTheme="minorHAnsi" w:hAnsiTheme="minorHAnsi" w:cstheme="minorHAnsi"/>
                <w:szCs w:val="24"/>
              </w:rPr>
              <w:t xml:space="preserve"> days.</w:t>
            </w:r>
          </w:p>
        </w:tc>
      </w:tr>
    </w:tbl>
    <w:p w14:paraId="7B532F79" w14:textId="77777777" w:rsidR="009D5699" w:rsidRPr="003A0FBF" w:rsidRDefault="009D5699">
      <w:pPr>
        <w:rPr>
          <w:rFonts w:asciiTheme="minorHAnsi" w:hAnsiTheme="minorHAnsi" w:cstheme="minorHAnsi"/>
          <w:szCs w:val="24"/>
        </w:rPr>
      </w:pPr>
    </w:p>
    <w:p w14:paraId="415126C6" w14:textId="77777777" w:rsidR="009D5699" w:rsidRPr="003A0FBF" w:rsidRDefault="009D5699">
      <w:pPr>
        <w:rPr>
          <w:rFonts w:asciiTheme="minorHAnsi" w:hAnsiTheme="minorHAnsi" w:cstheme="minorHAnsi"/>
          <w:szCs w:val="24"/>
        </w:rPr>
      </w:pPr>
    </w:p>
    <w:p w14:paraId="61495078" w14:textId="77777777" w:rsidR="009D5699" w:rsidRPr="003A0FBF" w:rsidRDefault="009D5699">
      <w:pPr>
        <w:suppressAutoHyphens/>
        <w:rPr>
          <w:rFonts w:asciiTheme="minorHAnsi" w:hAnsiTheme="minorHAnsi" w:cstheme="minorHAnsi"/>
          <w:szCs w:val="24"/>
        </w:rPr>
      </w:pPr>
      <w:r w:rsidRPr="003A0FBF">
        <w:rPr>
          <w:rFonts w:asciiTheme="minorHAnsi" w:hAnsiTheme="minorHAnsi" w:cstheme="minorHAnsi"/>
          <w:b/>
          <w:szCs w:val="24"/>
        </w:rPr>
        <w:br w:type="page"/>
        <w:t>Attachment: Price Adjustment Formula</w:t>
      </w:r>
    </w:p>
    <w:p w14:paraId="54A103ED" w14:textId="77777777" w:rsidR="009D5699" w:rsidRPr="003A0FBF" w:rsidRDefault="009D5699">
      <w:pPr>
        <w:suppressAutoHyphens/>
        <w:rPr>
          <w:rFonts w:asciiTheme="minorHAnsi" w:hAnsiTheme="minorHAnsi" w:cstheme="minorHAnsi"/>
          <w:szCs w:val="24"/>
        </w:rPr>
      </w:pPr>
    </w:p>
    <w:p w14:paraId="4020905C" w14:textId="77777777" w:rsidR="009D5699" w:rsidRPr="003A0FBF" w:rsidRDefault="009D5699" w:rsidP="007B519B">
      <w:pPr>
        <w:suppressAutoHyphens/>
        <w:jc w:val="both"/>
        <w:rPr>
          <w:rFonts w:asciiTheme="minorHAnsi" w:hAnsiTheme="minorHAnsi" w:cstheme="minorHAnsi"/>
          <w:szCs w:val="24"/>
        </w:rPr>
      </w:pPr>
      <w:r w:rsidRPr="003A0FBF">
        <w:rPr>
          <w:rFonts w:asciiTheme="minorHAnsi" w:hAnsiTheme="minorHAnsi" w:cstheme="minorHAnsi"/>
          <w:szCs w:val="24"/>
        </w:rPr>
        <w:t>If in accordance with GCC 15.1, prices shall be adjustable, the following method shall be used to calculate the price adjustment:</w:t>
      </w:r>
    </w:p>
    <w:p w14:paraId="3C4EFD87" w14:textId="77777777" w:rsidR="009D5699" w:rsidRPr="003A0FBF" w:rsidRDefault="009D5699">
      <w:pPr>
        <w:suppressAutoHyphens/>
        <w:rPr>
          <w:rFonts w:asciiTheme="minorHAnsi" w:hAnsiTheme="minorHAnsi" w:cstheme="minorHAnsi"/>
          <w:szCs w:val="24"/>
        </w:rPr>
      </w:pPr>
    </w:p>
    <w:p w14:paraId="3D60F14B" w14:textId="77777777" w:rsidR="009D5699" w:rsidRPr="003A0FBF" w:rsidRDefault="009D5699" w:rsidP="007B519B">
      <w:pPr>
        <w:suppressAutoHyphens/>
        <w:ind w:left="720" w:hanging="720"/>
        <w:jc w:val="both"/>
        <w:rPr>
          <w:rFonts w:asciiTheme="minorHAnsi" w:hAnsiTheme="minorHAnsi" w:cstheme="minorHAnsi"/>
          <w:szCs w:val="24"/>
        </w:rPr>
      </w:pPr>
      <w:r w:rsidRPr="003A0FBF">
        <w:rPr>
          <w:rFonts w:asciiTheme="minorHAnsi" w:hAnsiTheme="minorHAnsi" w:cstheme="minorHAnsi"/>
          <w:szCs w:val="24"/>
        </w:rPr>
        <w:t>15.1</w:t>
      </w:r>
      <w:r w:rsidRPr="003A0FBF">
        <w:rPr>
          <w:rFonts w:asciiTheme="minorHAnsi" w:hAnsiTheme="minorHAnsi" w:cstheme="minorHAnsi"/>
          <w:szCs w:val="24"/>
        </w:rPr>
        <w:tab/>
        <w:t>Prices payable to the Supplier, as stated in the Contract, shall be subject to adjustment during performance of the Contract to reflect changes in the cost of labor and material components in accordance with the formula:</w:t>
      </w:r>
    </w:p>
    <w:p w14:paraId="4B15AE80" w14:textId="77777777" w:rsidR="009D5699" w:rsidRPr="003A0FBF" w:rsidRDefault="009D5699" w:rsidP="007B519B">
      <w:pPr>
        <w:suppressAutoHyphens/>
        <w:ind w:left="720" w:hanging="720"/>
        <w:jc w:val="both"/>
        <w:rPr>
          <w:rFonts w:asciiTheme="minorHAnsi" w:hAnsiTheme="minorHAnsi" w:cstheme="minorHAnsi"/>
          <w:szCs w:val="24"/>
        </w:rPr>
      </w:pPr>
    </w:p>
    <w:p w14:paraId="19D43FB1" w14:textId="77777777" w:rsidR="009D5699" w:rsidRPr="003A0FBF" w:rsidRDefault="009D5699">
      <w:pPr>
        <w:suppressAutoHyphens/>
        <w:jc w:val="center"/>
        <w:rPr>
          <w:rFonts w:asciiTheme="minorHAnsi" w:hAnsiTheme="minorHAnsi" w:cstheme="minorHAnsi"/>
          <w:szCs w:val="24"/>
        </w:rPr>
      </w:pPr>
      <w:r w:rsidRPr="003A0FBF">
        <w:rPr>
          <w:rFonts w:asciiTheme="minorHAnsi" w:hAnsiTheme="minorHAnsi" w:cstheme="minorHAnsi"/>
          <w:szCs w:val="24"/>
        </w:rPr>
        <w:t>P</w:t>
      </w:r>
      <w:r w:rsidRPr="003A0FBF">
        <w:rPr>
          <w:rFonts w:asciiTheme="minorHAnsi" w:hAnsiTheme="minorHAnsi" w:cstheme="minorHAnsi"/>
          <w:szCs w:val="24"/>
          <w:vertAlign w:val="subscript"/>
        </w:rPr>
        <w:t>1</w:t>
      </w:r>
      <w:r w:rsidRPr="003A0FBF">
        <w:rPr>
          <w:rFonts w:asciiTheme="minorHAnsi" w:hAnsiTheme="minorHAnsi" w:cstheme="minorHAnsi"/>
          <w:szCs w:val="24"/>
        </w:rPr>
        <w:t xml:space="preserve"> = P</w:t>
      </w:r>
      <w:r w:rsidRPr="003A0FBF">
        <w:rPr>
          <w:rFonts w:asciiTheme="minorHAnsi" w:hAnsiTheme="minorHAnsi" w:cstheme="minorHAnsi"/>
          <w:szCs w:val="24"/>
          <w:vertAlign w:val="subscript"/>
        </w:rPr>
        <w:t>0</w:t>
      </w:r>
      <w:r w:rsidRPr="003A0FBF">
        <w:rPr>
          <w:rFonts w:asciiTheme="minorHAnsi" w:hAnsiTheme="minorHAnsi" w:cstheme="minorHAnsi"/>
          <w:szCs w:val="24"/>
        </w:rPr>
        <w:t xml:space="preserve"> [a + </w:t>
      </w:r>
      <w:r w:rsidRPr="003A0FBF">
        <w:rPr>
          <w:rFonts w:asciiTheme="minorHAnsi" w:hAnsiTheme="minorHAnsi" w:cstheme="minorHAnsi"/>
          <w:szCs w:val="24"/>
          <w:u w:val="single"/>
        </w:rPr>
        <w:t>bL</w:t>
      </w:r>
      <w:r w:rsidRPr="003A0FBF">
        <w:rPr>
          <w:rFonts w:asciiTheme="minorHAnsi" w:hAnsiTheme="minorHAnsi" w:cstheme="minorHAnsi"/>
          <w:szCs w:val="24"/>
          <w:vertAlign w:val="subscript"/>
        </w:rPr>
        <w:t>1</w:t>
      </w:r>
      <w:r w:rsidRPr="003A0FBF">
        <w:rPr>
          <w:rFonts w:asciiTheme="minorHAnsi" w:hAnsiTheme="minorHAnsi" w:cstheme="minorHAnsi"/>
          <w:szCs w:val="24"/>
        </w:rPr>
        <w:t xml:space="preserve"> + </w:t>
      </w:r>
      <w:r w:rsidRPr="003A0FBF">
        <w:rPr>
          <w:rFonts w:asciiTheme="minorHAnsi" w:hAnsiTheme="minorHAnsi" w:cstheme="minorHAnsi"/>
          <w:szCs w:val="24"/>
          <w:u w:val="single"/>
        </w:rPr>
        <w:t>cM</w:t>
      </w:r>
      <w:r w:rsidRPr="003A0FBF">
        <w:rPr>
          <w:rFonts w:asciiTheme="minorHAnsi" w:hAnsiTheme="minorHAnsi" w:cstheme="minorHAnsi"/>
          <w:szCs w:val="24"/>
          <w:vertAlign w:val="subscript"/>
        </w:rPr>
        <w:t>1</w:t>
      </w:r>
      <w:r w:rsidRPr="003A0FBF">
        <w:rPr>
          <w:rFonts w:asciiTheme="minorHAnsi" w:hAnsiTheme="minorHAnsi" w:cstheme="minorHAnsi"/>
          <w:szCs w:val="24"/>
        </w:rPr>
        <w:t>] - P</w:t>
      </w:r>
      <w:r w:rsidRPr="003A0FBF">
        <w:rPr>
          <w:rFonts w:asciiTheme="minorHAnsi" w:hAnsiTheme="minorHAnsi" w:cstheme="minorHAnsi"/>
          <w:szCs w:val="24"/>
          <w:vertAlign w:val="subscript"/>
        </w:rPr>
        <w:t>0</w:t>
      </w:r>
    </w:p>
    <w:p w14:paraId="7E9C1EF2" w14:textId="77777777" w:rsidR="009D5699" w:rsidRPr="003A0FBF" w:rsidRDefault="009D5699">
      <w:pPr>
        <w:tabs>
          <w:tab w:val="left" w:pos="4410"/>
          <w:tab w:val="left" w:pos="4950"/>
        </w:tabs>
        <w:suppressAutoHyphens/>
        <w:rPr>
          <w:rFonts w:asciiTheme="minorHAnsi" w:hAnsiTheme="minorHAnsi" w:cstheme="minorHAnsi"/>
          <w:szCs w:val="24"/>
        </w:rPr>
      </w:pPr>
      <w:r w:rsidRPr="003A0FBF">
        <w:rPr>
          <w:rFonts w:asciiTheme="minorHAnsi" w:hAnsiTheme="minorHAnsi" w:cstheme="minorHAnsi"/>
          <w:szCs w:val="24"/>
        </w:rPr>
        <w:tab/>
        <w:t>L</w:t>
      </w:r>
      <w:r w:rsidRPr="003A0FBF">
        <w:rPr>
          <w:rFonts w:asciiTheme="minorHAnsi" w:hAnsiTheme="minorHAnsi" w:cstheme="minorHAnsi"/>
          <w:szCs w:val="24"/>
          <w:vertAlign w:val="subscript"/>
        </w:rPr>
        <w:t>0</w:t>
      </w:r>
      <w:r w:rsidRPr="003A0FBF">
        <w:rPr>
          <w:rFonts w:asciiTheme="minorHAnsi" w:hAnsiTheme="minorHAnsi" w:cstheme="minorHAnsi"/>
          <w:szCs w:val="24"/>
        </w:rPr>
        <w:tab/>
        <w:t xml:space="preserve"> M</w:t>
      </w:r>
      <w:r w:rsidRPr="003A0FBF">
        <w:rPr>
          <w:rFonts w:asciiTheme="minorHAnsi" w:hAnsiTheme="minorHAnsi" w:cstheme="minorHAnsi"/>
          <w:szCs w:val="24"/>
          <w:vertAlign w:val="subscript"/>
        </w:rPr>
        <w:t>0</w:t>
      </w:r>
    </w:p>
    <w:p w14:paraId="465C2C37" w14:textId="77777777" w:rsidR="009D5699" w:rsidRPr="003A0FBF" w:rsidRDefault="009D5699">
      <w:pPr>
        <w:suppressAutoHyphens/>
        <w:rPr>
          <w:rFonts w:asciiTheme="minorHAnsi" w:hAnsiTheme="minorHAnsi" w:cstheme="minorHAnsi"/>
          <w:szCs w:val="24"/>
        </w:rPr>
      </w:pPr>
    </w:p>
    <w:p w14:paraId="59190F06" w14:textId="77777777" w:rsidR="009D5699" w:rsidRPr="003A0FBF" w:rsidRDefault="009D5699" w:rsidP="00073C05">
      <w:pPr>
        <w:suppressAutoHyphens/>
        <w:ind w:left="2131" w:hanging="2131"/>
        <w:jc w:val="center"/>
        <w:rPr>
          <w:rFonts w:asciiTheme="minorHAnsi" w:hAnsiTheme="minorHAnsi" w:cstheme="minorHAnsi"/>
          <w:szCs w:val="24"/>
        </w:rPr>
      </w:pPr>
      <w:r w:rsidRPr="003A0FBF">
        <w:rPr>
          <w:rFonts w:asciiTheme="minorHAnsi" w:hAnsiTheme="minorHAnsi" w:cstheme="minorHAnsi"/>
          <w:szCs w:val="24"/>
        </w:rPr>
        <w:t>a+b+c = 1</w:t>
      </w:r>
    </w:p>
    <w:p w14:paraId="3162393D"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in which:</w:t>
      </w:r>
    </w:p>
    <w:p w14:paraId="203AADC2"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p>
    <w:p w14:paraId="0628A1BA" w14:textId="77777777" w:rsidR="009D5699" w:rsidRPr="003A0FBF" w:rsidRDefault="009D5699">
      <w:pPr>
        <w:tabs>
          <w:tab w:val="left" w:pos="1440"/>
          <w:tab w:val="left" w:pos="1800"/>
        </w:tabs>
        <w:suppressAutoHyphens/>
        <w:ind w:left="1814" w:hanging="1267"/>
        <w:rPr>
          <w:rFonts w:asciiTheme="minorHAnsi" w:hAnsiTheme="minorHAnsi" w:cstheme="minorHAnsi"/>
          <w:szCs w:val="24"/>
        </w:rPr>
      </w:pPr>
      <w:r w:rsidRPr="003A0FBF">
        <w:rPr>
          <w:rFonts w:asciiTheme="minorHAnsi" w:hAnsiTheme="minorHAnsi" w:cstheme="minorHAnsi"/>
          <w:szCs w:val="24"/>
        </w:rPr>
        <w:t>P</w:t>
      </w:r>
      <w:r w:rsidRPr="003A0FBF">
        <w:rPr>
          <w:rFonts w:asciiTheme="minorHAnsi" w:hAnsiTheme="minorHAnsi" w:cstheme="minorHAnsi"/>
          <w:szCs w:val="24"/>
          <w:vertAlign w:val="subscript"/>
        </w:rPr>
        <w:t>1</w:t>
      </w:r>
      <w:r w:rsidRPr="003A0FBF">
        <w:rPr>
          <w:rFonts w:asciiTheme="minorHAnsi" w:hAnsiTheme="minorHAnsi" w:cstheme="minorHAnsi"/>
          <w:szCs w:val="24"/>
        </w:rPr>
        <w:tab/>
        <w:t>=</w:t>
      </w:r>
      <w:r w:rsidRPr="003A0FBF">
        <w:rPr>
          <w:rFonts w:asciiTheme="minorHAnsi" w:hAnsiTheme="minorHAnsi" w:cstheme="minorHAnsi"/>
          <w:szCs w:val="24"/>
        </w:rPr>
        <w:tab/>
        <w:t>adjustment amount payable to the Supplier.</w:t>
      </w:r>
    </w:p>
    <w:p w14:paraId="5FD12387"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P</w:t>
      </w:r>
      <w:r w:rsidRPr="003A0FBF">
        <w:rPr>
          <w:rFonts w:asciiTheme="minorHAnsi" w:hAnsiTheme="minorHAnsi" w:cstheme="minorHAnsi"/>
          <w:szCs w:val="24"/>
          <w:vertAlign w:val="subscript"/>
        </w:rPr>
        <w:t>0</w:t>
      </w:r>
      <w:r w:rsidRPr="003A0FBF">
        <w:rPr>
          <w:rFonts w:asciiTheme="minorHAnsi" w:hAnsiTheme="minorHAnsi" w:cstheme="minorHAnsi"/>
          <w:szCs w:val="24"/>
        </w:rPr>
        <w:tab/>
        <w:t>=</w:t>
      </w:r>
      <w:r w:rsidRPr="003A0FBF">
        <w:rPr>
          <w:rFonts w:asciiTheme="minorHAnsi" w:hAnsiTheme="minorHAnsi" w:cstheme="minorHAnsi"/>
          <w:szCs w:val="24"/>
        </w:rPr>
        <w:tab/>
        <w:t>Contract Price (base price).</w:t>
      </w:r>
    </w:p>
    <w:p w14:paraId="754CCC67"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w:t>
      </w:r>
      <w:r w:rsidRPr="003A0FBF">
        <w:rPr>
          <w:rFonts w:asciiTheme="minorHAnsi" w:hAnsiTheme="minorHAnsi" w:cstheme="minorHAnsi"/>
          <w:szCs w:val="24"/>
        </w:rPr>
        <w:tab/>
        <w:t>fixed element representing profits and overheads included in the Contract Price and generally in the range of five (5) to fifteen (15) percent.</w:t>
      </w:r>
    </w:p>
    <w:p w14:paraId="1E4A8DDF"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w:t>
      </w:r>
      <w:r w:rsidRPr="003A0FBF">
        <w:rPr>
          <w:rFonts w:asciiTheme="minorHAnsi" w:hAnsiTheme="minorHAnsi" w:cstheme="minorHAnsi"/>
          <w:szCs w:val="24"/>
        </w:rPr>
        <w:tab/>
        <w:t>estimated percentage of labor component in the Contract Price.</w:t>
      </w:r>
    </w:p>
    <w:p w14:paraId="2D3160A1"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w:t>
      </w:r>
      <w:r w:rsidRPr="003A0FBF">
        <w:rPr>
          <w:rFonts w:asciiTheme="minorHAnsi" w:hAnsiTheme="minorHAnsi" w:cstheme="minorHAnsi"/>
          <w:szCs w:val="24"/>
        </w:rPr>
        <w:tab/>
        <w:t>estimated percentage of material component in the Contract Price.</w:t>
      </w:r>
    </w:p>
    <w:p w14:paraId="5A54D84E"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L</w:t>
      </w:r>
      <w:r w:rsidRPr="003A0FBF">
        <w:rPr>
          <w:rFonts w:asciiTheme="minorHAnsi" w:hAnsiTheme="minorHAnsi" w:cstheme="minorHAnsi"/>
          <w:szCs w:val="24"/>
          <w:vertAlign w:val="subscript"/>
        </w:rPr>
        <w:t>0</w:t>
      </w:r>
      <w:r w:rsidRPr="003A0FBF">
        <w:rPr>
          <w:rFonts w:asciiTheme="minorHAnsi" w:hAnsiTheme="minorHAnsi" w:cstheme="minorHAnsi"/>
          <w:szCs w:val="24"/>
        </w:rPr>
        <w:t>, L</w:t>
      </w:r>
      <w:r w:rsidRPr="003A0FBF">
        <w:rPr>
          <w:rFonts w:asciiTheme="minorHAnsi" w:hAnsiTheme="minorHAnsi" w:cstheme="minorHAnsi"/>
          <w:szCs w:val="24"/>
          <w:vertAlign w:val="subscript"/>
        </w:rPr>
        <w:t>1</w:t>
      </w:r>
      <w:r w:rsidRPr="003A0FBF">
        <w:rPr>
          <w:rFonts w:asciiTheme="minorHAnsi" w:hAnsiTheme="minorHAnsi" w:cstheme="minorHAnsi"/>
          <w:szCs w:val="24"/>
        </w:rPr>
        <w:tab/>
        <w:t>=</w:t>
      </w:r>
      <w:r w:rsidRPr="003A0FBF">
        <w:rPr>
          <w:rFonts w:asciiTheme="minorHAnsi" w:hAnsiTheme="minorHAnsi" w:cstheme="minorHAnsi"/>
          <w:szCs w:val="24"/>
        </w:rPr>
        <w:tab/>
        <w:t>*labor indices applicable to the appropriate industry in the country of origin on the base date and date for adjustment, respectively.</w:t>
      </w:r>
    </w:p>
    <w:p w14:paraId="03FAFDAF" w14:textId="77777777" w:rsidR="009D5699" w:rsidRPr="003A0FBF" w:rsidRDefault="009D5699">
      <w:pPr>
        <w:tabs>
          <w:tab w:val="left" w:pos="1440"/>
          <w:tab w:val="left" w:pos="1800"/>
        </w:tabs>
        <w:suppressAutoHyphens/>
        <w:ind w:left="1800" w:hanging="1260"/>
        <w:rPr>
          <w:rFonts w:asciiTheme="minorHAnsi" w:hAnsiTheme="minorHAnsi" w:cstheme="minorHAnsi"/>
          <w:szCs w:val="24"/>
        </w:rPr>
      </w:pPr>
      <w:r w:rsidRPr="003A0FBF">
        <w:rPr>
          <w:rFonts w:asciiTheme="minorHAnsi" w:hAnsiTheme="minorHAnsi" w:cstheme="minorHAnsi"/>
          <w:szCs w:val="24"/>
        </w:rPr>
        <w:t>M</w:t>
      </w:r>
      <w:r w:rsidRPr="003A0FBF">
        <w:rPr>
          <w:rFonts w:asciiTheme="minorHAnsi" w:hAnsiTheme="minorHAnsi" w:cstheme="minorHAnsi"/>
          <w:szCs w:val="24"/>
          <w:vertAlign w:val="subscript"/>
        </w:rPr>
        <w:t>0</w:t>
      </w:r>
      <w:r w:rsidRPr="003A0FBF">
        <w:rPr>
          <w:rFonts w:asciiTheme="minorHAnsi" w:hAnsiTheme="minorHAnsi" w:cstheme="minorHAnsi"/>
          <w:szCs w:val="24"/>
        </w:rPr>
        <w:t>, M</w:t>
      </w:r>
      <w:r w:rsidRPr="003A0FBF">
        <w:rPr>
          <w:rFonts w:asciiTheme="minorHAnsi" w:hAnsiTheme="minorHAnsi" w:cstheme="minorHAnsi"/>
          <w:szCs w:val="24"/>
          <w:vertAlign w:val="subscript"/>
        </w:rPr>
        <w:t>1</w:t>
      </w:r>
      <w:r w:rsidRPr="003A0FBF">
        <w:rPr>
          <w:rFonts w:asciiTheme="minorHAnsi" w:hAnsiTheme="minorHAnsi" w:cstheme="minorHAnsi"/>
          <w:szCs w:val="24"/>
        </w:rPr>
        <w:tab/>
        <w:t>=</w:t>
      </w:r>
      <w:r w:rsidRPr="003A0FBF">
        <w:rPr>
          <w:rFonts w:asciiTheme="minorHAnsi" w:hAnsiTheme="minorHAnsi" w:cstheme="minorHAnsi"/>
          <w:szCs w:val="24"/>
        </w:rPr>
        <w:tab/>
        <w:t>*material indices for the major raw material on the base date and date for adjustment, respectively, in the country of origin.</w:t>
      </w:r>
    </w:p>
    <w:p w14:paraId="4EE2D1C7" w14:textId="77777777" w:rsidR="009D5699" w:rsidRPr="003A0FBF" w:rsidRDefault="009D5699" w:rsidP="00317E48">
      <w:pPr>
        <w:suppressAutoHyphens/>
        <w:ind w:left="540"/>
        <w:rPr>
          <w:rFonts w:asciiTheme="minorHAnsi" w:hAnsiTheme="minorHAnsi" w:cstheme="minorHAnsi"/>
          <w:szCs w:val="24"/>
        </w:rPr>
      </w:pPr>
    </w:p>
    <w:p w14:paraId="6E96A9C3" w14:textId="77777777" w:rsidR="009D5699" w:rsidRPr="003A0FBF" w:rsidRDefault="009D5699">
      <w:pPr>
        <w:suppressAutoHyphens/>
        <w:ind w:left="540"/>
        <w:rPr>
          <w:rFonts w:asciiTheme="minorHAnsi" w:hAnsiTheme="minorHAnsi" w:cstheme="minorHAnsi"/>
          <w:szCs w:val="24"/>
        </w:rPr>
      </w:pPr>
      <w:r w:rsidRPr="003A0FBF">
        <w:rPr>
          <w:rFonts w:asciiTheme="minorHAnsi" w:hAnsiTheme="minorHAnsi" w:cstheme="minorHAnsi"/>
          <w:szCs w:val="24"/>
        </w:rPr>
        <w:t>The Bidder shall indicate the source of the indices and the base date indices in its bid.</w:t>
      </w:r>
    </w:p>
    <w:p w14:paraId="24FBA251" w14:textId="31E2EC70" w:rsidR="009D5699" w:rsidRPr="003A0FBF" w:rsidRDefault="009D5699">
      <w:pPr>
        <w:suppressAutoHyphens/>
        <w:ind w:left="540"/>
        <w:rPr>
          <w:rFonts w:asciiTheme="minorHAnsi" w:hAnsiTheme="minorHAnsi" w:cstheme="minorHAnsi"/>
          <w:szCs w:val="24"/>
        </w:rPr>
      </w:pPr>
      <w:r w:rsidRPr="003A0FBF">
        <w:rPr>
          <w:rFonts w:asciiTheme="minorHAnsi" w:hAnsiTheme="minorHAnsi" w:cstheme="minorHAnsi"/>
          <w:szCs w:val="24"/>
        </w:rPr>
        <w:t xml:space="preserve">The coefficients a, b, and c as specified by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are as follows:</w:t>
      </w:r>
    </w:p>
    <w:p w14:paraId="648EB64B" w14:textId="77777777" w:rsidR="009D5699" w:rsidRPr="003A0FBF" w:rsidRDefault="009D5699">
      <w:pPr>
        <w:suppressAutoHyphens/>
        <w:ind w:left="540"/>
        <w:rPr>
          <w:rFonts w:asciiTheme="minorHAnsi" w:hAnsiTheme="minorHAnsi" w:cstheme="minorHAnsi"/>
          <w:szCs w:val="24"/>
        </w:rPr>
      </w:pPr>
    </w:p>
    <w:p w14:paraId="51F45647" w14:textId="77777777" w:rsidR="009D5699" w:rsidRPr="003A0FBF" w:rsidRDefault="009D5699">
      <w:pPr>
        <w:suppressAutoHyphens/>
        <w:ind w:left="540"/>
        <w:rPr>
          <w:rFonts w:asciiTheme="minorHAnsi" w:hAnsiTheme="minorHAnsi" w:cstheme="minorHAnsi"/>
          <w:szCs w:val="24"/>
        </w:rPr>
      </w:pPr>
      <w:r w:rsidRPr="003A0FBF">
        <w:rPr>
          <w:rFonts w:asciiTheme="minorHAnsi" w:hAnsiTheme="minorHAnsi" w:cstheme="minorHAnsi"/>
          <w:szCs w:val="24"/>
        </w:rPr>
        <w:t xml:space="preserve">a = </w:t>
      </w:r>
      <w:r w:rsidRPr="003A0FBF">
        <w:rPr>
          <w:rFonts w:asciiTheme="minorHAnsi" w:hAnsiTheme="minorHAnsi" w:cstheme="minorHAnsi"/>
          <w:i/>
          <w:iCs/>
          <w:szCs w:val="24"/>
        </w:rPr>
        <w:t>[insert value of coefficient]</w:t>
      </w:r>
    </w:p>
    <w:p w14:paraId="259EC560" w14:textId="11CCA082" w:rsidR="009D5699" w:rsidRPr="003A0FBF" w:rsidRDefault="009D5699">
      <w:pPr>
        <w:suppressAutoHyphens/>
        <w:ind w:left="540"/>
        <w:rPr>
          <w:rFonts w:asciiTheme="minorHAnsi" w:hAnsiTheme="minorHAnsi" w:cstheme="minorHAnsi"/>
          <w:szCs w:val="24"/>
        </w:rPr>
      </w:pPr>
      <w:r w:rsidRPr="003A0FBF">
        <w:rPr>
          <w:rFonts w:asciiTheme="minorHAnsi" w:hAnsiTheme="minorHAnsi" w:cstheme="minorHAnsi"/>
          <w:szCs w:val="24"/>
        </w:rPr>
        <w:t>b</w:t>
      </w:r>
      <w:r w:rsidR="007822E0" w:rsidRPr="003A0FBF">
        <w:rPr>
          <w:rFonts w:asciiTheme="minorHAnsi" w:hAnsiTheme="minorHAnsi" w:cstheme="minorHAnsi"/>
          <w:szCs w:val="24"/>
        </w:rPr>
        <w:t>= [</w:t>
      </w:r>
      <w:r w:rsidRPr="003A0FBF">
        <w:rPr>
          <w:rFonts w:asciiTheme="minorHAnsi" w:hAnsiTheme="minorHAnsi" w:cstheme="minorHAnsi"/>
          <w:i/>
          <w:iCs/>
          <w:szCs w:val="24"/>
        </w:rPr>
        <w:t>insert value of coefficient]</w:t>
      </w:r>
    </w:p>
    <w:p w14:paraId="5706B6B6" w14:textId="27F4C6E2" w:rsidR="009D5699" w:rsidRPr="003A0FBF" w:rsidRDefault="009D5699">
      <w:pPr>
        <w:suppressAutoHyphens/>
        <w:ind w:left="540"/>
        <w:rPr>
          <w:rFonts w:asciiTheme="minorHAnsi" w:hAnsiTheme="minorHAnsi" w:cstheme="minorHAnsi"/>
          <w:szCs w:val="24"/>
        </w:rPr>
      </w:pPr>
      <w:r w:rsidRPr="003A0FBF">
        <w:rPr>
          <w:rFonts w:asciiTheme="minorHAnsi" w:hAnsiTheme="minorHAnsi" w:cstheme="minorHAnsi"/>
          <w:szCs w:val="24"/>
        </w:rPr>
        <w:t>c</w:t>
      </w:r>
      <w:r w:rsidR="007822E0" w:rsidRPr="003A0FBF">
        <w:rPr>
          <w:rFonts w:asciiTheme="minorHAnsi" w:hAnsiTheme="minorHAnsi" w:cstheme="minorHAnsi"/>
          <w:szCs w:val="24"/>
        </w:rPr>
        <w:t>= [</w:t>
      </w:r>
      <w:r w:rsidRPr="003A0FBF">
        <w:rPr>
          <w:rFonts w:asciiTheme="minorHAnsi" w:hAnsiTheme="minorHAnsi" w:cstheme="minorHAnsi"/>
          <w:i/>
          <w:iCs/>
          <w:szCs w:val="24"/>
        </w:rPr>
        <w:t>insert value of coefficient]</w:t>
      </w:r>
    </w:p>
    <w:p w14:paraId="379C3EDB" w14:textId="77777777" w:rsidR="009D5699" w:rsidRPr="003A0FBF" w:rsidRDefault="009D5699">
      <w:pPr>
        <w:suppressAutoHyphens/>
        <w:ind w:left="540"/>
        <w:rPr>
          <w:rFonts w:asciiTheme="minorHAnsi" w:hAnsiTheme="minorHAnsi" w:cstheme="minorHAnsi"/>
          <w:szCs w:val="24"/>
        </w:rPr>
      </w:pPr>
    </w:p>
    <w:p w14:paraId="00243021" w14:textId="77777777" w:rsidR="009D5699" w:rsidRPr="003A0FBF" w:rsidRDefault="009D5699" w:rsidP="00317E48">
      <w:pPr>
        <w:suppressAutoHyphens/>
        <w:ind w:left="540"/>
        <w:rPr>
          <w:rFonts w:asciiTheme="minorHAnsi" w:hAnsiTheme="minorHAnsi" w:cstheme="minorHAnsi"/>
          <w:szCs w:val="24"/>
        </w:rPr>
      </w:pPr>
    </w:p>
    <w:p w14:paraId="075709EE" w14:textId="77777777" w:rsidR="009D5699" w:rsidRPr="003A0FBF" w:rsidRDefault="009D5699">
      <w:pPr>
        <w:suppressAutoHyphens/>
        <w:ind w:left="540"/>
        <w:rPr>
          <w:rFonts w:asciiTheme="minorHAnsi" w:hAnsiTheme="minorHAnsi" w:cstheme="minorHAnsi"/>
          <w:szCs w:val="24"/>
        </w:rPr>
      </w:pPr>
    </w:p>
    <w:p w14:paraId="31249BD2" w14:textId="77777777" w:rsidR="009D5699" w:rsidRPr="003A0FBF" w:rsidRDefault="009D5699" w:rsidP="007B519B">
      <w:pPr>
        <w:suppressAutoHyphens/>
        <w:ind w:left="540"/>
        <w:jc w:val="both"/>
        <w:rPr>
          <w:rFonts w:asciiTheme="minorHAnsi" w:hAnsiTheme="minorHAnsi" w:cstheme="minorHAnsi"/>
          <w:szCs w:val="24"/>
        </w:rPr>
      </w:pPr>
      <w:r w:rsidRPr="003A0FBF">
        <w:rPr>
          <w:rFonts w:asciiTheme="minorHAnsi" w:hAnsiTheme="minorHAnsi" w:cstheme="minorHAnsi"/>
          <w:szCs w:val="24"/>
        </w:rPr>
        <w:t>Base date = thirty (30) days prior to the deadline for submission of the bids.</w:t>
      </w:r>
    </w:p>
    <w:p w14:paraId="647A9D85" w14:textId="77777777" w:rsidR="009D5699" w:rsidRPr="003A0FBF" w:rsidRDefault="009D5699" w:rsidP="007B519B">
      <w:pPr>
        <w:suppressAutoHyphens/>
        <w:ind w:left="540"/>
        <w:jc w:val="both"/>
        <w:rPr>
          <w:rFonts w:asciiTheme="minorHAnsi" w:hAnsiTheme="minorHAnsi" w:cstheme="minorHAnsi"/>
          <w:szCs w:val="24"/>
        </w:rPr>
      </w:pPr>
    </w:p>
    <w:p w14:paraId="4EF9EAE5" w14:textId="77777777" w:rsidR="009D5699" w:rsidRPr="003A0FBF" w:rsidRDefault="009D5699" w:rsidP="007B519B">
      <w:pPr>
        <w:tabs>
          <w:tab w:val="left" w:pos="3240"/>
        </w:tabs>
        <w:suppressAutoHyphens/>
        <w:ind w:left="540"/>
        <w:jc w:val="both"/>
        <w:rPr>
          <w:rFonts w:asciiTheme="minorHAnsi" w:hAnsiTheme="minorHAnsi" w:cstheme="minorHAnsi"/>
          <w:szCs w:val="24"/>
        </w:rPr>
      </w:pPr>
      <w:r w:rsidRPr="003A0FBF">
        <w:rPr>
          <w:rFonts w:asciiTheme="minorHAnsi" w:hAnsiTheme="minorHAnsi" w:cstheme="minorHAnsi"/>
          <w:szCs w:val="24"/>
        </w:rPr>
        <w:t xml:space="preserve">Date of adjustment = </w:t>
      </w:r>
      <w:r w:rsidRPr="003A0FBF">
        <w:rPr>
          <w:rFonts w:asciiTheme="minorHAnsi" w:hAnsiTheme="minorHAnsi" w:cstheme="minorHAnsi"/>
          <w:i/>
          <w:iCs/>
          <w:szCs w:val="24"/>
        </w:rPr>
        <w:t>[insert number of weeks]</w:t>
      </w:r>
      <w:r w:rsidR="00E146F8" w:rsidRPr="003A0FBF">
        <w:rPr>
          <w:rFonts w:asciiTheme="minorHAnsi" w:hAnsiTheme="minorHAnsi" w:cstheme="minorHAnsi"/>
          <w:i/>
          <w:iCs/>
          <w:szCs w:val="24"/>
        </w:rPr>
        <w:t xml:space="preserve"> </w:t>
      </w:r>
      <w:r w:rsidRPr="003A0FBF">
        <w:rPr>
          <w:rFonts w:asciiTheme="minorHAnsi" w:hAnsiTheme="minorHAnsi" w:cstheme="minorHAnsi"/>
          <w:szCs w:val="24"/>
        </w:rPr>
        <w:t>weeks prior to date of shipment (representing the mid-point of the period of manufacture).</w:t>
      </w:r>
    </w:p>
    <w:p w14:paraId="64B520D1" w14:textId="77777777" w:rsidR="009D5699" w:rsidRPr="003A0FBF" w:rsidRDefault="009D5699" w:rsidP="007B519B">
      <w:pPr>
        <w:suppressAutoHyphens/>
        <w:ind w:left="540"/>
        <w:jc w:val="both"/>
        <w:rPr>
          <w:rFonts w:asciiTheme="minorHAnsi" w:hAnsiTheme="minorHAnsi" w:cstheme="minorHAnsi"/>
          <w:szCs w:val="24"/>
        </w:rPr>
      </w:pPr>
    </w:p>
    <w:p w14:paraId="13B8D2A9" w14:textId="77777777" w:rsidR="009D5699" w:rsidRPr="003A0FBF" w:rsidRDefault="009D5699" w:rsidP="007B519B">
      <w:pPr>
        <w:suppressAutoHyphens/>
        <w:ind w:left="540"/>
        <w:jc w:val="both"/>
        <w:rPr>
          <w:rFonts w:asciiTheme="minorHAnsi" w:hAnsiTheme="minorHAnsi" w:cstheme="minorHAnsi"/>
          <w:szCs w:val="24"/>
        </w:rPr>
      </w:pPr>
      <w:r w:rsidRPr="003A0FBF">
        <w:rPr>
          <w:rFonts w:asciiTheme="minorHAnsi" w:hAnsiTheme="minorHAnsi" w:cstheme="minorHAnsi"/>
          <w:szCs w:val="24"/>
        </w:rPr>
        <w:t>The above price adjustment formula shall be invoked by either party subject to the following further conditions:</w:t>
      </w:r>
    </w:p>
    <w:p w14:paraId="347663FA" w14:textId="77777777" w:rsidR="009D5699" w:rsidRPr="003A0FBF" w:rsidRDefault="009D5699" w:rsidP="007B519B">
      <w:pPr>
        <w:suppressAutoHyphens/>
        <w:ind w:left="540"/>
        <w:jc w:val="both"/>
        <w:rPr>
          <w:rFonts w:asciiTheme="minorHAnsi" w:hAnsiTheme="minorHAnsi" w:cstheme="minorHAnsi"/>
          <w:szCs w:val="24"/>
        </w:rPr>
      </w:pPr>
    </w:p>
    <w:p w14:paraId="3CE64BB5" w14:textId="77777777" w:rsidR="009D5699" w:rsidRPr="003A0FBF" w:rsidRDefault="009D5699" w:rsidP="007B519B">
      <w:pPr>
        <w:suppressAutoHyphens/>
        <w:ind w:left="1080"/>
        <w:jc w:val="both"/>
        <w:rPr>
          <w:rFonts w:asciiTheme="minorHAnsi" w:hAnsiTheme="minorHAnsi" w:cstheme="minorHAnsi"/>
          <w:szCs w:val="24"/>
        </w:rPr>
      </w:pPr>
    </w:p>
    <w:p w14:paraId="69F32915" w14:textId="6995475F" w:rsidR="009D5699" w:rsidRPr="003A0FBF" w:rsidRDefault="009D5699" w:rsidP="007B519B">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szCs w:val="24"/>
        </w:rPr>
        <w:t>(a)</w:t>
      </w:r>
      <w:r w:rsidRPr="003A0FBF">
        <w:rPr>
          <w:rFonts w:asciiTheme="minorHAnsi" w:hAnsiTheme="minorHAnsi" w:cstheme="minorHAnsi"/>
          <w:szCs w:val="24"/>
        </w:rPr>
        <w:tab/>
        <w:t xml:space="preserve">No price adjustment shall be allowed beyond the original delivery dates.  As a rule, no price adjustment shall be allowed for periods of delay for which the Supplier is entirely responsible.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will, however, be entitled to any decrease in the prices of the Goods and Services subject to adjustment.</w:t>
      </w:r>
    </w:p>
    <w:p w14:paraId="307BEBAA" w14:textId="77777777" w:rsidR="009D5699" w:rsidRPr="003A0FBF" w:rsidRDefault="009D5699">
      <w:pPr>
        <w:suppressAutoHyphens/>
        <w:ind w:left="1080"/>
        <w:rPr>
          <w:rFonts w:asciiTheme="minorHAnsi" w:hAnsiTheme="minorHAnsi" w:cstheme="minorHAnsi"/>
          <w:szCs w:val="24"/>
        </w:rPr>
      </w:pPr>
    </w:p>
    <w:p w14:paraId="1D0C94DA" w14:textId="77777777" w:rsidR="009D5699" w:rsidRPr="003A0FBF" w:rsidRDefault="009D5699" w:rsidP="007B519B">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szCs w:val="24"/>
        </w:rPr>
        <w:t>(b)</w:t>
      </w:r>
      <w:r w:rsidRPr="003A0FBF">
        <w:rPr>
          <w:rFonts w:asciiTheme="minorHAnsi" w:hAnsiTheme="minorHAnsi" w:cstheme="minorHAnsi"/>
          <w:szCs w:val="24"/>
        </w:rPr>
        <w:tab/>
        <w:t>If the currency in which the Contract Price P</w:t>
      </w:r>
      <w:r w:rsidRPr="003A0FBF">
        <w:rPr>
          <w:rFonts w:asciiTheme="minorHAnsi" w:hAnsiTheme="minorHAnsi" w:cstheme="minorHAnsi"/>
          <w:szCs w:val="24"/>
          <w:vertAlign w:val="subscript"/>
        </w:rPr>
        <w:t>0</w:t>
      </w:r>
      <w:r w:rsidRPr="003A0FBF">
        <w:rPr>
          <w:rFonts w:asciiTheme="minorHAnsi" w:hAnsiTheme="minorHAnsi" w:cstheme="minorHAnsi"/>
          <w:szCs w:val="24"/>
        </w:rPr>
        <w:t xml:space="preserve">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06B73C9A" w14:textId="77777777" w:rsidR="009D5699" w:rsidRPr="003A0FBF" w:rsidRDefault="009D5699" w:rsidP="007B519B">
      <w:pPr>
        <w:tabs>
          <w:tab w:val="left" w:pos="1080"/>
        </w:tabs>
        <w:suppressAutoHyphens/>
        <w:ind w:left="1080" w:hanging="540"/>
        <w:jc w:val="both"/>
        <w:rPr>
          <w:rFonts w:asciiTheme="minorHAnsi" w:hAnsiTheme="minorHAnsi" w:cstheme="minorHAnsi"/>
          <w:szCs w:val="24"/>
        </w:rPr>
      </w:pPr>
    </w:p>
    <w:p w14:paraId="3E9C8569" w14:textId="77777777" w:rsidR="009D5699" w:rsidRPr="003A0FBF" w:rsidRDefault="009D5699" w:rsidP="007B519B">
      <w:pPr>
        <w:tabs>
          <w:tab w:val="left" w:pos="1080"/>
        </w:tabs>
        <w:suppressAutoHyphens/>
        <w:ind w:left="1080" w:hanging="540"/>
        <w:jc w:val="both"/>
        <w:rPr>
          <w:rFonts w:asciiTheme="minorHAnsi" w:hAnsiTheme="minorHAnsi" w:cstheme="minorHAnsi"/>
          <w:szCs w:val="24"/>
        </w:rPr>
      </w:pPr>
      <w:r w:rsidRPr="003A0FBF">
        <w:rPr>
          <w:rFonts w:asciiTheme="minorHAnsi" w:hAnsiTheme="minorHAnsi" w:cstheme="minorHAnsi"/>
          <w:szCs w:val="24"/>
        </w:rPr>
        <w:t>(c)</w:t>
      </w:r>
      <w:r w:rsidRPr="003A0FBF">
        <w:rPr>
          <w:rFonts w:asciiTheme="minorHAnsi" w:hAnsiTheme="minorHAnsi" w:cstheme="minorHAnsi"/>
          <w:szCs w:val="24"/>
        </w:rPr>
        <w:tab/>
        <w:t>No price adjustment shall be payable on the portion of the Contract Price paid to the Supplier as advance payment.</w:t>
      </w:r>
    </w:p>
    <w:p w14:paraId="6AA35F21" w14:textId="77777777" w:rsidR="009D5699" w:rsidRPr="003A0FBF" w:rsidRDefault="009D5699">
      <w:pPr>
        <w:rPr>
          <w:rFonts w:asciiTheme="minorHAnsi" w:hAnsiTheme="minorHAnsi" w:cstheme="minorHAnsi"/>
          <w:szCs w:val="24"/>
        </w:rPr>
      </w:pPr>
    </w:p>
    <w:p w14:paraId="4F3BF505" w14:textId="77777777" w:rsidR="007822E0" w:rsidRPr="003A0FBF" w:rsidRDefault="007822E0">
      <w:pPr>
        <w:rPr>
          <w:rFonts w:asciiTheme="minorHAnsi" w:hAnsiTheme="minorHAnsi" w:cstheme="minorHAnsi"/>
          <w:szCs w:val="24"/>
        </w:rPr>
      </w:pPr>
    </w:p>
    <w:bookmarkEnd w:id="434"/>
    <w:p w14:paraId="3AA6BAD9" w14:textId="77777777" w:rsidR="007822E0" w:rsidRPr="003A0FBF" w:rsidRDefault="007822E0">
      <w:pPr>
        <w:rPr>
          <w:rFonts w:asciiTheme="minorHAnsi" w:hAnsiTheme="minorHAnsi" w:cstheme="minorHAnsi"/>
          <w:szCs w:val="24"/>
        </w:rPr>
        <w:sectPr w:rsidR="007822E0" w:rsidRPr="003A0FBF" w:rsidSect="00B57616">
          <w:headerReference w:type="even" r:id="rId58"/>
          <w:headerReference w:type="default" r:id="rId59"/>
          <w:headerReference w:type="first" r:id="rId60"/>
          <w:pgSz w:w="11909" w:h="16834" w:code="9"/>
          <w:pgMar w:top="1008" w:right="1440" w:bottom="1008" w:left="1440" w:header="720" w:footer="720" w:gutter="0"/>
          <w:cols w:space="720"/>
          <w:titlePg/>
        </w:sectPr>
      </w:pPr>
    </w:p>
    <w:tbl>
      <w:tblPr>
        <w:tblpPr w:leftFromText="180" w:rightFromText="180"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0C133B" w:rsidRPr="003A0FBF" w14:paraId="6A3A037B" w14:textId="77777777" w:rsidTr="000C133B">
        <w:trPr>
          <w:trHeight w:val="800"/>
        </w:trPr>
        <w:tc>
          <w:tcPr>
            <w:tcW w:w="9198" w:type="dxa"/>
            <w:tcBorders>
              <w:top w:val="nil"/>
              <w:left w:val="nil"/>
              <w:bottom w:val="nil"/>
              <w:right w:val="nil"/>
            </w:tcBorders>
            <w:vAlign w:val="center"/>
          </w:tcPr>
          <w:p w14:paraId="5285988C" w14:textId="2B5B1610" w:rsidR="000C133B" w:rsidRPr="003A0FBF" w:rsidRDefault="000C133B" w:rsidP="000C133B">
            <w:pPr>
              <w:pStyle w:val="Subtitle"/>
              <w:spacing w:before="0" w:after="240"/>
              <w:rPr>
                <w:rFonts w:asciiTheme="minorHAnsi" w:hAnsiTheme="minorHAnsi" w:cstheme="minorHAnsi"/>
                <w:sz w:val="24"/>
                <w:szCs w:val="24"/>
              </w:rPr>
            </w:pPr>
            <w:bookmarkStart w:id="435" w:name="_Toc438954453"/>
            <w:bookmarkStart w:id="436" w:name="_Toc488411762"/>
            <w:bookmarkStart w:id="437" w:name="_Toc58234961"/>
            <w:bookmarkStart w:id="438" w:name="_Toc79757498"/>
            <w:r w:rsidRPr="003A0FBF">
              <w:rPr>
                <w:rFonts w:asciiTheme="minorHAnsi" w:hAnsiTheme="minorHAnsi" w:cstheme="minorHAnsi"/>
                <w:sz w:val="32"/>
                <w:szCs w:val="32"/>
              </w:rPr>
              <w:t xml:space="preserve">Section </w:t>
            </w:r>
            <w:r w:rsidR="00DA11D0" w:rsidRPr="003A0FBF">
              <w:rPr>
                <w:rFonts w:asciiTheme="minorHAnsi" w:hAnsiTheme="minorHAnsi" w:cstheme="minorHAnsi"/>
                <w:sz w:val="32"/>
                <w:szCs w:val="32"/>
              </w:rPr>
              <w:fldChar w:fldCharType="begin"/>
            </w:r>
            <w:r w:rsidR="00DA11D0" w:rsidRPr="003A0FBF">
              <w:rPr>
                <w:rFonts w:asciiTheme="minorHAnsi" w:hAnsiTheme="minorHAnsi" w:cstheme="minorHAnsi"/>
                <w:sz w:val="32"/>
                <w:szCs w:val="32"/>
              </w:rPr>
              <w:instrText xml:space="preserve"> SEQ Table_of_content \* ROMAN </w:instrText>
            </w:r>
            <w:r w:rsidR="00DA11D0"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X</w:t>
            </w:r>
            <w:r w:rsidR="00DA11D0" w:rsidRPr="003A0FBF">
              <w:rPr>
                <w:rFonts w:asciiTheme="minorHAnsi" w:hAnsiTheme="minorHAnsi" w:cstheme="minorHAnsi"/>
                <w:sz w:val="32"/>
                <w:szCs w:val="32"/>
              </w:rPr>
              <w:fldChar w:fldCharType="end"/>
            </w:r>
            <w:r w:rsidR="00DA11D0" w:rsidRPr="003A0FBF">
              <w:rPr>
                <w:rFonts w:asciiTheme="minorHAnsi" w:hAnsiTheme="minorHAnsi" w:cstheme="minorHAnsi"/>
                <w:sz w:val="32"/>
                <w:szCs w:val="32"/>
              </w:rPr>
              <w:t xml:space="preserve">. </w:t>
            </w:r>
            <w:r w:rsidRPr="003A0FBF">
              <w:rPr>
                <w:rFonts w:asciiTheme="minorHAnsi" w:hAnsiTheme="minorHAnsi" w:cstheme="minorHAnsi"/>
                <w:sz w:val="32"/>
                <w:szCs w:val="32"/>
              </w:rPr>
              <w:t>Contract Forms</w:t>
            </w:r>
            <w:bookmarkEnd w:id="435"/>
            <w:bookmarkEnd w:id="436"/>
            <w:bookmarkEnd w:id="437"/>
            <w:bookmarkEnd w:id="438"/>
          </w:p>
        </w:tc>
      </w:tr>
    </w:tbl>
    <w:p w14:paraId="23BFAF1E" w14:textId="77777777" w:rsidR="009D5699" w:rsidRPr="003A0FBF" w:rsidRDefault="009D5699">
      <w:pPr>
        <w:rPr>
          <w:rFonts w:asciiTheme="minorHAnsi" w:hAnsiTheme="minorHAnsi" w:cstheme="minorHAnsi"/>
          <w:szCs w:val="24"/>
        </w:rPr>
      </w:pPr>
    </w:p>
    <w:p w14:paraId="0D48E07D" w14:textId="77777777" w:rsidR="009D5699" w:rsidRPr="003A0FBF" w:rsidRDefault="009D5699" w:rsidP="00206DF9">
      <w:pPr>
        <w:jc w:val="both"/>
        <w:rPr>
          <w:rFonts w:asciiTheme="minorHAnsi" w:hAnsiTheme="minorHAnsi" w:cstheme="minorHAnsi"/>
          <w:szCs w:val="24"/>
        </w:rPr>
      </w:pPr>
    </w:p>
    <w:p w14:paraId="3FD8D0E9" w14:textId="10D9D33D" w:rsidR="009D5699" w:rsidRPr="003A0FBF" w:rsidRDefault="009D5699" w:rsidP="00206DF9">
      <w:pPr>
        <w:jc w:val="both"/>
        <w:rPr>
          <w:rFonts w:asciiTheme="minorHAnsi" w:hAnsiTheme="minorHAnsi" w:cstheme="minorHAnsi"/>
          <w:szCs w:val="24"/>
        </w:rPr>
      </w:pPr>
      <w:r w:rsidRPr="003A0FBF">
        <w:rPr>
          <w:rFonts w:asciiTheme="minorHAnsi" w:hAnsiTheme="minorHAnsi" w:cstheme="minorHAnsi"/>
          <w:szCs w:val="24"/>
        </w:rPr>
        <w:t>This Section contains forms which, once completed, will form part of the Contract. The forms for Performance Security and Advance Payment Security, when required, shall only be completed by the successful Bidder after contract award.</w:t>
      </w:r>
    </w:p>
    <w:p w14:paraId="0F898515" w14:textId="2EC7FE39" w:rsidR="00D61E52" w:rsidRPr="003A0FBF" w:rsidRDefault="00D61E52" w:rsidP="00206DF9">
      <w:pPr>
        <w:jc w:val="both"/>
        <w:rPr>
          <w:rFonts w:asciiTheme="minorHAnsi" w:hAnsiTheme="minorHAnsi" w:cstheme="minorHAnsi"/>
          <w:szCs w:val="24"/>
        </w:rPr>
      </w:pPr>
    </w:p>
    <w:p w14:paraId="4970A081" w14:textId="35739FEF" w:rsidR="00D61E52" w:rsidRPr="003A0FBF" w:rsidRDefault="00D61E52" w:rsidP="00D61E52">
      <w:pPr>
        <w:jc w:val="center"/>
        <w:rPr>
          <w:rFonts w:asciiTheme="minorHAnsi" w:hAnsiTheme="minorHAnsi" w:cstheme="minorHAnsi"/>
          <w:b/>
          <w:bCs/>
          <w:sz w:val="28"/>
          <w:szCs w:val="28"/>
        </w:rPr>
      </w:pPr>
      <w:r w:rsidRPr="003A0FBF">
        <w:rPr>
          <w:rFonts w:asciiTheme="minorHAnsi" w:hAnsiTheme="minorHAnsi" w:cstheme="minorHAnsi"/>
          <w:b/>
          <w:bCs/>
          <w:sz w:val="28"/>
          <w:szCs w:val="28"/>
        </w:rPr>
        <w:t>Table of Form</w:t>
      </w:r>
    </w:p>
    <w:p w14:paraId="2588191F" w14:textId="71389080" w:rsidR="007F6961" w:rsidRPr="003A0FBF" w:rsidRDefault="007F6961" w:rsidP="00206DF9">
      <w:pPr>
        <w:jc w:val="both"/>
        <w:rPr>
          <w:rFonts w:asciiTheme="minorHAnsi" w:hAnsiTheme="minorHAnsi" w:cstheme="minorHAnsi"/>
          <w:szCs w:val="24"/>
        </w:rPr>
      </w:pPr>
    </w:p>
    <w:p w14:paraId="7672787F" w14:textId="1EE42BF2" w:rsidR="00880CE8" w:rsidRPr="003A0FBF" w:rsidRDefault="007F6961">
      <w:pPr>
        <w:pStyle w:val="TableofFigures"/>
        <w:tabs>
          <w:tab w:val="right" w:leader="dot" w:pos="9019"/>
        </w:tabs>
        <w:rPr>
          <w:rFonts w:asciiTheme="minorHAnsi" w:eastAsiaTheme="minorEastAsia" w:hAnsiTheme="minorHAnsi" w:cstheme="minorHAnsi"/>
          <w:noProof/>
          <w:szCs w:val="24"/>
          <w:lang w:bidi="th-TH"/>
        </w:rPr>
      </w:pPr>
      <w:r w:rsidRPr="003A0FBF">
        <w:rPr>
          <w:rFonts w:asciiTheme="minorHAnsi" w:hAnsiTheme="minorHAnsi" w:cstheme="minorHAnsi"/>
          <w:szCs w:val="24"/>
        </w:rPr>
        <w:fldChar w:fldCharType="begin"/>
      </w:r>
      <w:r w:rsidRPr="003A0FBF">
        <w:rPr>
          <w:rFonts w:asciiTheme="minorHAnsi" w:hAnsiTheme="minorHAnsi" w:cstheme="minorHAnsi"/>
          <w:szCs w:val="24"/>
        </w:rPr>
        <w:instrText xml:space="preserve"> TOC \h \z \c "Form Section VIII" </w:instrText>
      </w:r>
      <w:r w:rsidRPr="003A0FBF">
        <w:rPr>
          <w:rFonts w:asciiTheme="minorHAnsi" w:hAnsiTheme="minorHAnsi" w:cstheme="minorHAnsi"/>
          <w:szCs w:val="24"/>
        </w:rPr>
        <w:fldChar w:fldCharType="separate"/>
      </w:r>
      <w:hyperlink w:anchor="_Toc80014261" w:history="1">
        <w:r w:rsidR="00880CE8" w:rsidRPr="003A0FBF">
          <w:rPr>
            <w:rStyle w:val="Hyperlink"/>
            <w:rFonts w:asciiTheme="minorHAnsi" w:hAnsiTheme="minorHAnsi" w:cstheme="minorHAnsi"/>
            <w:noProof/>
            <w:szCs w:val="24"/>
          </w:rPr>
          <w:t>Form 1 - Notification of Intention to Award</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_Toc80014261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96</w:t>
        </w:r>
        <w:r w:rsidR="00880CE8" w:rsidRPr="003A0FBF">
          <w:rPr>
            <w:rFonts w:asciiTheme="minorHAnsi" w:hAnsiTheme="minorHAnsi" w:cstheme="minorHAnsi"/>
            <w:noProof/>
            <w:webHidden/>
            <w:szCs w:val="24"/>
          </w:rPr>
          <w:fldChar w:fldCharType="end"/>
        </w:r>
      </w:hyperlink>
    </w:p>
    <w:p w14:paraId="2085A8BC" w14:textId="48C64B2D"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2" w:history="1">
        <w:r w:rsidR="00880CE8" w:rsidRPr="003A0FBF">
          <w:rPr>
            <w:rStyle w:val="Hyperlink"/>
            <w:rFonts w:asciiTheme="minorHAnsi" w:hAnsiTheme="minorHAnsi" w:cstheme="minorHAnsi"/>
            <w:noProof/>
            <w:szCs w:val="24"/>
            <w:lang w:val="en-GB"/>
          </w:rPr>
          <w:t xml:space="preserve">Form </w:t>
        </w:r>
        <w:r w:rsidR="00880CE8" w:rsidRPr="003A0FBF">
          <w:rPr>
            <w:rStyle w:val="Hyperlink"/>
            <w:rFonts w:asciiTheme="minorHAnsi" w:hAnsiTheme="minorHAnsi" w:cstheme="minorHAnsi"/>
            <w:noProof/>
            <w:szCs w:val="24"/>
          </w:rPr>
          <w:t>2</w:t>
        </w:r>
        <w:r w:rsidR="00880CE8" w:rsidRPr="003A0FBF">
          <w:rPr>
            <w:rStyle w:val="Hyperlink"/>
            <w:rFonts w:asciiTheme="minorHAnsi" w:hAnsiTheme="minorHAnsi" w:cstheme="minorHAnsi"/>
            <w:noProof/>
            <w:szCs w:val="24"/>
            <w:cs/>
            <w:lang w:val="en-GB" w:bidi="lo-LA"/>
          </w:rPr>
          <w:t xml:space="preserve"> </w:t>
        </w:r>
        <w:r w:rsidR="00880CE8" w:rsidRPr="003A0FBF">
          <w:rPr>
            <w:rStyle w:val="Hyperlink"/>
            <w:rFonts w:asciiTheme="minorHAnsi" w:hAnsiTheme="minorHAnsi" w:cstheme="minorHAnsi"/>
            <w:noProof/>
            <w:szCs w:val="24"/>
            <w:lang w:val="en-GB" w:bidi="lo-LA"/>
          </w:rPr>
          <w:t xml:space="preserve">- </w:t>
        </w:r>
        <w:r w:rsidR="00880CE8" w:rsidRPr="003A0FBF">
          <w:rPr>
            <w:rStyle w:val="Hyperlink"/>
            <w:rFonts w:asciiTheme="minorHAnsi" w:hAnsiTheme="minorHAnsi" w:cstheme="minorHAnsi"/>
            <w:noProof/>
            <w:spacing w:val="-2"/>
            <w:szCs w:val="24"/>
            <w:lang w:val="en-GB"/>
          </w:rPr>
          <w:t>Notification of Intention to Award (State Budget)</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_Toc80014262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99</w:t>
        </w:r>
        <w:r w:rsidR="00880CE8" w:rsidRPr="003A0FBF">
          <w:rPr>
            <w:rFonts w:asciiTheme="minorHAnsi" w:hAnsiTheme="minorHAnsi" w:cstheme="minorHAnsi"/>
            <w:noProof/>
            <w:webHidden/>
            <w:szCs w:val="24"/>
          </w:rPr>
          <w:fldChar w:fldCharType="end"/>
        </w:r>
      </w:hyperlink>
    </w:p>
    <w:p w14:paraId="42A6ECDE" w14:textId="43302038"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3" w:history="1">
        <w:r w:rsidR="00880CE8" w:rsidRPr="003A0FBF">
          <w:rPr>
            <w:rStyle w:val="Hyperlink"/>
            <w:rFonts w:asciiTheme="minorHAnsi" w:hAnsiTheme="minorHAnsi" w:cstheme="minorHAnsi"/>
            <w:noProof/>
            <w:szCs w:val="24"/>
          </w:rPr>
          <w:t>Form 3 - Beneficial Ownership Disclosure Form</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_Toc80014263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100</w:t>
        </w:r>
        <w:r w:rsidR="00880CE8" w:rsidRPr="003A0FBF">
          <w:rPr>
            <w:rFonts w:asciiTheme="minorHAnsi" w:hAnsiTheme="minorHAnsi" w:cstheme="minorHAnsi"/>
            <w:noProof/>
            <w:webHidden/>
            <w:szCs w:val="24"/>
          </w:rPr>
          <w:fldChar w:fldCharType="end"/>
        </w:r>
      </w:hyperlink>
    </w:p>
    <w:p w14:paraId="18D9DFCF" w14:textId="60303ED7"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4" w:history="1">
        <w:r w:rsidR="00880CE8" w:rsidRPr="003A0FBF">
          <w:rPr>
            <w:rStyle w:val="Hyperlink"/>
            <w:rFonts w:asciiTheme="minorHAnsi" w:hAnsiTheme="minorHAnsi" w:cstheme="minorHAnsi"/>
            <w:noProof/>
            <w:szCs w:val="24"/>
          </w:rPr>
          <w:t>Form 4 - Letter of Acceptance</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_Toc80014264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102</w:t>
        </w:r>
        <w:r w:rsidR="00880CE8" w:rsidRPr="003A0FBF">
          <w:rPr>
            <w:rFonts w:asciiTheme="minorHAnsi" w:hAnsiTheme="minorHAnsi" w:cstheme="minorHAnsi"/>
            <w:noProof/>
            <w:webHidden/>
            <w:szCs w:val="24"/>
          </w:rPr>
          <w:fldChar w:fldCharType="end"/>
        </w:r>
      </w:hyperlink>
    </w:p>
    <w:p w14:paraId="796BD5E6" w14:textId="4B73D9AD"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5" w:history="1">
        <w:r w:rsidR="00880CE8" w:rsidRPr="003A0FBF">
          <w:rPr>
            <w:rStyle w:val="Hyperlink"/>
            <w:rFonts w:asciiTheme="minorHAnsi" w:hAnsiTheme="minorHAnsi" w:cstheme="minorHAnsi"/>
            <w:noProof/>
            <w:szCs w:val="24"/>
          </w:rPr>
          <w:t>Form 5 - Contract Agreement</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_Toc80014265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103</w:t>
        </w:r>
        <w:r w:rsidR="00880CE8" w:rsidRPr="003A0FBF">
          <w:rPr>
            <w:rFonts w:asciiTheme="minorHAnsi" w:hAnsiTheme="minorHAnsi" w:cstheme="minorHAnsi"/>
            <w:noProof/>
            <w:webHidden/>
            <w:szCs w:val="24"/>
          </w:rPr>
          <w:fldChar w:fldCharType="end"/>
        </w:r>
      </w:hyperlink>
    </w:p>
    <w:p w14:paraId="38F9C042" w14:textId="3CFE717B"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6" w:history="1">
        <w:r w:rsidR="00880CE8" w:rsidRPr="003A0FBF">
          <w:rPr>
            <w:rStyle w:val="Hyperlink"/>
            <w:rFonts w:asciiTheme="minorHAnsi" w:hAnsiTheme="minorHAnsi" w:cstheme="minorHAnsi"/>
            <w:noProof/>
            <w:szCs w:val="24"/>
          </w:rPr>
          <w:t>Form 6 - Performance Security</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_Toc80014266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105</w:t>
        </w:r>
        <w:r w:rsidR="00880CE8" w:rsidRPr="003A0FBF">
          <w:rPr>
            <w:rFonts w:asciiTheme="minorHAnsi" w:hAnsiTheme="minorHAnsi" w:cstheme="minorHAnsi"/>
            <w:noProof/>
            <w:webHidden/>
            <w:szCs w:val="24"/>
          </w:rPr>
          <w:fldChar w:fldCharType="end"/>
        </w:r>
      </w:hyperlink>
    </w:p>
    <w:p w14:paraId="60516670" w14:textId="05C9B51C"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7" w:history="1">
        <w:r w:rsidR="00880CE8" w:rsidRPr="003A0FBF">
          <w:rPr>
            <w:rStyle w:val="Hyperlink"/>
            <w:rFonts w:asciiTheme="minorHAnsi" w:hAnsiTheme="minorHAnsi" w:cstheme="minorHAnsi"/>
            <w:noProof/>
            <w:szCs w:val="24"/>
          </w:rPr>
          <w:t>Form 7 - Advance Payment Security</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_Toc80014267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107</w:t>
        </w:r>
        <w:r w:rsidR="00880CE8" w:rsidRPr="003A0FBF">
          <w:rPr>
            <w:rFonts w:asciiTheme="minorHAnsi" w:hAnsiTheme="minorHAnsi" w:cstheme="minorHAnsi"/>
            <w:noProof/>
            <w:webHidden/>
            <w:szCs w:val="24"/>
          </w:rPr>
          <w:fldChar w:fldCharType="end"/>
        </w:r>
      </w:hyperlink>
    </w:p>
    <w:p w14:paraId="2DD3B4F3" w14:textId="77BB2E8C"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8" w:history="1">
        <w:r w:rsidR="00880CE8" w:rsidRPr="003A0FBF">
          <w:rPr>
            <w:rStyle w:val="Hyperlink"/>
            <w:rFonts w:asciiTheme="minorHAnsi" w:hAnsiTheme="minorHAnsi" w:cstheme="minorHAnsi"/>
            <w:noProof/>
            <w:szCs w:val="24"/>
          </w:rPr>
          <w:t>Form 8</w:t>
        </w:r>
        <w:r w:rsidR="00880CE8" w:rsidRPr="003A0FBF">
          <w:rPr>
            <w:rStyle w:val="Hyperlink"/>
            <w:rFonts w:asciiTheme="minorHAnsi" w:hAnsiTheme="minorHAnsi" w:cstheme="minorHAnsi"/>
            <w:noProof/>
            <w:szCs w:val="24"/>
            <w:cs/>
            <w:lang w:bidi="lo-LA"/>
          </w:rPr>
          <w:t xml:space="preserve"> - </w:t>
        </w:r>
        <w:r w:rsidR="00880CE8" w:rsidRPr="003A0FBF">
          <w:rPr>
            <w:rStyle w:val="Hyperlink"/>
            <w:rFonts w:asciiTheme="minorHAnsi" w:hAnsiTheme="minorHAnsi" w:cstheme="minorHAnsi"/>
            <w:noProof/>
            <w:szCs w:val="24"/>
          </w:rPr>
          <w:t>Bank Guarantee for Goods or Non-consulting services</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_Toc80014268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109</w:t>
        </w:r>
        <w:r w:rsidR="00880CE8" w:rsidRPr="003A0FBF">
          <w:rPr>
            <w:rFonts w:asciiTheme="minorHAnsi" w:hAnsiTheme="minorHAnsi" w:cstheme="minorHAnsi"/>
            <w:noProof/>
            <w:webHidden/>
            <w:szCs w:val="24"/>
          </w:rPr>
          <w:fldChar w:fldCharType="end"/>
        </w:r>
      </w:hyperlink>
    </w:p>
    <w:p w14:paraId="2DD19516" w14:textId="196D285E" w:rsidR="00880CE8" w:rsidRPr="003A0FBF" w:rsidRDefault="008302EF">
      <w:pPr>
        <w:pStyle w:val="TableofFigures"/>
        <w:tabs>
          <w:tab w:val="right" w:leader="dot" w:pos="9019"/>
        </w:tabs>
        <w:rPr>
          <w:rFonts w:asciiTheme="minorHAnsi" w:eastAsiaTheme="minorEastAsia" w:hAnsiTheme="minorHAnsi" w:cstheme="minorHAnsi"/>
          <w:noProof/>
          <w:szCs w:val="24"/>
          <w:lang w:bidi="th-TH"/>
        </w:rPr>
      </w:pPr>
      <w:hyperlink w:anchor="_Toc80014269" w:history="1">
        <w:r w:rsidR="00880CE8" w:rsidRPr="003A0FBF">
          <w:rPr>
            <w:rStyle w:val="Hyperlink"/>
            <w:rFonts w:asciiTheme="minorHAnsi" w:eastAsia="Batang" w:hAnsiTheme="minorHAnsi" w:cstheme="minorHAnsi"/>
            <w:noProof/>
            <w:szCs w:val="24"/>
          </w:rPr>
          <w:t xml:space="preserve">Form </w:t>
        </w:r>
        <w:r w:rsidR="00880CE8" w:rsidRPr="003A0FBF">
          <w:rPr>
            <w:rStyle w:val="Hyperlink"/>
            <w:rFonts w:asciiTheme="minorHAnsi" w:hAnsiTheme="minorHAnsi" w:cstheme="minorHAnsi"/>
            <w:noProof/>
            <w:szCs w:val="24"/>
          </w:rPr>
          <w:t>9</w:t>
        </w:r>
        <w:r w:rsidR="00880CE8" w:rsidRPr="003A0FBF">
          <w:rPr>
            <w:rStyle w:val="Hyperlink"/>
            <w:rFonts w:asciiTheme="minorHAnsi" w:eastAsia="Batang" w:hAnsiTheme="minorHAnsi" w:cstheme="minorHAnsi"/>
            <w:noProof/>
            <w:szCs w:val="24"/>
          </w:rPr>
          <w:t>: Advertisement form</w:t>
        </w:r>
        <w:r w:rsidR="00880CE8" w:rsidRPr="003A0FBF">
          <w:rPr>
            <w:rFonts w:asciiTheme="minorHAnsi" w:hAnsiTheme="minorHAnsi" w:cstheme="minorHAnsi"/>
            <w:noProof/>
            <w:webHidden/>
            <w:szCs w:val="24"/>
          </w:rPr>
          <w:tab/>
        </w:r>
        <w:r w:rsidR="00880CE8" w:rsidRPr="003A0FBF">
          <w:rPr>
            <w:rFonts w:asciiTheme="minorHAnsi" w:hAnsiTheme="minorHAnsi" w:cstheme="minorHAnsi"/>
            <w:noProof/>
            <w:webHidden/>
            <w:szCs w:val="24"/>
          </w:rPr>
          <w:fldChar w:fldCharType="begin"/>
        </w:r>
        <w:r w:rsidR="00880CE8" w:rsidRPr="003A0FBF">
          <w:rPr>
            <w:rFonts w:asciiTheme="minorHAnsi" w:hAnsiTheme="minorHAnsi" w:cstheme="minorHAnsi"/>
            <w:noProof/>
            <w:webHidden/>
            <w:szCs w:val="24"/>
          </w:rPr>
          <w:instrText xml:space="preserve"> PAGEREF _Toc80014269 \h </w:instrText>
        </w:r>
        <w:r w:rsidR="00880CE8" w:rsidRPr="003A0FBF">
          <w:rPr>
            <w:rFonts w:asciiTheme="minorHAnsi" w:hAnsiTheme="minorHAnsi" w:cstheme="minorHAnsi"/>
            <w:noProof/>
            <w:webHidden/>
            <w:szCs w:val="24"/>
          </w:rPr>
        </w:r>
        <w:r w:rsidR="00880CE8" w:rsidRPr="003A0FBF">
          <w:rPr>
            <w:rFonts w:asciiTheme="minorHAnsi" w:hAnsiTheme="minorHAnsi" w:cstheme="minorHAnsi"/>
            <w:noProof/>
            <w:webHidden/>
            <w:szCs w:val="24"/>
          </w:rPr>
          <w:fldChar w:fldCharType="separate"/>
        </w:r>
        <w:r w:rsidR="00576EB2">
          <w:rPr>
            <w:rFonts w:asciiTheme="minorHAnsi" w:hAnsiTheme="minorHAnsi" w:cstheme="minorHAnsi"/>
            <w:noProof/>
            <w:webHidden/>
            <w:szCs w:val="24"/>
          </w:rPr>
          <w:t>110</w:t>
        </w:r>
        <w:r w:rsidR="00880CE8" w:rsidRPr="003A0FBF">
          <w:rPr>
            <w:rFonts w:asciiTheme="minorHAnsi" w:hAnsiTheme="minorHAnsi" w:cstheme="minorHAnsi"/>
            <w:noProof/>
            <w:webHidden/>
            <w:szCs w:val="24"/>
          </w:rPr>
          <w:fldChar w:fldCharType="end"/>
        </w:r>
      </w:hyperlink>
    </w:p>
    <w:p w14:paraId="6F53ED9E" w14:textId="5C51396B" w:rsidR="006747A9" w:rsidRPr="003A0FBF" w:rsidRDefault="007F6961" w:rsidP="007F6961">
      <w:pPr>
        <w:jc w:val="both"/>
        <w:rPr>
          <w:rFonts w:asciiTheme="minorHAnsi" w:hAnsiTheme="minorHAnsi" w:cstheme="minorHAnsi"/>
          <w:szCs w:val="24"/>
        </w:rPr>
      </w:pPr>
      <w:r w:rsidRPr="003A0FBF">
        <w:rPr>
          <w:rFonts w:asciiTheme="minorHAnsi" w:hAnsiTheme="minorHAnsi" w:cstheme="minorHAnsi"/>
          <w:szCs w:val="24"/>
        </w:rPr>
        <w:fldChar w:fldCharType="end"/>
      </w:r>
      <w:bookmarkStart w:id="439" w:name="_Toc31882336"/>
      <w:bookmarkStart w:id="440" w:name="_Toc462326758"/>
    </w:p>
    <w:p w14:paraId="5264866B" w14:textId="77777777" w:rsidR="00AB7043" w:rsidRPr="003A0FBF" w:rsidRDefault="00AB7043" w:rsidP="00AB7043">
      <w:pPr>
        <w:pStyle w:val="Title"/>
        <w:jc w:val="left"/>
        <w:rPr>
          <w:rFonts w:asciiTheme="minorHAnsi" w:hAnsiTheme="minorHAnsi" w:cstheme="minorHAnsi"/>
          <w:sz w:val="24"/>
          <w:szCs w:val="24"/>
        </w:rPr>
      </w:pPr>
    </w:p>
    <w:p w14:paraId="67257025" w14:textId="45067462" w:rsidR="000D73E5" w:rsidRPr="003A0FBF" w:rsidRDefault="00E01D97" w:rsidP="00D02F19">
      <w:pPr>
        <w:rPr>
          <w:rFonts w:asciiTheme="minorHAnsi" w:hAnsiTheme="minorHAnsi" w:cstheme="minorHAnsi"/>
          <w:szCs w:val="24"/>
          <w:lang w:val="en-GB"/>
        </w:rPr>
      </w:pPr>
      <w:r w:rsidRPr="003A0FBF">
        <w:rPr>
          <w:rFonts w:asciiTheme="minorHAnsi" w:hAnsiTheme="minorHAnsi" w:cstheme="minorHAnsi"/>
          <w:szCs w:val="24"/>
          <w:lang w:val="en-GB"/>
        </w:rPr>
        <w:br w:type="page"/>
      </w:r>
    </w:p>
    <w:p w14:paraId="5FAF5ACA" w14:textId="7A754A91" w:rsidR="00C41C05" w:rsidRPr="003A0FBF" w:rsidRDefault="00C41C05" w:rsidP="00B362F4">
      <w:pPr>
        <w:pStyle w:val="Caption"/>
        <w:jc w:val="center"/>
        <w:rPr>
          <w:rFonts w:asciiTheme="minorHAnsi" w:hAnsiTheme="minorHAnsi" w:cstheme="minorHAnsi"/>
          <w:b/>
          <w:bCs/>
          <w:i w:val="0"/>
          <w:iCs w:val="0"/>
          <w:color w:val="auto"/>
          <w:sz w:val="32"/>
          <w:szCs w:val="32"/>
        </w:rPr>
      </w:pPr>
      <w:bookmarkStart w:id="441" w:name="_Toc80014261"/>
      <w:r w:rsidRPr="003A0FBF">
        <w:rPr>
          <w:rFonts w:asciiTheme="minorHAnsi" w:hAnsiTheme="minorHAnsi" w:cstheme="minorHAnsi"/>
          <w:b/>
          <w:bCs/>
          <w:i w:val="0"/>
          <w:iCs w:val="0"/>
          <w:color w:val="auto"/>
          <w:sz w:val="32"/>
          <w:szCs w:val="32"/>
        </w:rPr>
        <w:t xml:space="preserve">Form </w:t>
      </w:r>
      <w:r w:rsidR="009B7072" w:rsidRPr="003A0FBF">
        <w:rPr>
          <w:rFonts w:asciiTheme="minorHAnsi" w:hAnsiTheme="minorHAnsi" w:cstheme="minorHAnsi"/>
          <w:b/>
          <w:bCs/>
          <w:i w:val="0"/>
          <w:iCs w:val="0"/>
          <w:color w:val="auto"/>
          <w:sz w:val="32"/>
          <w:szCs w:val="32"/>
        </w:rPr>
        <w:fldChar w:fldCharType="begin"/>
      </w:r>
      <w:r w:rsidR="009B7072" w:rsidRPr="003A0FBF">
        <w:rPr>
          <w:rFonts w:asciiTheme="minorHAnsi" w:hAnsiTheme="minorHAnsi" w:cstheme="minorHAnsi"/>
          <w:b/>
          <w:bCs/>
          <w:i w:val="0"/>
          <w:iCs w:val="0"/>
          <w:color w:val="auto"/>
          <w:sz w:val="32"/>
          <w:szCs w:val="32"/>
        </w:rPr>
        <w:instrText xml:space="preserve"> SEQ Form_Section_VIII \* ARABIC </w:instrText>
      </w:r>
      <w:r w:rsidR="009B7072" w:rsidRPr="003A0FBF">
        <w:rPr>
          <w:rFonts w:asciiTheme="minorHAnsi" w:hAnsiTheme="minorHAnsi" w:cstheme="minorHAnsi"/>
          <w:b/>
          <w:bCs/>
          <w:i w:val="0"/>
          <w:iCs w:val="0"/>
          <w:color w:val="auto"/>
          <w:sz w:val="32"/>
          <w:szCs w:val="32"/>
        </w:rPr>
        <w:fldChar w:fldCharType="separate"/>
      </w:r>
      <w:r w:rsidR="00576EB2">
        <w:rPr>
          <w:rFonts w:asciiTheme="minorHAnsi" w:hAnsiTheme="minorHAnsi" w:cstheme="minorHAnsi"/>
          <w:b/>
          <w:bCs/>
          <w:i w:val="0"/>
          <w:iCs w:val="0"/>
          <w:noProof/>
          <w:color w:val="auto"/>
          <w:sz w:val="32"/>
          <w:szCs w:val="32"/>
        </w:rPr>
        <w:t>1</w:t>
      </w:r>
      <w:r w:rsidR="009B7072" w:rsidRPr="003A0FBF">
        <w:rPr>
          <w:rFonts w:asciiTheme="minorHAnsi" w:hAnsiTheme="minorHAnsi" w:cstheme="minorHAnsi"/>
          <w:b/>
          <w:bCs/>
          <w:i w:val="0"/>
          <w:iCs w:val="0"/>
          <w:color w:val="auto"/>
          <w:sz w:val="32"/>
          <w:szCs w:val="32"/>
        </w:rPr>
        <w:fldChar w:fldCharType="end"/>
      </w:r>
      <w:r w:rsidRPr="003A0FBF">
        <w:rPr>
          <w:rFonts w:asciiTheme="minorHAnsi" w:hAnsiTheme="minorHAnsi" w:cstheme="minorHAnsi"/>
          <w:b/>
          <w:bCs/>
          <w:i w:val="0"/>
          <w:iCs w:val="0"/>
          <w:color w:val="auto"/>
          <w:sz w:val="32"/>
          <w:szCs w:val="32"/>
        </w:rPr>
        <w:t xml:space="preserve"> - </w:t>
      </w:r>
      <w:bookmarkStart w:id="442" w:name="_Toc454873451"/>
      <w:bookmarkStart w:id="443" w:name="_Toc473797916"/>
      <w:bookmarkStart w:id="444" w:name="_Toc494182758"/>
      <w:r w:rsidRPr="003A0FBF">
        <w:rPr>
          <w:rFonts w:asciiTheme="minorHAnsi" w:hAnsiTheme="minorHAnsi" w:cstheme="minorHAnsi"/>
          <w:b/>
          <w:bCs/>
          <w:i w:val="0"/>
          <w:iCs w:val="0"/>
          <w:color w:val="auto"/>
          <w:sz w:val="32"/>
          <w:szCs w:val="32"/>
        </w:rPr>
        <w:t>Notification of Intention to Award</w:t>
      </w:r>
      <w:bookmarkEnd w:id="439"/>
      <w:bookmarkEnd w:id="441"/>
      <w:bookmarkEnd w:id="442"/>
      <w:bookmarkEnd w:id="443"/>
      <w:bookmarkEnd w:id="444"/>
    </w:p>
    <w:p w14:paraId="3090BB8D" w14:textId="3B77EE2F" w:rsidR="009B7072" w:rsidRPr="003A0FBF" w:rsidRDefault="009B7072" w:rsidP="00A70DDE">
      <w:pPr>
        <w:pStyle w:val="Title"/>
        <w:rPr>
          <w:rFonts w:asciiTheme="minorHAnsi" w:hAnsiTheme="minorHAnsi" w:cstheme="minorHAnsi"/>
          <w:sz w:val="32"/>
          <w:szCs w:val="32"/>
        </w:rPr>
      </w:pPr>
    </w:p>
    <w:p w14:paraId="653AE467" w14:textId="651260AA" w:rsidR="00C41C05" w:rsidRPr="003A0FBF" w:rsidRDefault="00DB21BD" w:rsidP="00DB21BD">
      <w:pPr>
        <w:spacing w:before="120" w:after="120"/>
        <w:jc w:val="right"/>
        <w:rPr>
          <w:rFonts w:asciiTheme="minorHAnsi" w:hAnsiTheme="minorHAnsi" w:cstheme="minorHAnsi"/>
          <w:i/>
          <w:szCs w:val="24"/>
        </w:rPr>
      </w:pPr>
      <w:r w:rsidRPr="003A0FBF">
        <w:rPr>
          <w:rFonts w:asciiTheme="minorHAnsi" w:hAnsiTheme="minorHAnsi" w:cstheme="minorHAnsi"/>
          <w:szCs w:val="24"/>
        </w:rPr>
        <w:t>This Notification is sent by: [</w:t>
      </w:r>
      <w:r w:rsidRPr="003A0FBF">
        <w:rPr>
          <w:rFonts w:asciiTheme="minorHAnsi" w:hAnsiTheme="minorHAnsi" w:cstheme="minorHAnsi"/>
          <w:i/>
          <w:szCs w:val="24"/>
        </w:rPr>
        <w:t>email/fax</w:t>
      </w:r>
      <w:r w:rsidRPr="003A0FBF">
        <w:rPr>
          <w:rFonts w:asciiTheme="minorHAnsi" w:hAnsiTheme="minorHAnsi" w:cstheme="minorHAnsi"/>
          <w:szCs w:val="24"/>
        </w:rPr>
        <w:t>] on [</w:t>
      </w:r>
      <w:r w:rsidRPr="003A0FBF">
        <w:rPr>
          <w:rFonts w:asciiTheme="minorHAnsi" w:hAnsiTheme="minorHAnsi" w:cstheme="minorHAnsi"/>
          <w:i/>
          <w:szCs w:val="24"/>
        </w:rPr>
        <w:t>date</w:t>
      </w:r>
      <w:r w:rsidR="00E61668" w:rsidRPr="003A0FBF">
        <w:rPr>
          <w:rFonts w:asciiTheme="minorHAnsi" w:hAnsiTheme="minorHAnsi" w:cstheme="minorHAnsi"/>
          <w:i/>
          <w:szCs w:val="24"/>
        </w:rPr>
        <w:t>/local time</w:t>
      </w:r>
      <w:r w:rsidRPr="003A0FBF">
        <w:rPr>
          <w:rFonts w:asciiTheme="minorHAnsi" w:hAnsiTheme="minorHAnsi" w:cstheme="minorHAnsi"/>
          <w:szCs w:val="24"/>
        </w:rPr>
        <w:t xml:space="preserve">] </w:t>
      </w:r>
    </w:p>
    <w:p w14:paraId="3A6ACBA3" w14:textId="4D5CE0CC" w:rsidR="00C41C05" w:rsidRPr="003A0FBF" w:rsidRDefault="00C41C05" w:rsidP="00C41C05">
      <w:pPr>
        <w:spacing w:before="240"/>
        <w:rPr>
          <w:rFonts w:asciiTheme="minorHAnsi" w:hAnsiTheme="minorHAnsi" w:cstheme="minorHAnsi"/>
          <w:bCs/>
          <w:szCs w:val="24"/>
        </w:rPr>
      </w:pPr>
      <w:r w:rsidRPr="003A0FBF">
        <w:rPr>
          <w:rFonts w:asciiTheme="minorHAnsi" w:hAnsiTheme="minorHAnsi" w:cstheme="minorHAnsi"/>
          <w:bCs/>
          <w:szCs w:val="24"/>
        </w:rPr>
        <w:t>[</w:t>
      </w:r>
      <w:r w:rsidRPr="003A0FBF">
        <w:rPr>
          <w:rFonts w:asciiTheme="minorHAnsi" w:hAnsiTheme="minorHAnsi" w:cstheme="minorHAnsi"/>
          <w:bCs/>
          <w:i/>
          <w:szCs w:val="24"/>
        </w:rPr>
        <w:t>Send this Notification to the Bidder’s Authorized Representative named in the Bidder Information Form</w:t>
      </w:r>
      <w:r w:rsidR="003C4BE4" w:rsidRPr="003A0FBF">
        <w:rPr>
          <w:rFonts w:asciiTheme="minorHAnsi" w:hAnsiTheme="minorHAnsi" w:cstheme="minorHAnsi"/>
          <w:bCs/>
          <w:i/>
          <w:szCs w:val="24"/>
        </w:rPr>
        <w:t>. This Notification of Intention to Award shall be sent to each Bidder that submitted a Bid</w:t>
      </w:r>
      <w:r w:rsidR="00A11FDB" w:rsidRPr="003A0FBF">
        <w:rPr>
          <w:rFonts w:asciiTheme="minorHAnsi" w:hAnsiTheme="minorHAnsi" w:cstheme="minorHAnsi"/>
          <w:bCs/>
          <w:i/>
          <w:szCs w:val="24"/>
        </w:rPr>
        <w:t xml:space="preserve"> simultaneously</w:t>
      </w:r>
      <w:r w:rsidR="00BD63DD" w:rsidRPr="003A0FBF">
        <w:rPr>
          <w:rFonts w:asciiTheme="minorHAnsi" w:hAnsiTheme="minorHAnsi" w:cstheme="minorHAnsi"/>
          <w:bCs/>
          <w:i/>
          <w:szCs w:val="24"/>
        </w:rPr>
        <w:t xml:space="preserve"> – delete this instruction</w:t>
      </w:r>
      <w:r w:rsidRPr="003A0FBF">
        <w:rPr>
          <w:rFonts w:asciiTheme="minorHAnsi" w:hAnsiTheme="minorHAnsi" w:cstheme="minorHAnsi"/>
          <w:bCs/>
          <w:szCs w:val="24"/>
        </w:rPr>
        <w:t>]</w:t>
      </w:r>
      <w:r w:rsidR="00DE69AE" w:rsidRPr="003A0FBF">
        <w:rPr>
          <w:rFonts w:asciiTheme="minorHAnsi" w:hAnsiTheme="minorHAnsi" w:cstheme="minorHAnsi"/>
          <w:bCs/>
          <w:szCs w:val="24"/>
        </w:rPr>
        <w:t>.</w:t>
      </w:r>
    </w:p>
    <w:p w14:paraId="2E130D9F" w14:textId="77777777" w:rsidR="00C41C05" w:rsidRPr="003A0FBF" w:rsidRDefault="00C41C05" w:rsidP="00C41C05">
      <w:pPr>
        <w:pStyle w:val="Outline"/>
        <w:suppressAutoHyphens/>
        <w:spacing w:before="60" w:after="60"/>
        <w:rPr>
          <w:rFonts w:asciiTheme="minorHAnsi" w:hAnsiTheme="minorHAnsi" w:cstheme="minorHAnsi"/>
          <w:spacing w:val="-2"/>
          <w:kern w:val="0"/>
          <w:szCs w:val="24"/>
        </w:rPr>
      </w:pPr>
      <w:r w:rsidRPr="003A0FBF">
        <w:rPr>
          <w:rFonts w:asciiTheme="minorHAnsi" w:hAnsiTheme="minorHAnsi" w:cstheme="minorHAnsi"/>
          <w:szCs w:val="24"/>
        </w:rPr>
        <w:t xml:space="preserve">For the attention of </w:t>
      </w:r>
      <w:r w:rsidRPr="003A0FBF">
        <w:rPr>
          <w:rFonts w:asciiTheme="minorHAnsi" w:hAnsiTheme="minorHAnsi" w:cstheme="minorHAnsi"/>
          <w:spacing w:val="-2"/>
          <w:kern w:val="0"/>
          <w:szCs w:val="24"/>
        </w:rPr>
        <w:t xml:space="preserve">Bidder’s Authorized Representative </w:t>
      </w:r>
    </w:p>
    <w:p w14:paraId="2BFE6BB3" w14:textId="77777777" w:rsidR="00C41C05" w:rsidRPr="003A0FBF" w:rsidRDefault="00C41C05" w:rsidP="00C41C05">
      <w:pPr>
        <w:pStyle w:val="Outline"/>
        <w:suppressAutoHyphens/>
        <w:spacing w:before="60" w:after="60"/>
        <w:rPr>
          <w:rFonts w:asciiTheme="minorHAnsi" w:hAnsiTheme="minorHAnsi" w:cstheme="minorHAnsi"/>
          <w:spacing w:val="-2"/>
          <w:kern w:val="0"/>
          <w:szCs w:val="24"/>
        </w:rPr>
      </w:pPr>
      <w:r w:rsidRPr="003A0FBF">
        <w:rPr>
          <w:rFonts w:asciiTheme="minorHAnsi" w:hAnsiTheme="minorHAnsi" w:cstheme="minorHAnsi"/>
          <w:b/>
          <w:bCs/>
          <w:spacing w:val="-2"/>
          <w:kern w:val="0"/>
          <w:szCs w:val="24"/>
        </w:rPr>
        <w:t>Name:</w:t>
      </w:r>
      <w:r w:rsidRPr="003A0FBF">
        <w:rPr>
          <w:rFonts w:asciiTheme="minorHAnsi" w:hAnsiTheme="minorHAnsi" w:cstheme="minorHAnsi"/>
          <w:spacing w:val="-2"/>
          <w:kern w:val="0"/>
          <w:szCs w:val="24"/>
        </w:rPr>
        <w:t xml:space="preserve"> </w:t>
      </w:r>
      <w:r w:rsidRPr="003A0FBF">
        <w:rPr>
          <w:rFonts w:asciiTheme="minorHAnsi" w:hAnsiTheme="minorHAnsi" w:cstheme="minorHAnsi"/>
          <w:i/>
          <w:spacing w:val="-2"/>
          <w:kern w:val="0"/>
          <w:szCs w:val="24"/>
        </w:rPr>
        <w:t>[insert Authorized Representative’s name]</w:t>
      </w:r>
    </w:p>
    <w:p w14:paraId="5A766AD2" w14:textId="77777777" w:rsidR="00C41C05" w:rsidRPr="003A0FBF" w:rsidRDefault="00C41C05" w:rsidP="00C41C05">
      <w:pPr>
        <w:suppressAutoHyphens/>
        <w:spacing w:before="60" w:after="60"/>
        <w:rPr>
          <w:rFonts w:asciiTheme="minorHAnsi" w:hAnsiTheme="minorHAnsi" w:cstheme="minorHAnsi"/>
          <w:b/>
          <w:spacing w:val="-2"/>
          <w:szCs w:val="24"/>
        </w:rPr>
      </w:pPr>
      <w:r w:rsidRPr="003A0FBF">
        <w:rPr>
          <w:rFonts w:asciiTheme="minorHAnsi" w:hAnsiTheme="minorHAnsi" w:cstheme="minorHAnsi"/>
          <w:b/>
          <w:bCs/>
          <w:spacing w:val="-2"/>
          <w:szCs w:val="24"/>
        </w:rPr>
        <w:t>Address:</w:t>
      </w:r>
      <w:r w:rsidRPr="003A0FBF">
        <w:rPr>
          <w:rFonts w:asciiTheme="minorHAnsi" w:hAnsiTheme="minorHAnsi" w:cstheme="minorHAnsi"/>
          <w:spacing w:val="-2"/>
          <w:szCs w:val="24"/>
        </w:rPr>
        <w:t xml:space="preserve"> </w:t>
      </w:r>
      <w:r w:rsidRPr="003A0FBF">
        <w:rPr>
          <w:rFonts w:asciiTheme="minorHAnsi" w:hAnsiTheme="minorHAnsi" w:cstheme="minorHAnsi"/>
          <w:i/>
          <w:spacing w:val="-2"/>
          <w:szCs w:val="24"/>
        </w:rPr>
        <w:t>[insert Authorized Representative’s Address]</w:t>
      </w:r>
    </w:p>
    <w:p w14:paraId="628D37C9" w14:textId="11530FA7" w:rsidR="00C41C05" w:rsidRPr="003A0FBF" w:rsidRDefault="00C41C05" w:rsidP="00E61668">
      <w:pPr>
        <w:rPr>
          <w:rFonts w:asciiTheme="minorHAnsi" w:hAnsiTheme="minorHAnsi" w:cstheme="minorHAnsi"/>
          <w:szCs w:val="24"/>
        </w:rPr>
      </w:pPr>
      <w:r w:rsidRPr="003A0FBF">
        <w:rPr>
          <w:rFonts w:asciiTheme="minorHAnsi" w:hAnsiTheme="minorHAnsi" w:cstheme="minorHAnsi"/>
          <w:b/>
          <w:bCs/>
          <w:spacing w:val="-2"/>
          <w:szCs w:val="24"/>
        </w:rPr>
        <w:t>Email Address:</w:t>
      </w:r>
      <w:r w:rsidRPr="003A0FBF">
        <w:rPr>
          <w:rFonts w:asciiTheme="minorHAnsi" w:hAnsiTheme="minorHAnsi" w:cstheme="minorHAnsi"/>
          <w:spacing w:val="-2"/>
          <w:szCs w:val="24"/>
        </w:rPr>
        <w:t xml:space="preserve"> </w:t>
      </w:r>
      <w:r w:rsidRPr="003A0FBF">
        <w:rPr>
          <w:rFonts w:asciiTheme="minorHAnsi" w:hAnsiTheme="minorHAnsi" w:cstheme="minorHAnsi"/>
          <w:i/>
          <w:spacing w:val="-2"/>
          <w:szCs w:val="24"/>
        </w:rPr>
        <w:t>[insert Authorized Representative’s email address]</w:t>
      </w:r>
    </w:p>
    <w:p w14:paraId="62157D83" w14:textId="77777777" w:rsidR="00DD45E0" w:rsidRPr="003A0FBF" w:rsidRDefault="00DD45E0" w:rsidP="00C41C05">
      <w:pPr>
        <w:rPr>
          <w:rFonts w:asciiTheme="minorHAnsi" w:hAnsiTheme="minorHAnsi" w:cstheme="minorHAnsi"/>
          <w:b/>
          <w:iCs/>
          <w:color w:val="000000" w:themeColor="text1"/>
          <w:szCs w:val="24"/>
        </w:rPr>
      </w:pPr>
    </w:p>
    <w:p w14:paraId="5EA20CE2" w14:textId="11A09FA8" w:rsidR="00C41C05" w:rsidRPr="003A0FBF" w:rsidRDefault="00AA0238" w:rsidP="00C41C05">
      <w:pPr>
        <w:rPr>
          <w:rFonts w:asciiTheme="minorHAnsi" w:hAnsiTheme="minorHAnsi" w:cstheme="minorHAnsi"/>
          <w:i/>
          <w:color w:val="000000" w:themeColor="text1"/>
          <w:szCs w:val="24"/>
        </w:rPr>
      </w:pPr>
      <w:r w:rsidRPr="003A0FBF">
        <w:rPr>
          <w:rFonts w:asciiTheme="minorHAnsi" w:hAnsiTheme="minorHAnsi" w:cstheme="minorHAnsi"/>
          <w:b/>
          <w:iCs/>
          <w:color w:val="000000" w:themeColor="text1"/>
          <w:szCs w:val="24"/>
        </w:rPr>
        <w:t>Procuring Entity</w:t>
      </w:r>
      <w:r w:rsidR="00C41C05" w:rsidRPr="003A0FBF">
        <w:rPr>
          <w:rFonts w:asciiTheme="minorHAnsi" w:hAnsiTheme="minorHAnsi" w:cstheme="minorHAnsi"/>
          <w:b/>
          <w:color w:val="000000" w:themeColor="text1"/>
          <w:szCs w:val="24"/>
        </w:rPr>
        <w:t xml:space="preserve">: </w:t>
      </w:r>
      <w:r w:rsidR="00C41C05" w:rsidRPr="003A0FBF">
        <w:rPr>
          <w:rFonts w:asciiTheme="minorHAnsi" w:hAnsiTheme="minorHAnsi" w:cstheme="minorHAnsi"/>
          <w:i/>
          <w:color w:val="000000" w:themeColor="text1"/>
          <w:szCs w:val="24"/>
        </w:rPr>
        <w:t xml:space="preserve">[insert the name of the </w:t>
      </w:r>
      <w:r w:rsidRPr="003A0FBF">
        <w:rPr>
          <w:rFonts w:asciiTheme="minorHAnsi" w:hAnsiTheme="minorHAnsi" w:cstheme="minorHAnsi"/>
          <w:i/>
          <w:color w:val="000000" w:themeColor="text1"/>
          <w:szCs w:val="24"/>
        </w:rPr>
        <w:t>Procuring Entity</w:t>
      </w:r>
      <w:r w:rsidR="00C41C05" w:rsidRPr="003A0FBF">
        <w:rPr>
          <w:rFonts w:asciiTheme="minorHAnsi" w:hAnsiTheme="minorHAnsi" w:cstheme="minorHAnsi"/>
          <w:i/>
          <w:color w:val="000000" w:themeColor="text1"/>
          <w:szCs w:val="24"/>
        </w:rPr>
        <w:t>]</w:t>
      </w:r>
    </w:p>
    <w:p w14:paraId="09D52567" w14:textId="77777777" w:rsidR="00C41C05" w:rsidRPr="003A0FBF" w:rsidRDefault="00C41C05" w:rsidP="00C41C05">
      <w:pPr>
        <w:rPr>
          <w:rFonts w:asciiTheme="minorHAnsi" w:hAnsiTheme="minorHAnsi" w:cstheme="minorHAnsi"/>
          <w:bCs/>
          <w:i/>
          <w:iCs/>
          <w:color w:val="000000" w:themeColor="text1"/>
          <w:szCs w:val="24"/>
        </w:rPr>
      </w:pPr>
      <w:r w:rsidRPr="003A0FBF">
        <w:rPr>
          <w:rFonts w:asciiTheme="minorHAnsi" w:hAnsiTheme="minorHAnsi" w:cstheme="minorHAnsi"/>
          <w:b/>
          <w:color w:val="000000" w:themeColor="text1"/>
          <w:szCs w:val="24"/>
        </w:rPr>
        <w:t>Project:</w:t>
      </w:r>
      <w:r w:rsidRPr="003A0FBF">
        <w:rPr>
          <w:rFonts w:asciiTheme="minorHAnsi" w:hAnsiTheme="minorHAnsi" w:cstheme="minorHAnsi"/>
          <w:b/>
          <w:bCs/>
          <w:i/>
          <w:iCs/>
          <w:color w:val="000000" w:themeColor="text1"/>
          <w:szCs w:val="24"/>
        </w:rPr>
        <w:t xml:space="preserve"> </w:t>
      </w:r>
      <w:r w:rsidRPr="003A0FBF">
        <w:rPr>
          <w:rFonts w:asciiTheme="minorHAnsi" w:hAnsiTheme="minorHAnsi" w:cstheme="minorHAnsi"/>
          <w:bCs/>
          <w:i/>
          <w:iCs/>
          <w:color w:val="000000" w:themeColor="text1"/>
          <w:szCs w:val="24"/>
        </w:rPr>
        <w:t>[insert name of project]</w:t>
      </w:r>
    </w:p>
    <w:p w14:paraId="51089817" w14:textId="77777777" w:rsidR="00C41C05" w:rsidRPr="003A0FBF" w:rsidRDefault="00C41C05" w:rsidP="00C41C05">
      <w:pPr>
        <w:rPr>
          <w:rFonts w:asciiTheme="minorHAnsi" w:hAnsiTheme="minorHAnsi" w:cstheme="minorHAnsi"/>
          <w:b/>
          <w:i/>
          <w:color w:val="000000" w:themeColor="text1"/>
          <w:szCs w:val="24"/>
        </w:rPr>
      </w:pPr>
      <w:r w:rsidRPr="003A0FBF">
        <w:rPr>
          <w:rFonts w:asciiTheme="minorHAnsi" w:hAnsiTheme="minorHAnsi" w:cstheme="minorHAnsi"/>
          <w:b/>
          <w:iCs/>
          <w:color w:val="000000" w:themeColor="text1"/>
          <w:szCs w:val="24"/>
        </w:rPr>
        <w:t>Contract title</w:t>
      </w:r>
      <w:r w:rsidRPr="003A0FBF">
        <w:rPr>
          <w:rFonts w:asciiTheme="minorHAnsi" w:hAnsiTheme="minorHAnsi" w:cstheme="minorHAnsi"/>
          <w:b/>
          <w:color w:val="000000" w:themeColor="text1"/>
          <w:szCs w:val="24"/>
        </w:rPr>
        <w:t xml:space="preserve">: </w:t>
      </w:r>
      <w:r w:rsidRPr="003A0FBF">
        <w:rPr>
          <w:rFonts w:asciiTheme="minorHAnsi" w:hAnsiTheme="minorHAnsi" w:cstheme="minorHAnsi"/>
          <w:i/>
          <w:color w:val="000000" w:themeColor="text1"/>
          <w:szCs w:val="24"/>
        </w:rPr>
        <w:t>[insert the name of the contract]</w:t>
      </w:r>
    </w:p>
    <w:p w14:paraId="3B02E68D" w14:textId="1A566B6A" w:rsidR="00C41C05" w:rsidRPr="003A0FBF" w:rsidRDefault="004B05B1" w:rsidP="00C41C05">
      <w:pPr>
        <w:rPr>
          <w:rFonts w:asciiTheme="minorHAnsi" w:hAnsiTheme="minorHAnsi" w:cstheme="minorHAnsi"/>
          <w:i/>
          <w:color w:val="000000" w:themeColor="text1"/>
          <w:szCs w:val="24"/>
        </w:rPr>
      </w:pPr>
      <w:r w:rsidRPr="003A0FBF">
        <w:rPr>
          <w:rFonts w:asciiTheme="minorHAnsi" w:hAnsiTheme="minorHAnsi" w:cstheme="minorHAnsi"/>
          <w:b/>
          <w:color w:val="000000" w:themeColor="text1"/>
          <w:szCs w:val="24"/>
        </w:rPr>
        <w:t xml:space="preserve">[For Bank financing] </w:t>
      </w:r>
      <w:r w:rsidR="00C41C05" w:rsidRPr="003A0FBF">
        <w:rPr>
          <w:rFonts w:asciiTheme="minorHAnsi" w:hAnsiTheme="minorHAnsi" w:cstheme="minorHAnsi"/>
          <w:b/>
          <w:color w:val="000000" w:themeColor="text1"/>
          <w:szCs w:val="24"/>
        </w:rPr>
        <w:t>Loan No. /Credit No. / Grant No.:</w:t>
      </w:r>
      <w:r w:rsidR="00C41C05" w:rsidRPr="003A0FBF">
        <w:rPr>
          <w:rFonts w:asciiTheme="minorHAnsi" w:hAnsiTheme="minorHAnsi" w:cstheme="minorHAnsi"/>
          <w:i/>
          <w:color w:val="000000" w:themeColor="text1"/>
          <w:szCs w:val="24"/>
        </w:rPr>
        <w:t xml:space="preserve"> [insert reference number for loan/credit/grant]</w:t>
      </w:r>
    </w:p>
    <w:p w14:paraId="7953926D" w14:textId="77777777" w:rsidR="00C41C05" w:rsidRPr="003A0FBF" w:rsidRDefault="00C41C05" w:rsidP="00C41C05">
      <w:pPr>
        <w:rPr>
          <w:rFonts w:asciiTheme="minorHAnsi" w:hAnsiTheme="minorHAnsi" w:cstheme="minorHAnsi"/>
          <w:b/>
          <w:color w:val="000000" w:themeColor="text1"/>
          <w:szCs w:val="24"/>
        </w:rPr>
      </w:pPr>
      <w:r w:rsidRPr="003A0FBF">
        <w:rPr>
          <w:rFonts w:asciiTheme="minorHAnsi" w:hAnsiTheme="minorHAnsi" w:cstheme="minorHAnsi"/>
          <w:b/>
          <w:color w:val="000000" w:themeColor="text1"/>
          <w:szCs w:val="24"/>
        </w:rPr>
        <w:t xml:space="preserve">RFB No: </w:t>
      </w:r>
      <w:r w:rsidRPr="003A0FBF">
        <w:rPr>
          <w:rFonts w:asciiTheme="minorHAnsi" w:hAnsiTheme="minorHAnsi" w:cstheme="minorHAnsi"/>
          <w:i/>
          <w:color w:val="000000" w:themeColor="text1"/>
          <w:szCs w:val="24"/>
        </w:rPr>
        <w:t>[insert RFB reference number from Procurement Plan]</w:t>
      </w:r>
    </w:p>
    <w:p w14:paraId="16254C52" w14:textId="784E03B3" w:rsidR="00C41C05" w:rsidRPr="003A0FBF" w:rsidRDefault="00C41C05" w:rsidP="00C41C05">
      <w:pPr>
        <w:pStyle w:val="BodyTextIndent"/>
        <w:spacing w:before="240" w:after="240"/>
        <w:ind w:right="288"/>
        <w:rPr>
          <w:rFonts w:asciiTheme="minorHAnsi" w:hAnsiTheme="minorHAnsi" w:cstheme="minorHAnsi"/>
          <w:iCs/>
          <w:szCs w:val="24"/>
        </w:rPr>
      </w:pPr>
      <w:r w:rsidRPr="003A0FBF">
        <w:rPr>
          <w:rFonts w:asciiTheme="minorHAnsi" w:hAnsiTheme="minorHAnsi" w:cstheme="minorHAnsi"/>
          <w:iCs/>
          <w:szCs w:val="24"/>
        </w:rPr>
        <w:t xml:space="preserve">This Notification of Intention to Award (Notification) notifies you of our decision to award the above contract. The transmission of this Notification </w:t>
      </w:r>
      <w:r w:rsidR="004B05B1" w:rsidRPr="003A0FBF">
        <w:rPr>
          <w:rFonts w:asciiTheme="minorHAnsi" w:hAnsiTheme="minorHAnsi" w:cstheme="minorHAnsi"/>
          <w:iCs/>
          <w:szCs w:val="24"/>
        </w:rPr>
        <w:t xml:space="preserve">initiates </w:t>
      </w:r>
      <w:r w:rsidRPr="003A0FBF">
        <w:rPr>
          <w:rFonts w:asciiTheme="minorHAnsi" w:hAnsiTheme="minorHAnsi" w:cstheme="minorHAnsi"/>
          <w:iCs/>
          <w:szCs w:val="24"/>
        </w:rPr>
        <w:t>the Standstill Period</w:t>
      </w:r>
      <w:r w:rsidR="004B05B1" w:rsidRPr="003A0FBF">
        <w:rPr>
          <w:rFonts w:asciiTheme="minorHAnsi" w:hAnsiTheme="minorHAnsi" w:cstheme="minorHAnsi"/>
          <w:iCs/>
          <w:szCs w:val="24"/>
        </w:rPr>
        <w:t xml:space="preserve"> of 14 days</w:t>
      </w:r>
      <w:r w:rsidRPr="003A0FBF">
        <w:rPr>
          <w:rFonts w:asciiTheme="minorHAnsi" w:hAnsiTheme="minorHAnsi" w:cstheme="minorHAnsi"/>
          <w:iCs/>
          <w:szCs w:val="24"/>
        </w:rPr>
        <w:t>. During the Standstill Period you may:</w:t>
      </w:r>
    </w:p>
    <w:p w14:paraId="2FEDAED8" w14:textId="77777777" w:rsidR="00C41C05" w:rsidRPr="003A0FBF" w:rsidRDefault="00C41C05" w:rsidP="00E06B5E">
      <w:pPr>
        <w:pStyle w:val="BodyTextIndent"/>
        <w:numPr>
          <w:ilvl w:val="0"/>
          <w:numId w:val="87"/>
        </w:numPr>
        <w:spacing w:before="240" w:after="240"/>
        <w:ind w:right="288"/>
        <w:rPr>
          <w:rFonts w:asciiTheme="minorHAnsi" w:hAnsiTheme="minorHAnsi" w:cstheme="minorHAnsi"/>
          <w:iCs/>
          <w:szCs w:val="24"/>
        </w:rPr>
      </w:pPr>
      <w:r w:rsidRPr="003A0FBF">
        <w:rPr>
          <w:rFonts w:asciiTheme="minorHAnsi" w:hAnsiTheme="minorHAnsi" w:cstheme="minorHAnsi"/>
          <w:iCs/>
          <w:szCs w:val="24"/>
        </w:rPr>
        <w:t>request a debriefing in relation to the evaluation of your Bid, and/or</w:t>
      </w:r>
    </w:p>
    <w:p w14:paraId="4C597221" w14:textId="77777777" w:rsidR="00C41C05" w:rsidRPr="003A0FBF" w:rsidRDefault="00C41C05" w:rsidP="00E06B5E">
      <w:pPr>
        <w:pStyle w:val="BodyTextIndent"/>
        <w:numPr>
          <w:ilvl w:val="0"/>
          <w:numId w:val="87"/>
        </w:numPr>
        <w:spacing w:before="240" w:after="240"/>
        <w:ind w:right="288"/>
        <w:rPr>
          <w:rFonts w:asciiTheme="minorHAnsi" w:hAnsiTheme="minorHAnsi" w:cstheme="minorHAnsi"/>
          <w:iCs/>
          <w:szCs w:val="24"/>
        </w:rPr>
      </w:pPr>
      <w:r w:rsidRPr="003A0FBF">
        <w:rPr>
          <w:rFonts w:asciiTheme="minorHAnsi" w:hAnsiTheme="minorHAnsi" w:cstheme="minorHAnsi"/>
          <w:iCs/>
          <w:szCs w:val="24"/>
        </w:rPr>
        <w:t>submit a Procurement-related Complaint in relation to the decision to award the contract.</w:t>
      </w:r>
    </w:p>
    <w:p w14:paraId="1E7C37C7" w14:textId="77777777" w:rsidR="00C41C05" w:rsidRPr="003A0FBF" w:rsidRDefault="00C41C05" w:rsidP="00E06B5E">
      <w:pPr>
        <w:pStyle w:val="BodyTextIndent"/>
        <w:numPr>
          <w:ilvl w:val="0"/>
          <w:numId w:val="86"/>
        </w:numPr>
        <w:spacing w:before="240" w:after="120"/>
        <w:ind w:left="284" w:right="289" w:hanging="284"/>
        <w:rPr>
          <w:rFonts w:asciiTheme="minorHAnsi" w:hAnsiTheme="minorHAnsi" w:cstheme="minorHAnsi"/>
          <w:b/>
          <w:iCs/>
          <w:szCs w:val="24"/>
        </w:rPr>
      </w:pPr>
      <w:r w:rsidRPr="003A0FBF">
        <w:rPr>
          <w:rFonts w:asciiTheme="minorHAnsi" w:hAnsiTheme="minorHAnsi" w:cstheme="minorHAnsi"/>
          <w:b/>
          <w:iCs/>
          <w:szCs w:val="24"/>
        </w:rPr>
        <w:t>The successful Bidder</w:t>
      </w:r>
    </w:p>
    <w:tbl>
      <w:tblPr>
        <w:tblW w:w="9067" w:type="dxa"/>
        <w:tblLayout w:type="fixed"/>
        <w:tblLook w:val="04A0" w:firstRow="1" w:lastRow="0" w:firstColumn="1" w:lastColumn="0" w:noHBand="0" w:noVBand="1"/>
      </w:tblPr>
      <w:tblGrid>
        <w:gridCol w:w="2122"/>
        <w:gridCol w:w="6945"/>
      </w:tblGrid>
      <w:tr w:rsidR="00FD442E" w:rsidRPr="003A0FBF" w14:paraId="1C240E04"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1E749454" w14:textId="77777777" w:rsidR="00C41C05" w:rsidRPr="003A0FBF" w:rsidRDefault="00C41C05" w:rsidP="006F2B2C">
            <w:pPr>
              <w:pStyle w:val="BodyTextIndent"/>
              <w:spacing w:before="120" w:after="120"/>
              <w:ind w:hanging="720"/>
              <w:rPr>
                <w:rFonts w:asciiTheme="minorHAnsi" w:hAnsiTheme="minorHAnsi" w:cstheme="minorHAnsi"/>
                <w:b/>
                <w:iCs/>
                <w:szCs w:val="24"/>
              </w:rPr>
            </w:pPr>
            <w:r w:rsidRPr="003A0FBF">
              <w:rPr>
                <w:rFonts w:asciiTheme="minorHAnsi" w:hAnsiTheme="minorHAnsi" w:cstheme="minorHAnsi"/>
                <w:b/>
                <w:iCs/>
                <w:szCs w:val="24"/>
              </w:rPr>
              <w:t>Name:</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796B157B" w14:textId="77777777" w:rsidR="00C41C05" w:rsidRPr="003A0FBF" w:rsidRDefault="00C41C05" w:rsidP="00C41C05">
            <w:pPr>
              <w:pStyle w:val="BodyTextIndent"/>
              <w:spacing w:before="120" w:after="120"/>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szCs w:val="24"/>
              </w:rPr>
              <w:t xml:space="preserve"> </w:t>
            </w:r>
            <w:r w:rsidRPr="003A0FBF">
              <w:rPr>
                <w:rFonts w:asciiTheme="minorHAnsi" w:hAnsiTheme="minorHAnsi" w:cstheme="minorHAnsi"/>
                <w:i/>
                <w:iCs/>
                <w:szCs w:val="24"/>
              </w:rPr>
              <w:t>of successful Bidder</w:t>
            </w:r>
            <w:r w:rsidRPr="003A0FBF">
              <w:rPr>
                <w:rFonts w:asciiTheme="minorHAnsi" w:hAnsiTheme="minorHAnsi" w:cstheme="minorHAnsi"/>
                <w:iCs/>
                <w:szCs w:val="24"/>
              </w:rPr>
              <w:t>]</w:t>
            </w:r>
          </w:p>
        </w:tc>
      </w:tr>
      <w:tr w:rsidR="00FD442E" w:rsidRPr="003A0FBF" w14:paraId="557CE1BF"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2E3A6C85" w14:textId="77777777" w:rsidR="00C41C05" w:rsidRPr="003A0FBF" w:rsidRDefault="00C41C05" w:rsidP="006F2B2C">
            <w:pPr>
              <w:pStyle w:val="BodyTextIndent"/>
              <w:spacing w:before="120" w:after="120"/>
              <w:ind w:hanging="720"/>
              <w:rPr>
                <w:rFonts w:asciiTheme="minorHAnsi" w:hAnsiTheme="minorHAnsi" w:cstheme="minorHAnsi"/>
                <w:b/>
                <w:iCs/>
                <w:szCs w:val="24"/>
              </w:rPr>
            </w:pPr>
            <w:r w:rsidRPr="003A0FBF">
              <w:rPr>
                <w:rFonts w:asciiTheme="minorHAnsi" w:hAnsiTheme="minorHAnsi" w:cstheme="minorHAnsi"/>
                <w:b/>
                <w:iCs/>
                <w:szCs w:val="24"/>
              </w:rPr>
              <w:t>Address:</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12620595" w14:textId="77777777" w:rsidR="00C41C05" w:rsidRPr="003A0FBF" w:rsidRDefault="00C41C05" w:rsidP="00C41C05">
            <w:pPr>
              <w:pStyle w:val="BodyTextIndent"/>
              <w:spacing w:before="120" w:after="120"/>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address</w:t>
            </w:r>
            <w:r w:rsidRPr="003A0FBF">
              <w:rPr>
                <w:rFonts w:asciiTheme="minorHAnsi" w:hAnsiTheme="minorHAnsi" w:cstheme="minorHAnsi"/>
                <w:szCs w:val="24"/>
              </w:rPr>
              <w:t xml:space="preserve"> </w:t>
            </w:r>
            <w:r w:rsidRPr="003A0FBF">
              <w:rPr>
                <w:rFonts w:asciiTheme="minorHAnsi" w:hAnsiTheme="minorHAnsi" w:cstheme="minorHAnsi"/>
                <w:i/>
                <w:iCs/>
                <w:szCs w:val="24"/>
              </w:rPr>
              <w:t>of the successful Bidder</w:t>
            </w:r>
            <w:r w:rsidRPr="003A0FBF">
              <w:rPr>
                <w:rFonts w:asciiTheme="minorHAnsi" w:hAnsiTheme="minorHAnsi" w:cstheme="minorHAnsi"/>
                <w:iCs/>
                <w:szCs w:val="24"/>
              </w:rPr>
              <w:t>]</w:t>
            </w:r>
          </w:p>
        </w:tc>
      </w:tr>
      <w:tr w:rsidR="00FD442E" w:rsidRPr="003A0FBF" w14:paraId="68F5C75D"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32ED3434" w14:textId="77777777" w:rsidR="00C41C05" w:rsidRPr="003A0FBF" w:rsidRDefault="00C41C05" w:rsidP="006F2B2C">
            <w:pPr>
              <w:pStyle w:val="BodyTextIndent"/>
              <w:spacing w:before="120" w:after="120"/>
              <w:ind w:hanging="720"/>
              <w:rPr>
                <w:rFonts w:asciiTheme="minorHAnsi" w:hAnsiTheme="minorHAnsi" w:cstheme="minorHAnsi"/>
                <w:b/>
                <w:iCs/>
                <w:szCs w:val="24"/>
              </w:rPr>
            </w:pPr>
            <w:r w:rsidRPr="003A0FBF">
              <w:rPr>
                <w:rFonts w:asciiTheme="minorHAnsi" w:hAnsiTheme="minorHAnsi" w:cstheme="minorHAnsi"/>
                <w:b/>
                <w:iCs/>
                <w:szCs w:val="24"/>
              </w:rPr>
              <w:t>Contract price:</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50F8843C" w14:textId="77777777" w:rsidR="00C41C05" w:rsidRPr="003A0FBF" w:rsidRDefault="00C41C05" w:rsidP="00C41C05">
            <w:pPr>
              <w:pStyle w:val="BodyTextIndent"/>
              <w:spacing w:before="120" w:after="120"/>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contract price</w:t>
            </w:r>
            <w:r w:rsidRPr="003A0FBF">
              <w:rPr>
                <w:rFonts w:asciiTheme="minorHAnsi" w:hAnsiTheme="minorHAnsi" w:cstheme="minorHAnsi"/>
                <w:szCs w:val="24"/>
              </w:rPr>
              <w:t xml:space="preserve"> </w:t>
            </w:r>
            <w:r w:rsidRPr="003A0FBF">
              <w:rPr>
                <w:rFonts w:asciiTheme="minorHAnsi" w:hAnsiTheme="minorHAnsi" w:cstheme="minorHAnsi"/>
                <w:i/>
                <w:iCs/>
                <w:szCs w:val="24"/>
              </w:rPr>
              <w:t>of the successful Bid</w:t>
            </w:r>
            <w:r w:rsidRPr="003A0FBF">
              <w:rPr>
                <w:rFonts w:asciiTheme="minorHAnsi" w:hAnsiTheme="minorHAnsi" w:cstheme="minorHAnsi"/>
                <w:iCs/>
                <w:szCs w:val="24"/>
              </w:rPr>
              <w:t>]</w:t>
            </w:r>
          </w:p>
        </w:tc>
      </w:tr>
    </w:tbl>
    <w:p w14:paraId="5A54F720" w14:textId="77777777" w:rsidR="0054444A" w:rsidRPr="003A0FBF" w:rsidRDefault="0054444A" w:rsidP="0054444A">
      <w:pPr>
        <w:pStyle w:val="BodyTextIndent"/>
        <w:spacing w:before="240" w:after="120"/>
        <w:ind w:left="0" w:right="289"/>
        <w:jc w:val="left"/>
        <w:rPr>
          <w:rFonts w:asciiTheme="minorHAnsi" w:hAnsiTheme="minorHAnsi" w:cstheme="minorHAnsi"/>
          <w:b/>
          <w:i/>
          <w:iCs/>
          <w:szCs w:val="24"/>
        </w:rPr>
      </w:pPr>
    </w:p>
    <w:p w14:paraId="37EE2542" w14:textId="21808402" w:rsidR="00C41C05" w:rsidRPr="003A0FBF" w:rsidRDefault="00C41C05" w:rsidP="00E06B5E">
      <w:pPr>
        <w:pStyle w:val="BodyTextIndent"/>
        <w:numPr>
          <w:ilvl w:val="0"/>
          <w:numId w:val="86"/>
        </w:numPr>
        <w:spacing w:before="240" w:after="120"/>
        <w:ind w:left="284" w:right="289" w:hanging="284"/>
        <w:jc w:val="left"/>
        <w:rPr>
          <w:rFonts w:asciiTheme="minorHAnsi" w:hAnsiTheme="minorHAnsi" w:cstheme="minorHAnsi"/>
          <w:b/>
          <w:i/>
          <w:iCs/>
          <w:szCs w:val="24"/>
        </w:rPr>
      </w:pPr>
      <w:r w:rsidRPr="003A0FBF">
        <w:rPr>
          <w:rFonts w:asciiTheme="minorHAnsi" w:hAnsiTheme="minorHAnsi" w:cstheme="minorHAnsi"/>
          <w:b/>
          <w:iCs/>
          <w:szCs w:val="24"/>
        </w:rPr>
        <w:t xml:space="preserve">Other Bidders </w:t>
      </w:r>
      <w:r w:rsidRPr="003A0FBF">
        <w:rPr>
          <w:rFonts w:asciiTheme="minorHAnsi" w:hAnsiTheme="minorHAnsi" w:cstheme="minorHAnsi"/>
          <w:b/>
          <w:i/>
          <w:iCs/>
          <w:szCs w:val="24"/>
        </w:rPr>
        <w:t>[INSTRUCTIONS: insert names of all Bidders that submitted a Bid. If the Bid’s price was evaluated include the evaluated price as well as the Bid price as read out.]</w:t>
      </w:r>
    </w:p>
    <w:tbl>
      <w:tblPr>
        <w:tblW w:w="8995" w:type="dxa"/>
        <w:tblLook w:val="04A0" w:firstRow="1" w:lastRow="0" w:firstColumn="1" w:lastColumn="0" w:noHBand="0" w:noVBand="1"/>
      </w:tblPr>
      <w:tblGrid>
        <w:gridCol w:w="3325"/>
        <w:gridCol w:w="2126"/>
        <w:gridCol w:w="3544"/>
      </w:tblGrid>
      <w:tr w:rsidR="00C41C05" w:rsidRPr="003A0FBF" w14:paraId="6958925B" w14:textId="77777777" w:rsidTr="00FD442E">
        <w:tc>
          <w:tcPr>
            <w:tcW w:w="3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183316" w14:textId="77777777" w:rsidR="00C41C05" w:rsidRPr="003A0FBF" w:rsidRDefault="00C41C05" w:rsidP="00DD45E0">
            <w:pPr>
              <w:pStyle w:val="BodyTextIndent"/>
              <w:spacing w:before="60" w:after="60"/>
              <w:ind w:left="0" w:right="33"/>
              <w:jc w:val="center"/>
              <w:rPr>
                <w:rFonts w:asciiTheme="minorHAnsi" w:hAnsiTheme="minorHAnsi" w:cstheme="minorHAnsi"/>
                <w:b/>
                <w:iCs/>
                <w:szCs w:val="24"/>
              </w:rPr>
            </w:pPr>
            <w:r w:rsidRPr="003A0FBF">
              <w:rPr>
                <w:rFonts w:asciiTheme="minorHAnsi" w:hAnsiTheme="minorHAnsi" w:cstheme="minorHAnsi"/>
                <w:b/>
                <w:iCs/>
                <w:szCs w:val="24"/>
              </w:rPr>
              <w:t>Name of Bidder</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96CB23A" w14:textId="77777777" w:rsidR="00C41C05" w:rsidRPr="003A0FBF" w:rsidRDefault="00C41C05" w:rsidP="00DD45E0">
            <w:pPr>
              <w:pStyle w:val="BodyTextIndent"/>
              <w:ind w:left="-23" w:right="29"/>
              <w:jc w:val="center"/>
              <w:rPr>
                <w:rFonts w:asciiTheme="minorHAnsi" w:hAnsiTheme="minorHAnsi" w:cstheme="minorHAnsi"/>
                <w:b/>
                <w:iCs/>
                <w:szCs w:val="24"/>
              </w:rPr>
            </w:pPr>
            <w:r w:rsidRPr="003A0FBF">
              <w:rPr>
                <w:rFonts w:asciiTheme="minorHAnsi" w:hAnsiTheme="minorHAnsi" w:cstheme="minorHAnsi"/>
                <w:b/>
                <w:iCs/>
                <w:szCs w:val="24"/>
              </w:rPr>
              <w:t>Bid price</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FE2FBD" w14:textId="77777777" w:rsidR="00C41C05" w:rsidRPr="003A0FBF" w:rsidRDefault="00C41C05" w:rsidP="00DD45E0">
            <w:pPr>
              <w:pStyle w:val="BodyTextIndent"/>
              <w:ind w:left="21"/>
              <w:jc w:val="center"/>
              <w:rPr>
                <w:rFonts w:asciiTheme="minorHAnsi" w:hAnsiTheme="minorHAnsi" w:cstheme="minorHAnsi"/>
                <w:b/>
                <w:iCs/>
                <w:szCs w:val="24"/>
              </w:rPr>
            </w:pPr>
            <w:r w:rsidRPr="003A0FBF">
              <w:rPr>
                <w:rFonts w:asciiTheme="minorHAnsi" w:hAnsiTheme="minorHAnsi" w:cstheme="minorHAnsi"/>
                <w:b/>
                <w:iCs/>
                <w:szCs w:val="24"/>
              </w:rPr>
              <w:t xml:space="preserve">Evaluated Bid price </w:t>
            </w:r>
          </w:p>
          <w:p w14:paraId="377A493E" w14:textId="77777777" w:rsidR="00C41C05" w:rsidRPr="003A0FBF" w:rsidRDefault="00C41C05" w:rsidP="00DD45E0">
            <w:pPr>
              <w:pStyle w:val="BodyTextIndent"/>
              <w:ind w:left="21"/>
              <w:jc w:val="center"/>
              <w:rPr>
                <w:rFonts w:asciiTheme="minorHAnsi" w:hAnsiTheme="minorHAnsi" w:cstheme="minorHAnsi"/>
                <w:b/>
                <w:iCs/>
                <w:szCs w:val="24"/>
              </w:rPr>
            </w:pPr>
            <w:r w:rsidRPr="003A0FBF">
              <w:rPr>
                <w:rFonts w:asciiTheme="minorHAnsi" w:hAnsiTheme="minorHAnsi" w:cstheme="minorHAnsi"/>
                <w:b/>
                <w:iCs/>
                <w:szCs w:val="24"/>
              </w:rPr>
              <w:t>(if applicable)</w:t>
            </w:r>
          </w:p>
        </w:tc>
      </w:tr>
      <w:tr w:rsidR="00C41C05" w:rsidRPr="003A0FBF" w14:paraId="6D18B86A"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05F3AE2A" w14:textId="77777777" w:rsidR="00C41C05" w:rsidRPr="003A0FBF" w:rsidRDefault="00C41C05" w:rsidP="00C41C05">
            <w:pP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06D3375" w14:textId="77777777" w:rsidR="00C41C05" w:rsidRPr="003A0FBF" w:rsidRDefault="00C41C05" w:rsidP="00DD45E0">
            <w:pPr>
              <w:pStyle w:val="BodyTextIndent"/>
              <w:spacing w:before="120" w:after="120"/>
              <w:ind w:left="82" w:right="33"/>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Bid price</w:t>
            </w:r>
            <w:r w:rsidRPr="003A0FB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285C042B" w14:textId="77777777" w:rsidR="00C41C05" w:rsidRPr="003A0FBF" w:rsidRDefault="00C41C05" w:rsidP="00DD45E0">
            <w:pPr>
              <w:pStyle w:val="BodyTextIndent"/>
              <w:spacing w:before="120" w:after="120"/>
              <w:ind w:left="37"/>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evaluated price</w:t>
            </w:r>
            <w:r w:rsidRPr="003A0FBF">
              <w:rPr>
                <w:rFonts w:asciiTheme="minorHAnsi" w:hAnsiTheme="minorHAnsi" w:cstheme="minorHAnsi"/>
                <w:iCs/>
                <w:szCs w:val="24"/>
              </w:rPr>
              <w:t>]</w:t>
            </w:r>
          </w:p>
        </w:tc>
      </w:tr>
      <w:tr w:rsidR="00C41C05" w:rsidRPr="003A0FBF" w14:paraId="7142037F"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6867AFB2" w14:textId="77777777" w:rsidR="00C41C05" w:rsidRPr="003A0FBF" w:rsidRDefault="00C41C05" w:rsidP="00C41C05">
            <w:pP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6CCC1CCC" w14:textId="77777777" w:rsidR="00C41C05" w:rsidRPr="003A0FBF" w:rsidRDefault="00C41C05" w:rsidP="00C41C05">
            <w:pPr>
              <w:jc w:val="cente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Bid price</w:t>
            </w:r>
            <w:r w:rsidRPr="003A0FB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6D79B5D8" w14:textId="77777777" w:rsidR="00C41C05" w:rsidRPr="003A0FBF" w:rsidRDefault="00C41C05" w:rsidP="00DD45E0">
            <w:pPr>
              <w:pStyle w:val="BodyTextIndent"/>
              <w:spacing w:before="120" w:after="120"/>
              <w:ind w:left="37"/>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evaluated price</w:t>
            </w:r>
            <w:r w:rsidRPr="003A0FBF">
              <w:rPr>
                <w:rFonts w:asciiTheme="minorHAnsi" w:hAnsiTheme="minorHAnsi" w:cstheme="minorHAnsi"/>
                <w:iCs/>
                <w:szCs w:val="24"/>
              </w:rPr>
              <w:t>]</w:t>
            </w:r>
          </w:p>
        </w:tc>
      </w:tr>
      <w:tr w:rsidR="00C41C05" w:rsidRPr="003A0FBF" w14:paraId="52E4C578"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0C8D0BDC" w14:textId="77777777" w:rsidR="00C41C05" w:rsidRPr="003A0FBF" w:rsidRDefault="00C41C05" w:rsidP="00C41C05">
            <w:pP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1A0CBFFB" w14:textId="77777777" w:rsidR="00C41C05" w:rsidRPr="003A0FBF" w:rsidRDefault="00C41C05" w:rsidP="00C41C05">
            <w:pPr>
              <w:jc w:val="cente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Bid price</w:t>
            </w:r>
            <w:r w:rsidRPr="003A0FB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762DB77A" w14:textId="77777777" w:rsidR="00C41C05" w:rsidRPr="003A0FBF" w:rsidRDefault="00C41C05" w:rsidP="00DD45E0">
            <w:pPr>
              <w:pStyle w:val="BodyTextIndent"/>
              <w:spacing w:before="120" w:after="120"/>
              <w:ind w:left="37"/>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evaluated price</w:t>
            </w:r>
            <w:r w:rsidRPr="003A0FBF">
              <w:rPr>
                <w:rFonts w:asciiTheme="minorHAnsi" w:hAnsiTheme="minorHAnsi" w:cstheme="minorHAnsi"/>
                <w:iCs/>
                <w:szCs w:val="24"/>
              </w:rPr>
              <w:t>]</w:t>
            </w:r>
          </w:p>
        </w:tc>
      </w:tr>
      <w:tr w:rsidR="00C41C05" w:rsidRPr="003A0FBF" w14:paraId="4B2508E5"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2D787A11" w14:textId="77777777" w:rsidR="00C41C05" w:rsidRPr="003A0FBF" w:rsidRDefault="00C41C05" w:rsidP="00C41C05">
            <w:pP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01EFA01E" w14:textId="77777777" w:rsidR="00C41C05" w:rsidRPr="003A0FBF" w:rsidRDefault="00C41C05" w:rsidP="00C41C05">
            <w:pPr>
              <w:jc w:val="cente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Bid price</w:t>
            </w:r>
            <w:r w:rsidRPr="003A0FB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60DE4C61" w14:textId="77777777" w:rsidR="00C41C05" w:rsidRPr="003A0FBF" w:rsidRDefault="00C41C05" w:rsidP="00DD45E0">
            <w:pPr>
              <w:pStyle w:val="BodyTextIndent"/>
              <w:spacing w:before="120" w:after="120"/>
              <w:ind w:left="37"/>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evaluated price</w:t>
            </w:r>
            <w:r w:rsidRPr="003A0FBF">
              <w:rPr>
                <w:rFonts w:asciiTheme="minorHAnsi" w:hAnsiTheme="minorHAnsi" w:cstheme="minorHAnsi"/>
                <w:iCs/>
                <w:szCs w:val="24"/>
              </w:rPr>
              <w:t>]</w:t>
            </w:r>
          </w:p>
        </w:tc>
      </w:tr>
      <w:tr w:rsidR="00C41C05" w:rsidRPr="003A0FBF" w14:paraId="017BFD9E"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66D319FF" w14:textId="77777777" w:rsidR="00C41C05" w:rsidRPr="003A0FBF" w:rsidRDefault="00C41C05" w:rsidP="00C41C05">
            <w:pP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name</w:t>
            </w:r>
            <w:r w:rsidRPr="003A0FB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4B993F8D" w14:textId="77777777" w:rsidR="00C41C05" w:rsidRPr="003A0FBF" w:rsidRDefault="00C41C05" w:rsidP="00C41C05">
            <w:pPr>
              <w:jc w:val="center"/>
              <w:rPr>
                <w:rFonts w:asciiTheme="minorHAnsi" w:hAnsiTheme="minorHAnsi" w:cstheme="minorHAnsi"/>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Bid price</w:t>
            </w:r>
            <w:r w:rsidRPr="003A0FB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5127DDFC" w14:textId="77777777" w:rsidR="00C41C05" w:rsidRPr="003A0FBF" w:rsidRDefault="00C41C05" w:rsidP="00DD45E0">
            <w:pPr>
              <w:pStyle w:val="BodyTextIndent"/>
              <w:spacing w:before="120" w:after="120"/>
              <w:ind w:left="37"/>
              <w:jc w:val="center"/>
              <w:rPr>
                <w:rFonts w:asciiTheme="minorHAnsi" w:hAnsiTheme="minorHAnsi" w:cstheme="minorHAnsi"/>
                <w:iCs/>
                <w:szCs w:val="24"/>
              </w:rPr>
            </w:pPr>
            <w:r w:rsidRPr="003A0FBF">
              <w:rPr>
                <w:rFonts w:asciiTheme="minorHAnsi" w:hAnsiTheme="minorHAnsi" w:cstheme="minorHAnsi"/>
                <w:iCs/>
                <w:szCs w:val="24"/>
              </w:rPr>
              <w:t>[</w:t>
            </w:r>
            <w:r w:rsidRPr="003A0FBF">
              <w:rPr>
                <w:rFonts w:asciiTheme="minorHAnsi" w:hAnsiTheme="minorHAnsi" w:cstheme="minorHAnsi"/>
                <w:i/>
                <w:iCs/>
                <w:szCs w:val="24"/>
              </w:rPr>
              <w:t>insert evaluated price</w:t>
            </w:r>
            <w:r w:rsidRPr="003A0FBF">
              <w:rPr>
                <w:rFonts w:asciiTheme="minorHAnsi" w:hAnsiTheme="minorHAnsi" w:cstheme="minorHAnsi"/>
                <w:iCs/>
                <w:szCs w:val="24"/>
              </w:rPr>
              <w:t>]</w:t>
            </w:r>
          </w:p>
        </w:tc>
      </w:tr>
    </w:tbl>
    <w:p w14:paraId="0CBD4D8D" w14:textId="77777777" w:rsidR="00C41C05" w:rsidRPr="003A0FBF" w:rsidRDefault="00C41C05" w:rsidP="00E06B5E">
      <w:pPr>
        <w:pStyle w:val="BodyTextIndent"/>
        <w:numPr>
          <w:ilvl w:val="0"/>
          <w:numId w:val="86"/>
        </w:numPr>
        <w:spacing w:before="240" w:after="120"/>
        <w:ind w:left="284" w:right="289" w:hanging="284"/>
        <w:rPr>
          <w:rFonts w:asciiTheme="minorHAnsi" w:hAnsiTheme="minorHAnsi" w:cstheme="minorHAnsi"/>
          <w:b/>
          <w:iCs/>
          <w:szCs w:val="24"/>
        </w:rPr>
      </w:pPr>
      <w:r w:rsidRPr="003A0FBF">
        <w:rPr>
          <w:rFonts w:asciiTheme="minorHAnsi" w:hAnsiTheme="minorHAnsi" w:cstheme="minorHAnsi"/>
          <w:b/>
          <w:iCs/>
          <w:szCs w:val="24"/>
        </w:rPr>
        <w:t>Reason/s why your Bid was unsuccessful</w:t>
      </w:r>
    </w:p>
    <w:tbl>
      <w:tblPr>
        <w:tblW w:w="0" w:type="auto"/>
        <w:tblLook w:val="04A0" w:firstRow="1" w:lastRow="0" w:firstColumn="1" w:lastColumn="0" w:noHBand="0" w:noVBand="1"/>
      </w:tblPr>
      <w:tblGrid>
        <w:gridCol w:w="9016"/>
      </w:tblGrid>
      <w:tr w:rsidR="00C41C05" w:rsidRPr="003A0FBF" w14:paraId="2F983DE5" w14:textId="77777777" w:rsidTr="00C41C05">
        <w:tc>
          <w:tcPr>
            <w:tcW w:w="9016" w:type="dxa"/>
          </w:tcPr>
          <w:p w14:paraId="5554C1B6" w14:textId="77777777" w:rsidR="00C41C05" w:rsidRPr="003A0FBF" w:rsidRDefault="00C41C05" w:rsidP="00C41C05">
            <w:pPr>
              <w:pStyle w:val="BodyTextIndent"/>
              <w:spacing w:before="120" w:after="120"/>
              <w:ind w:right="289"/>
              <w:rPr>
                <w:rFonts w:asciiTheme="minorHAnsi" w:hAnsiTheme="minorHAnsi" w:cstheme="minorHAnsi"/>
                <w:b/>
                <w:i/>
                <w:iCs/>
                <w:szCs w:val="24"/>
              </w:rPr>
            </w:pPr>
            <w:r w:rsidRPr="003A0FBF">
              <w:rPr>
                <w:rFonts w:asciiTheme="minorHAnsi" w:hAnsiTheme="minorHAnsi" w:cstheme="minorHAnsi"/>
                <w:b/>
                <w:i/>
                <w:iCs/>
                <w:szCs w:val="24"/>
              </w:rPr>
              <w:t xml:space="preserve">[INSTRUCTIONS: State the reason/s why </w:t>
            </w:r>
            <w:r w:rsidRPr="003A0FBF">
              <w:rPr>
                <w:rFonts w:asciiTheme="minorHAnsi" w:hAnsiTheme="minorHAnsi" w:cstheme="minorHAnsi"/>
                <w:b/>
                <w:i/>
                <w:iCs/>
                <w:szCs w:val="24"/>
                <w:u w:val="single"/>
              </w:rPr>
              <w:t>this</w:t>
            </w:r>
            <w:r w:rsidRPr="003A0FBF">
              <w:rPr>
                <w:rFonts w:asciiTheme="minorHAnsi" w:hAnsiTheme="minorHAnsi" w:cstheme="minorHAnsi"/>
                <w:b/>
                <w:i/>
                <w:iCs/>
                <w:szCs w:val="24"/>
              </w:rPr>
              <w:t xml:space="preserve"> Bidder’s Bid was unsuccessful. Do NOT include: (a) a point by point comparison with another Bidder’s Bid or (b) information that is marked confidential by the Bidder in its Bid.]</w:t>
            </w:r>
          </w:p>
        </w:tc>
      </w:tr>
    </w:tbl>
    <w:p w14:paraId="7E8B4305" w14:textId="77777777" w:rsidR="00C41C05" w:rsidRPr="003A0FBF" w:rsidRDefault="00C41C05" w:rsidP="00E06B5E">
      <w:pPr>
        <w:pStyle w:val="BodyTextIndent"/>
        <w:numPr>
          <w:ilvl w:val="0"/>
          <w:numId w:val="86"/>
        </w:numPr>
        <w:spacing w:before="240" w:after="120"/>
        <w:ind w:left="284" w:right="289" w:hanging="284"/>
        <w:rPr>
          <w:rFonts w:asciiTheme="minorHAnsi" w:hAnsiTheme="minorHAnsi" w:cstheme="minorHAnsi"/>
          <w:b/>
          <w:iCs/>
          <w:szCs w:val="24"/>
        </w:rPr>
      </w:pPr>
      <w:r w:rsidRPr="003A0FBF">
        <w:rPr>
          <w:rFonts w:asciiTheme="minorHAnsi" w:hAnsiTheme="minorHAnsi" w:cstheme="minorHAnsi"/>
          <w:b/>
          <w:iCs/>
          <w:szCs w:val="24"/>
        </w:rPr>
        <w:t>How to request a debriefing</w:t>
      </w:r>
    </w:p>
    <w:tbl>
      <w:tblPr>
        <w:tblW w:w="0" w:type="auto"/>
        <w:tblLook w:val="04A0" w:firstRow="1" w:lastRow="0" w:firstColumn="1" w:lastColumn="0" w:noHBand="0" w:noVBand="1"/>
      </w:tblPr>
      <w:tblGrid>
        <w:gridCol w:w="9245"/>
      </w:tblGrid>
      <w:tr w:rsidR="00C41C05" w:rsidRPr="003A0FBF" w14:paraId="66EE22E4" w14:textId="77777777" w:rsidTr="00C41C05">
        <w:tc>
          <w:tcPr>
            <w:tcW w:w="9558" w:type="dxa"/>
          </w:tcPr>
          <w:p w14:paraId="3F9705EF" w14:textId="77777777" w:rsidR="00C41C05" w:rsidRPr="003A0FBF" w:rsidRDefault="00C41C05" w:rsidP="00C41C05">
            <w:pPr>
              <w:pStyle w:val="BodyTextIndent"/>
              <w:spacing w:before="120" w:after="120"/>
              <w:ind w:left="34" w:right="289" w:hanging="34"/>
              <w:rPr>
                <w:rFonts w:asciiTheme="minorHAnsi" w:hAnsiTheme="minorHAnsi" w:cstheme="minorHAnsi"/>
                <w:b/>
                <w:iCs/>
                <w:szCs w:val="24"/>
              </w:rPr>
            </w:pPr>
            <w:r w:rsidRPr="003A0FBF">
              <w:rPr>
                <w:rFonts w:asciiTheme="minorHAnsi" w:hAnsiTheme="minorHAnsi" w:cstheme="minorHAnsi"/>
                <w:b/>
                <w:iCs/>
                <w:szCs w:val="24"/>
              </w:rPr>
              <w:t>DEADLINE: The deadline to request a debriefing expires at midnight on [</w:t>
            </w:r>
            <w:r w:rsidRPr="003A0FBF">
              <w:rPr>
                <w:rFonts w:asciiTheme="minorHAnsi" w:hAnsiTheme="minorHAnsi" w:cstheme="minorHAnsi"/>
                <w:b/>
                <w:i/>
                <w:iCs/>
                <w:szCs w:val="24"/>
              </w:rPr>
              <w:t>insert date</w:t>
            </w:r>
            <w:r w:rsidRPr="003A0FBF">
              <w:rPr>
                <w:rFonts w:asciiTheme="minorHAnsi" w:hAnsiTheme="minorHAnsi" w:cstheme="minorHAnsi"/>
                <w:b/>
                <w:iCs/>
                <w:szCs w:val="24"/>
              </w:rPr>
              <w:t>] (local time).</w:t>
            </w:r>
          </w:p>
          <w:p w14:paraId="1FCB8A0D" w14:textId="7ED3D468" w:rsidR="00C41C05" w:rsidRPr="003A0FBF" w:rsidRDefault="00C41C05" w:rsidP="00C41C05">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5E7BE199" w14:textId="77777777" w:rsidR="00C41C05" w:rsidRPr="003A0FBF" w:rsidRDefault="00C41C05" w:rsidP="00C41C05">
            <w:pPr>
              <w:spacing w:before="120" w:after="120"/>
              <w:rPr>
                <w:rFonts w:asciiTheme="minorHAnsi" w:hAnsiTheme="minorHAnsi" w:cstheme="minorHAnsi"/>
                <w:color w:val="000000" w:themeColor="text1"/>
                <w:szCs w:val="24"/>
              </w:rPr>
            </w:pPr>
            <w:r w:rsidRPr="003A0FBF">
              <w:rPr>
                <w:rFonts w:asciiTheme="minorHAnsi" w:hAnsiTheme="minorHAnsi" w:cstheme="minorHAnsi"/>
                <w:color w:val="000000" w:themeColor="text1"/>
                <w:szCs w:val="24"/>
              </w:rPr>
              <w:t>Provide the contract name, reference number, name of the Bidder, contact details; and address the request for debriefing as follows:</w:t>
            </w:r>
          </w:p>
          <w:p w14:paraId="518A925B"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Attention</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full name of person, if applicable</w:t>
            </w:r>
            <w:r w:rsidRPr="003A0FBF">
              <w:rPr>
                <w:rFonts w:asciiTheme="minorHAnsi" w:hAnsiTheme="minorHAnsi" w:cstheme="minorHAnsi"/>
                <w:color w:val="000000" w:themeColor="text1"/>
                <w:szCs w:val="24"/>
              </w:rPr>
              <w:t>]</w:t>
            </w:r>
          </w:p>
          <w:p w14:paraId="4C1D9CDA"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Title/position</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title/position</w:t>
            </w:r>
            <w:r w:rsidRPr="003A0FBF">
              <w:rPr>
                <w:rFonts w:asciiTheme="minorHAnsi" w:hAnsiTheme="minorHAnsi" w:cstheme="minorHAnsi"/>
                <w:color w:val="000000" w:themeColor="text1"/>
                <w:szCs w:val="24"/>
              </w:rPr>
              <w:t>]</w:t>
            </w:r>
          </w:p>
          <w:p w14:paraId="27173156" w14:textId="63F0DE3D"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Agency</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 xml:space="preserve">insert name of </w:t>
            </w:r>
            <w:r w:rsidR="00AA0238" w:rsidRPr="003A0FBF">
              <w:rPr>
                <w:rFonts w:asciiTheme="minorHAnsi" w:hAnsiTheme="minorHAnsi" w:cstheme="minorHAnsi"/>
                <w:i/>
                <w:color w:val="000000" w:themeColor="text1"/>
                <w:szCs w:val="24"/>
              </w:rPr>
              <w:t>Procuring Entity</w:t>
            </w:r>
            <w:r w:rsidRPr="003A0FBF">
              <w:rPr>
                <w:rFonts w:asciiTheme="minorHAnsi" w:hAnsiTheme="minorHAnsi" w:cstheme="minorHAnsi"/>
                <w:color w:val="000000" w:themeColor="text1"/>
                <w:szCs w:val="24"/>
              </w:rPr>
              <w:t>]</w:t>
            </w:r>
          </w:p>
          <w:p w14:paraId="3FCC776D"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Email address</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email address</w:t>
            </w:r>
            <w:r w:rsidRPr="003A0FBF">
              <w:rPr>
                <w:rFonts w:asciiTheme="minorHAnsi" w:hAnsiTheme="minorHAnsi" w:cstheme="minorHAnsi"/>
                <w:color w:val="000000" w:themeColor="text1"/>
                <w:szCs w:val="24"/>
              </w:rPr>
              <w:t>]</w:t>
            </w:r>
          </w:p>
          <w:p w14:paraId="1B8C7997" w14:textId="77777777" w:rsidR="00C41C05" w:rsidRPr="003A0FBF" w:rsidRDefault="00C41C05" w:rsidP="00C41C05">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7215385" w14:textId="77777777" w:rsidR="00C41C05" w:rsidRPr="003A0FBF" w:rsidRDefault="00C41C05" w:rsidP="00C41C05">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The debriefing may be in writing, by phone, video conference call or in person. We shall promptly advise you in writing how the debriefing will take place and confirm the date and time.</w:t>
            </w:r>
          </w:p>
          <w:p w14:paraId="548E01F6" w14:textId="4EA4709B" w:rsidR="006F2B2C" w:rsidRPr="003A0FBF" w:rsidRDefault="00C41C05" w:rsidP="000C133B">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8BD6D94" w14:textId="77777777" w:rsidR="00C41C05" w:rsidRPr="003A0FBF" w:rsidRDefault="00C41C05" w:rsidP="00E06B5E">
      <w:pPr>
        <w:pStyle w:val="BodyTextIndent"/>
        <w:numPr>
          <w:ilvl w:val="0"/>
          <w:numId w:val="86"/>
        </w:numPr>
        <w:spacing w:before="240" w:after="120"/>
        <w:ind w:left="284" w:right="289" w:hanging="284"/>
        <w:rPr>
          <w:rFonts w:asciiTheme="minorHAnsi" w:hAnsiTheme="minorHAnsi" w:cstheme="minorHAnsi"/>
          <w:b/>
          <w:iCs/>
          <w:szCs w:val="24"/>
        </w:rPr>
      </w:pPr>
      <w:bookmarkStart w:id="445" w:name="_Hlk56084983"/>
      <w:r w:rsidRPr="003A0FBF">
        <w:rPr>
          <w:rFonts w:asciiTheme="minorHAnsi" w:hAnsiTheme="minorHAnsi" w:cstheme="minorHAnsi"/>
          <w:b/>
          <w:iCs/>
          <w:szCs w:val="24"/>
        </w:rPr>
        <w:t xml:space="preserve">How to make a complaint </w:t>
      </w:r>
    </w:p>
    <w:tbl>
      <w:tblPr>
        <w:tblW w:w="0" w:type="auto"/>
        <w:tblLook w:val="04A0" w:firstRow="1" w:lastRow="0" w:firstColumn="1" w:lastColumn="0" w:noHBand="0" w:noVBand="1"/>
      </w:tblPr>
      <w:tblGrid>
        <w:gridCol w:w="9245"/>
      </w:tblGrid>
      <w:tr w:rsidR="00C41C05" w:rsidRPr="003A0FBF" w14:paraId="54FE3CD5" w14:textId="77777777" w:rsidTr="00C41C05">
        <w:tc>
          <w:tcPr>
            <w:tcW w:w="9016" w:type="dxa"/>
          </w:tcPr>
          <w:p w14:paraId="76219E0E" w14:textId="77777777" w:rsidR="00C41C05" w:rsidRPr="003A0FBF" w:rsidRDefault="00C41C05" w:rsidP="00C41C05">
            <w:pPr>
              <w:pStyle w:val="BodyTextIndent"/>
              <w:spacing w:before="120" w:after="120"/>
              <w:ind w:right="289"/>
              <w:rPr>
                <w:rFonts w:asciiTheme="minorHAnsi" w:hAnsiTheme="minorHAnsi" w:cstheme="minorHAnsi"/>
                <w:b/>
                <w:iCs/>
                <w:color w:val="FF0000"/>
                <w:szCs w:val="24"/>
              </w:rPr>
            </w:pPr>
            <w:r w:rsidRPr="003A0FBF">
              <w:rPr>
                <w:rFonts w:asciiTheme="minorHAnsi" w:hAnsiTheme="minorHAnsi" w:cstheme="minorHAnsi"/>
                <w:b/>
                <w:iCs/>
                <w:szCs w:val="24"/>
              </w:rPr>
              <w:t>Period:  Procurement-related Complaint challenging the decision to award shall be submitted by midnight, [</w:t>
            </w:r>
            <w:r w:rsidRPr="003A0FBF">
              <w:rPr>
                <w:rFonts w:asciiTheme="minorHAnsi" w:hAnsiTheme="minorHAnsi" w:cstheme="minorHAnsi"/>
                <w:b/>
                <w:i/>
                <w:iCs/>
                <w:szCs w:val="24"/>
              </w:rPr>
              <w:t>insert date</w:t>
            </w:r>
            <w:r w:rsidRPr="003A0FBF">
              <w:rPr>
                <w:rFonts w:asciiTheme="minorHAnsi" w:hAnsiTheme="minorHAnsi" w:cstheme="minorHAnsi"/>
                <w:b/>
                <w:iCs/>
                <w:szCs w:val="24"/>
              </w:rPr>
              <w:t xml:space="preserve">] (local time). </w:t>
            </w:r>
          </w:p>
          <w:p w14:paraId="02B97062" w14:textId="77777777" w:rsidR="00C41C05" w:rsidRPr="003A0FBF" w:rsidRDefault="00C41C05" w:rsidP="00C41C05">
            <w:pPr>
              <w:spacing w:before="120" w:after="120"/>
              <w:rPr>
                <w:rFonts w:asciiTheme="minorHAnsi" w:hAnsiTheme="minorHAnsi" w:cstheme="minorHAnsi"/>
                <w:color w:val="000000" w:themeColor="text1"/>
                <w:szCs w:val="24"/>
              </w:rPr>
            </w:pPr>
            <w:r w:rsidRPr="003A0FBF">
              <w:rPr>
                <w:rFonts w:asciiTheme="minorHAnsi" w:hAnsiTheme="minorHAnsi" w:cstheme="minorHAnsi"/>
                <w:color w:val="000000" w:themeColor="text1"/>
                <w:szCs w:val="24"/>
              </w:rPr>
              <w:t>Provide the contract name, reference number, name of the Bidder, contact details; and address the Procurement-related Complaint as follows:</w:t>
            </w:r>
          </w:p>
          <w:p w14:paraId="1F19054B"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Attention</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full name of person, if applicable</w:t>
            </w:r>
            <w:r w:rsidRPr="003A0FBF">
              <w:rPr>
                <w:rFonts w:asciiTheme="minorHAnsi" w:hAnsiTheme="minorHAnsi" w:cstheme="minorHAnsi"/>
                <w:color w:val="000000" w:themeColor="text1"/>
                <w:szCs w:val="24"/>
              </w:rPr>
              <w:t>]</w:t>
            </w:r>
          </w:p>
          <w:p w14:paraId="1DECCFBD"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Title/position</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title/position</w:t>
            </w:r>
            <w:r w:rsidRPr="003A0FBF">
              <w:rPr>
                <w:rFonts w:asciiTheme="minorHAnsi" w:hAnsiTheme="minorHAnsi" w:cstheme="minorHAnsi"/>
                <w:color w:val="000000" w:themeColor="text1"/>
                <w:szCs w:val="24"/>
              </w:rPr>
              <w:t>]</w:t>
            </w:r>
          </w:p>
          <w:p w14:paraId="20EA46B3" w14:textId="2A8ABFE0"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Agency</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 xml:space="preserve">insert name of </w:t>
            </w:r>
            <w:r w:rsidR="00AA0238" w:rsidRPr="003A0FBF">
              <w:rPr>
                <w:rFonts w:asciiTheme="minorHAnsi" w:hAnsiTheme="minorHAnsi" w:cstheme="minorHAnsi"/>
                <w:i/>
                <w:color w:val="000000" w:themeColor="text1"/>
                <w:szCs w:val="24"/>
              </w:rPr>
              <w:t>Procuring Entity</w:t>
            </w:r>
            <w:r w:rsidRPr="003A0FBF">
              <w:rPr>
                <w:rFonts w:asciiTheme="minorHAnsi" w:hAnsiTheme="minorHAnsi" w:cstheme="minorHAnsi"/>
                <w:color w:val="000000" w:themeColor="text1"/>
                <w:szCs w:val="24"/>
              </w:rPr>
              <w:t>]</w:t>
            </w:r>
          </w:p>
          <w:p w14:paraId="56A70DFA" w14:textId="77777777" w:rsidR="00C41C05" w:rsidRPr="003A0FBF" w:rsidRDefault="00C41C05" w:rsidP="00C41C05">
            <w:pPr>
              <w:spacing w:before="120" w:after="120"/>
              <w:ind w:left="341"/>
              <w:rPr>
                <w:rFonts w:asciiTheme="minorHAnsi" w:hAnsiTheme="minorHAnsi" w:cstheme="minorHAnsi"/>
                <w:color w:val="000000" w:themeColor="text1"/>
                <w:szCs w:val="24"/>
              </w:rPr>
            </w:pPr>
            <w:r w:rsidRPr="003A0FBF">
              <w:rPr>
                <w:rFonts w:asciiTheme="minorHAnsi" w:hAnsiTheme="minorHAnsi" w:cstheme="minorHAnsi"/>
                <w:b/>
                <w:color w:val="000000" w:themeColor="text1"/>
                <w:szCs w:val="24"/>
              </w:rPr>
              <w:t>Email address</w:t>
            </w:r>
            <w:r w:rsidRPr="003A0FBF">
              <w:rPr>
                <w:rFonts w:asciiTheme="minorHAnsi" w:hAnsiTheme="minorHAnsi" w:cstheme="minorHAnsi"/>
                <w:color w:val="000000" w:themeColor="text1"/>
                <w:szCs w:val="24"/>
              </w:rPr>
              <w:t>: [</w:t>
            </w:r>
            <w:r w:rsidRPr="003A0FBF">
              <w:rPr>
                <w:rFonts w:asciiTheme="minorHAnsi" w:hAnsiTheme="minorHAnsi" w:cstheme="minorHAnsi"/>
                <w:i/>
                <w:color w:val="000000" w:themeColor="text1"/>
                <w:szCs w:val="24"/>
              </w:rPr>
              <w:t>insert email address</w:t>
            </w:r>
            <w:r w:rsidRPr="003A0FBF">
              <w:rPr>
                <w:rFonts w:asciiTheme="minorHAnsi" w:hAnsiTheme="minorHAnsi" w:cstheme="minorHAnsi"/>
                <w:color w:val="000000" w:themeColor="text1"/>
                <w:szCs w:val="24"/>
              </w:rPr>
              <w:t>]</w:t>
            </w:r>
          </w:p>
          <w:p w14:paraId="083165FD" w14:textId="77777777" w:rsidR="00C41C05" w:rsidRPr="003A0FBF" w:rsidRDefault="00C41C05" w:rsidP="00C41C05">
            <w:pPr>
              <w:pStyle w:val="BodyTextIndent"/>
              <w:spacing w:before="120" w:after="120"/>
              <w:ind w:right="289"/>
              <w:rPr>
                <w:rFonts w:asciiTheme="minorHAnsi" w:hAnsiTheme="minorHAnsi" w:cstheme="minorHAnsi"/>
                <w:iCs/>
                <w:szCs w:val="24"/>
              </w:rPr>
            </w:pPr>
            <w:r w:rsidRPr="003A0FBF">
              <w:rPr>
                <w:rFonts w:asciiTheme="minorHAnsi" w:hAnsiTheme="minorHAnsi" w:cstheme="minorHAnsi"/>
                <w:iCs/>
                <w:szCs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71173EDE" w14:textId="7FD4D0BA" w:rsidR="007547A5" w:rsidRPr="003A0FBF" w:rsidRDefault="00C41C05" w:rsidP="00967349">
            <w:pPr>
              <w:pStyle w:val="BodyTextIndent"/>
              <w:spacing w:before="120" w:after="120"/>
              <w:ind w:right="289"/>
              <w:rPr>
                <w:rFonts w:asciiTheme="minorHAnsi" w:hAnsiTheme="minorHAnsi" w:cstheme="minorHAnsi"/>
                <w:iCs/>
                <w:szCs w:val="24"/>
              </w:rPr>
            </w:pPr>
            <w:r w:rsidRPr="003A0FBF">
              <w:rPr>
                <w:rFonts w:asciiTheme="minorHAnsi" w:hAnsiTheme="minorHAnsi" w:cstheme="minorHAnsi"/>
                <w:iCs/>
                <w:szCs w:val="24"/>
                <w:u w:val="single"/>
              </w:rPr>
              <w:t>Further information</w:t>
            </w:r>
            <w:r w:rsidRPr="003A0FBF">
              <w:rPr>
                <w:rFonts w:asciiTheme="minorHAnsi" w:hAnsiTheme="minorHAnsi" w:cstheme="minorHAnsi"/>
                <w:iCs/>
                <w:szCs w:val="24"/>
              </w:rPr>
              <w:t>:</w:t>
            </w:r>
            <w:r w:rsidR="007547A5" w:rsidRPr="003A0FBF">
              <w:rPr>
                <w:rFonts w:asciiTheme="minorHAnsi" w:hAnsiTheme="minorHAnsi" w:cstheme="minorHAnsi"/>
                <w:iCs/>
                <w:szCs w:val="24"/>
              </w:rPr>
              <w:t xml:space="preserve"> refer to Article 46 of Law 30 of 2017 as implemented by the </w:t>
            </w:r>
            <w:r w:rsidR="00426C48" w:rsidRPr="003A0FBF">
              <w:rPr>
                <w:rFonts w:asciiTheme="minorHAnsi" w:hAnsiTheme="minorHAnsi" w:cstheme="minorHAnsi"/>
                <w:iCs/>
                <w:szCs w:val="24"/>
              </w:rPr>
              <w:t>0477/MOF, DATED 13/02/</w:t>
            </w:r>
            <w:r w:rsidR="001F6564" w:rsidRPr="003A0FBF">
              <w:rPr>
                <w:rFonts w:asciiTheme="minorHAnsi" w:hAnsiTheme="minorHAnsi" w:cstheme="minorHAnsi"/>
                <w:iCs/>
                <w:szCs w:val="24"/>
              </w:rPr>
              <w:t>2019.</w:t>
            </w:r>
          </w:p>
          <w:p w14:paraId="314246F6" w14:textId="77777777" w:rsidR="007547A5" w:rsidRPr="003A0FBF" w:rsidRDefault="00C41C05" w:rsidP="00B8387D">
            <w:pPr>
              <w:pStyle w:val="BodyTextIndent"/>
              <w:spacing w:before="120" w:after="120"/>
              <w:ind w:right="289"/>
              <w:jc w:val="left"/>
              <w:rPr>
                <w:rFonts w:asciiTheme="minorHAnsi" w:hAnsiTheme="minorHAnsi" w:cstheme="minorHAnsi"/>
                <w:iCs/>
                <w:szCs w:val="24"/>
              </w:rPr>
            </w:pPr>
            <w:r w:rsidRPr="003A0FBF">
              <w:rPr>
                <w:rFonts w:asciiTheme="minorHAnsi" w:hAnsiTheme="minorHAnsi" w:cstheme="minorHAnsi"/>
                <w:iCs/>
                <w:szCs w:val="24"/>
              </w:rPr>
              <w:t xml:space="preserve">For more information </w:t>
            </w:r>
            <w:r w:rsidR="007547A5" w:rsidRPr="003A0FBF">
              <w:rPr>
                <w:rFonts w:asciiTheme="minorHAnsi" w:hAnsiTheme="minorHAnsi" w:cstheme="minorHAnsi"/>
                <w:iCs/>
                <w:szCs w:val="24"/>
              </w:rPr>
              <w:t xml:space="preserve">in respect of Bank financed contracts </w:t>
            </w:r>
            <w:r w:rsidRPr="003A0FBF">
              <w:rPr>
                <w:rFonts w:asciiTheme="minorHAnsi" w:hAnsiTheme="minorHAnsi" w:cstheme="minorHAnsi"/>
                <w:iCs/>
                <w:szCs w:val="24"/>
              </w:rPr>
              <w:t xml:space="preserve">see </w:t>
            </w:r>
          </w:p>
          <w:p w14:paraId="413FDC79" w14:textId="10F73778" w:rsidR="00C41C05" w:rsidRPr="003A0FBF" w:rsidRDefault="007547A5" w:rsidP="00B8387D">
            <w:pPr>
              <w:pStyle w:val="BodyTextIndent"/>
              <w:spacing w:before="120" w:after="120"/>
              <w:ind w:right="289"/>
              <w:jc w:val="left"/>
              <w:rPr>
                <w:rFonts w:asciiTheme="minorHAnsi" w:hAnsiTheme="minorHAnsi" w:cstheme="minorHAnsi"/>
                <w:iCs/>
                <w:szCs w:val="24"/>
              </w:rPr>
            </w:pPr>
            <w:r w:rsidRPr="003A0FBF">
              <w:rPr>
                <w:rFonts w:asciiTheme="minorHAnsi" w:hAnsiTheme="minorHAnsi" w:cstheme="minorHAnsi"/>
                <w:iCs/>
                <w:szCs w:val="24"/>
              </w:rPr>
              <w:t xml:space="preserve">For the World Bank: </w:t>
            </w:r>
            <w:r w:rsidR="00C41C05" w:rsidRPr="003A0FBF">
              <w:rPr>
                <w:rFonts w:asciiTheme="minorHAnsi" w:hAnsiTheme="minorHAnsi" w:cstheme="minorHAnsi"/>
                <w:iCs/>
                <w:szCs w:val="24"/>
              </w:rPr>
              <w:t xml:space="preserve">the </w:t>
            </w:r>
            <w:hyperlink r:id="rId61" w:history="1">
              <w:r w:rsidR="00C41C05" w:rsidRPr="003A0FBF">
                <w:rPr>
                  <w:rStyle w:val="Hyperlink"/>
                  <w:rFonts w:asciiTheme="minorHAnsi" w:hAnsiTheme="minorHAnsi" w:cstheme="minorHAnsi"/>
                  <w:szCs w:val="24"/>
                </w:rPr>
                <w:t>Procurement Regulations for IPF Borrowers</w:t>
              </w:r>
            </w:hyperlink>
            <w:r w:rsidR="00C41C05" w:rsidRPr="003A0FBF">
              <w:rPr>
                <w:rStyle w:val="Hyperlink"/>
                <w:rFonts w:asciiTheme="minorHAnsi" w:hAnsiTheme="minorHAnsi" w:cstheme="minorHAnsi"/>
                <w:szCs w:val="24"/>
              </w:rPr>
              <w:t xml:space="preserve"> (Procurement Regulations)</w:t>
            </w:r>
            <w:r w:rsidR="00BA5EFA" w:rsidRPr="003A0FBF">
              <w:rPr>
                <w:rStyle w:val="Hyperlink"/>
                <w:rFonts w:asciiTheme="minorHAnsi" w:hAnsiTheme="minorHAnsi" w:cstheme="minorHAnsi"/>
                <w:szCs w:val="24"/>
              </w:rPr>
              <w:t xml:space="preserve"> or </w:t>
            </w:r>
            <w:r w:rsidR="00C41C05" w:rsidRPr="003A0FBF">
              <w:rPr>
                <w:rStyle w:val="Hyperlink"/>
                <w:rFonts w:asciiTheme="minorHAnsi" w:hAnsiTheme="minorHAnsi" w:cstheme="minorHAnsi"/>
                <w:szCs w:val="24"/>
              </w:rPr>
              <w:t>[https://policies.worldbank.org/sites/ppf3/PPFDocuments/Forms/DispPage.aspx?docid=4005]</w:t>
            </w:r>
            <w:r w:rsidR="00C41C05" w:rsidRPr="003A0FBF">
              <w:rPr>
                <w:rFonts w:asciiTheme="minorHAnsi" w:hAnsiTheme="minorHAnsi" w:cstheme="minorHAnsi"/>
                <w:iCs/>
                <w:szCs w:val="24"/>
              </w:rPr>
              <w:t xml:space="preserve"> (Annex III). </w:t>
            </w:r>
          </w:p>
          <w:p w14:paraId="5A06E14D" w14:textId="5D0157C9" w:rsidR="00C41C05" w:rsidRPr="003A0FBF" w:rsidRDefault="007547A5" w:rsidP="00D41578">
            <w:pPr>
              <w:pStyle w:val="BodyTextIndent"/>
              <w:spacing w:before="120" w:after="120"/>
              <w:ind w:right="289"/>
              <w:jc w:val="left"/>
              <w:rPr>
                <w:rFonts w:asciiTheme="minorHAnsi" w:hAnsiTheme="minorHAnsi" w:cstheme="minorHAnsi"/>
                <w:iCs/>
                <w:szCs w:val="24"/>
              </w:rPr>
            </w:pPr>
            <w:r w:rsidRPr="003A0FBF">
              <w:rPr>
                <w:rFonts w:asciiTheme="minorHAnsi" w:hAnsiTheme="minorHAnsi" w:cstheme="minorHAnsi"/>
                <w:iCs/>
                <w:szCs w:val="24"/>
              </w:rPr>
              <w:t xml:space="preserve">For the ADB: </w:t>
            </w:r>
            <w:hyperlink r:id="rId62" w:history="1">
              <w:r w:rsidR="00734681" w:rsidRPr="003A0FBF">
                <w:rPr>
                  <w:rStyle w:val="Hyperlink"/>
                  <w:rFonts w:asciiTheme="minorHAnsi" w:hAnsiTheme="minorHAnsi" w:cstheme="minorHAnsi"/>
                </w:rPr>
                <w:t>https://www.adb.org/documents/bidding-related-complaints</w:t>
              </w:r>
            </w:hyperlink>
          </w:p>
        </w:tc>
      </w:tr>
    </w:tbl>
    <w:bookmarkEnd w:id="445"/>
    <w:p w14:paraId="3870ACDE" w14:textId="77777777" w:rsidR="00C41C05" w:rsidRPr="003A0FBF" w:rsidRDefault="00C41C05" w:rsidP="00E06B5E">
      <w:pPr>
        <w:pStyle w:val="BodyTextIndent"/>
        <w:numPr>
          <w:ilvl w:val="0"/>
          <w:numId w:val="86"/>
        </w:numPr>
        <w:spacing w:before="240" w:after="120"/>
        <w:ind w:left="284" w:right="289" w:hanging="284"/>
        <w:rPr>
          <w:rFonts w:asciiTheme="minorHAnsi" w:hAnsiTheme="minorHAnsi" w:cstheme="minorHAnsi"/>
          <w:b/>
          <w:iCs/>
          <w:szCs w:val="24"/>
        </w:rPr>
      </w:pPr>
      <w:r w:rsidRPr="003A0FBF">
        <w:rPr>
          <w:rFonts w:asciiTheme="minorHAnsi" w:hAnsiTheme="minorHAnsi" w:cstheme="minorHAnsi"/>
          <w:b/>
          <w:iCs/>
          <w:szCs w:val="24"/>
        </w:rPr>
        <w:t xml:space="preserve">Standstill Period </w:t>
      </w:r>
    </w:p>
    <w:tbl>
      <w:tblPr>
        <w:tblW w:w="9106" w:type="dxa"/>
        <w:tblLook w:val="04A0" w:firstRow="1" w:lastRow="0" w:firstColumn="1" w:lastColumn="0" w:noHBand="0" w:noVBand="1"/>
      </w:tblPr>
      <w:tblGrid>
        <w:gridCol w:w="9106"/>
      </w:tblGrid>
      <w:tr w:rsidR="00C41C05" w:rsidRPr="003A0FBF" w14:paraId="0F7ED494" w14:textId="77777777" w:rsidTr="008A7D2C">
        <w:trPr>
          <w:trHeight w:val="1544"/>
        </w:trPr>
        <w:tc>
          <w:tcPr>
            <w:tcW w:w="9106" w:type="dxa"/>
          </w:tcPr>
          <w:p w14:paraId="55A4934B" w14:textId="77777777" w:rsidR="00C41C05" w:rsidRPr="003A0FBF" w:rsidRDefault="00C41C05" w:rsidP="00C41C05">
            <w:pPr>
              <w:pStyle w:val="BodyTextIndent"/>
              <w:spacing w:before="120" w:after="120"/>
              <w:ind w:left="34" w:right="289" w:hanging="34"/>
              <w:rPr>
                <w:rFonts w:asciiTheme="minorHAnsi" w:hAnsiTheme="minorHAnsi" w:cstheme="minorHAnsi"/>
                <w:b/>
                <w:iCs/>
                <w:szCs w:val="24"/>
              </w:rPr>
            </w:pPr>
            <w:r w:rsidRPr="003A0FBF">
              <w:rPr>
                <w:rFonts w:asciiTheme="minorHAnsi" w:hAnsiTheme="minorHAnsi" w:cstheme="minorHAnsi"/>
                <w:b/>
                <w:iCs/>
                <w:szCs w:val="24"/>
              </w:rPr>
              <w:t>DEADLINE: The Standstill Period is due to end at midnight on [</w:t>
            </w:r>
            <w:r w:rsidRPr="003A0FBF">
              <w:rPr>
                <w:rFonts w:asciiTheme="minorHAnsi" w:hAnsiTheme="minorHAnsi" w:cstheme="minorHAnsi"/>
                <w:b/>
                <w:i/>
                <w:iCs/>
                <w:szCs w:val="24"/>
              </w:rPr>
              <w:t>insert date</w:t>
            </w:r>
            <w:r w:rsidRPr="003A0FBF">
              <w:rPr>
                <w:rFonts w:asciiTheme="minorHAnsi" w:hAnsiTheme="minorHAnsi" w:cstheme="minorHAnsi"/>
                <w:b/>
                <w:iCs/>
                <w:szCs w:val="24"/>
              </w:rPr>
              <w:t>] (local time).</w:t>
            </w:r>
          </w:p>
          <w:p w14:paraId="25B38B80" w14:textId="45D43FE3" w:rsidR="00C41C05" w:rsidRPr="003A0FBF" w:rsidRDefault="00C41C05" w:rsidP="00C41C05">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 xml:space="preserve">The Standstill Period lasts </w:t>
            </w:r>
            <w:r w:rsidR="00825DF8" w:rsidRPr="003A0FBF">
              <w:rPr>
                <w:rFonts w:asciiTheme="minorHAnsi" w:hAnsiTheme="minorHAnsi" w:cstheme="minorHAnsi"/>
                <w:iCs/>
                <w:szCs w:val="24"/>
              </w:rPr>
              <w:t>fourteen</w:t>
            </w:r>
            <w:r w:rsidRPr="003A0FBF">
              <w:rPr>
                <w:rFonts w:asciiTheme="minorHAnsi" w:hAnsiTheme="minorHAnsi" w:cstheme="minorHAnsi"/>
                <w:iCs/>
                <w:szCs w:val="24"/>
              </w:rPr>
              <w:t xml:space="preserve"> (1</w:t>
            </w:r>
            <w:r w:rsidR="007547A5" w:rsidRPr="003A0FBF">
              <w:rPr>
                <w:rFonts w:asciiTheme="minorHAnsi" w:hAnsiTheme="minorHAnsi" w:cstheme="minorHAnsi"/>
                <w:iCs/>
                <w:szCs w:val="24"/>
              </w:rPr>
              <w:t>4</w:t>
            </w:r>
            <w:r w:rsidRPr="003A0FBF">
              <w:rPr>
                <w:rFonts w:asciiTheme="minorHAnsi" w:hAnsiTheme="minorHAnsi" w:cstheme="minorHAnsi"/>
                <w:iCs/>
                <w:szCs w:val="24"/>
              </w:rPr>
              <w:t xml:space="preserve">) Business Days after the date of transmission of this Notification of Intention to Award. </w:t>
            </w:r>
          </w:p>
          <w:p w14:paraId="73FB6C83" w14:textId="77777777" w:rsidR="00C41C05" w:rsidRPr="003A0FBF" w:rsidRDefault="00C41C05" w:rsidP="00C41C05">
            <w:pPr>
              <w:pStyle w:val="BodyTextIndent"/>
              <w:spacing w:before="120" w:after="120"/>
              <w:ind w:left="34" w:right="289" w:hanging="34"/>
              <w:rPr>
                <w:rFonts w:asciiTheme="minorHAnsi" w:hAnsiTheme="minorHAnsi" w:cstheme="minorHAnsi"/>
                <w:iCs/>
                <w:szCs w:val="24"/>
              </w:rPr>
            </w:pPr>
            <w:r w:rsidRPr="003A0FBF">
              <w:rPr>
                <w:rFonts w:asciiTheme="minorHAnsi" w:hAnsiTheme="minorHAnsi" w:cstheme="minorHAnsi"/>
                <w:iCs/>
                <w:szCs w:val="24"/>
              </w:rPr>
              <w:t xml:space="preserve">The Standstill Period may be extended as stated in Section 4 above. </w:t>
            </w:r>
          </w:p>
        </w:tc>
      </w:tr>
    </w:tbl>
    <w:p w14:paraId="0FADF654" w14:textId="0E3C42CD" w:rsidR="00C41C05" w:rsidRPr="003A0FBF" w:rsidRDefault="00C41C05" w:rsidP="008A7D2C">
      <w:pPr>
        <w:pStyle w:val="BodyTextIndent"/>
        <w:spacing w:before="240" w:after="240"/>
        <w:ind w:left="0" w:right="288"/>
        <w:rPr>
          <w:rFonts w:asciiTheme="minorHAnsi" w:hAnsiTheme="minorHAnsi" w:cstheme="minorHAnsi"/>
          <w:iCs/>
          <w:szCs w:val="24"/>
        </w:rPr>
      </w:pPr>
      <w:r w:rsidRPr="003A0FBF">
        <w:rPr>
          <w:rFonts w:asciiTheme="minorHAnsi" w:hAnsiTheme="minorHAnsi" w:cstheme="minorHAnsi"/>
          <w:iCs/>
          <w:szCs w:val="24"/>
        </w:rPr>
        <w:t xml:space="preserve">If you have any questions regarding this </w:t>
      </w:r>
      <w:r w:rsidR="00825DF8" w:rsidRPr="003A0FBF">
        <w:rPr>
          <w:rFonts w:asciiTheme="minorHAnsi" w:hAnsiTheme="minorHAnsi" w:cstheme="minorHAnsi"/>
          <w:iCs/>
          <w:szCs w:val="24"/>
        </w:rPr>
        <w:t>Notification,</w:t>
      </w:r>
      <w:r w:rsidRPr="003A0FBF">
        <w:rPr>
          <w:rFonts w:asciiTheme="minorHAnsi" w:hAnsiTheme="minorHAnsi" w:cstheme="minorHAnsi"/>
          <w:iCs/>
          <w:szCs w:val="24"/>
        </w:rPr>
        <w:t xml:space="preserve"> please do not hesitate to contact us.</w:t>
      </w:r>
    </w:p>
    <w:p w14:paraId="1FCFAFB6" w14:textId="6C4A7BF6" w:rsidR="00C41C05" w:rsidRPr="003A0FBF" w:rsidRDefault="00C41C05" w:rsidP="00C41C05">
      <w:pPr>
        <w:pStyle w:val="BodyTextIndent"/>
        <w:spacing w:before="240" w:after="240"/>
        <w:ind w:right="288"/>
        <w:rPr>
          <w:rFonts w:asciiTheme="minorHAnsi" w:hAnsiTheme="minorHAnsi" w:cstheme="minorHAnsi"/>
          <w:iCs/>
          <w:szCs w:val="24"/>
        </w:rPr>
      </w:pPr>
      <w:r w:rsidRPr="003A0FBF">
        <w:rPr>
          <w:rFonts w:asciiTheme="minorHAnsi" w:hAnsiTheme="minorHAnsi" w:cstheme="minorHAnsi"/>
          <w:iCs/>
          <w:szCs w:val="24"/>
        </w:rPr>
        <w:t xml:space="preserve">On behalf of the </w:t>
      </w:r>
      <w:r w:rsidR="00AA0238" w:rsidRPr="003A0FBF">
        <w:rPr>
          <w:rFonts w:asciiTheme="minorHAnsi" w:hAnsiTheme="minorHAnsi" w:cstheme="minorHAnsi"/>
          <w:iCs/>
          <w:szCs w:val="24"/>
        </w:rPr>
        <w:t>Procuring Entity</w:t>
      </w:r>
      <w:r w:rsidRPr="003A0FBF">
        <w:rPr>
          <w:rFonts w:asciiTheme="minorHAnsi" w:hAnsiTheme="minorHAnsi" w:cstheme="minorHAnsi"/>
          <w:iCs/>
          <w:szCs w:val="24"/>
        </w:rPr>
        <w:t>:</w:t>
      </w:r>
    </w:p>
    <w:p w14:paraId="7D949F9F" w14:textId="77777777" w:rsidR="00C41C05" w:rsidRPr="003A0FBF" w:rsidRDefault="00C41C05" w:rsidP="0018317C">
      <w:pPr>
        <w:tabs>
          <w:tab w:val="left" w:pos="9000"/>
        </w:tabs>
        <w:ind w:left="1555" w:hanging="1555"/>
        <w:rPr>
          <w:rFonts w:asciiTheme="minorHAnsi" w:hAnsiTheme="minorHAnsi" w:cstheme="minorHAnsi"/>
          <w:szCs w:val="24"/>
        </w:rPr>
      </w:pPr>
      <w:r w:rsidRPr="003A0FBF">
        <w:rPr>
          <w:rFonts w:asciiTheme="minorHAnsi" w:hAnsiTheme="minorHAnsi" w:cstheme="minorHAnsi"/>
          <w:b/>
          <w:szCs w:val="24"/>
        </w:rPr>
        <w:t>Signature:</w:t>
      </w:r>
      <w:r w:rsidRPr="003A0FBF">
        <w:rPr>
          <w:rFonts w:asciiTheme="minorHAnsi" w:hAnsiTheme="minorHAnsi" w:cstheme="minorHAnsi"/>
          <w:szCs w:val="24"/>
        </w:rPr>
        <w:t xml:space="preserve"> </w:t>
      </w:r>
      <w:r w:rsidRPr="003A0FBF">
        <w:rPr>
          <w:rFonts w:asciiTheme="minorHAnsi" w:hAnsiTheme="minorHAnsi" w:cstheme="minorHAnsi"/>
          <w:szCs w:val="24"/>
        </w:rPr>
        <w:tab/>
        <w:t>______________________________________________</w:t>
      </w:r>
    </w:p>
    <w:p w14:paraId="49BC940B" w14:textId="77777777" w:rsidR="00C41C05" w:rsidRPr="003A0FBF" w:rsidRDefault="00C41C05" w:rsidP="0018317C">
      <w:pPr>
        <w:tabs>
          <w:tab w:val="left" w:pos="9000"/>
        </w:tabs>
        <w:ind w:left="1555" w:hanging="1555"/>
        <w:rPr>
          <w:rFonts w:asciiTheme="minorHAnsi" w:hAnsiTheme="minorHAnsi" w:cstheme="minorHAnsi"/>
          <w:szCs w:val="24"/>
        </w:rPr>
      </w:pPr>
      <w:r w:rsidRPr="003A0FBF">
        <w:rPr>
          <w:rFonts w:asciiTheme="minorHAnsi" w:hAnsiTheme="minorHAnsi" w:cstheme="minorHAnsi"/>
          <w:b/>
          <w:szCs w:val="24"/>
        </w:rPr>
        <w:t>Name:</w:t>
      </w:r>
      <w:r w:rsidRPr="003A0FBF">
        <w:rPr>
          <w:rFonts w:asciiTheme="minorHAnsi" w:hAnsiTheme="minorHAnsi" w:cstheme="minorHAnsi"/>
          <w:szCs w:val="24"/>
        </w:rPr>
        <w:tab/>
        <w:t>______________________________________________</w:t>
      </w:r>
    </w:p>
    <w:p w14:paraId="62883872" w14:textId="77777777" w:rsidR="00C41C05" w:rsidRPr="003A0FBF" w:rsidRDefault="00C41C05" w:rsidP="0018317C">
      <w:pPr>
        <w:tabs>
          <w:tab w:val="left" w:pos="9000"/>
        </w:tabs>
        <w:ind w:left="1555" w:hanging="1555"/>
        <w:rPr>
          <w:rFonts w:asciiTheme="minorHAnsi" w:hAnsiTheme="minorHAnsi" w:cstheme="minorHAnsi"/>
          <w:szCs w:val="24"/>
        </w:rPr>
      </w:pPr>
      <w:r w:rsidRPr="003A0FBF">
        <w:rPr>
          <w:rFonts w:asciiTheme="minorHAnsi" w:hAnsiTheme="minorHAnsi" w:cstheme="minorHAnsi"/>
          <w:b/>
          <w:szCs w:val="24"/>
        </w:rPr>
        <w:t>Title/position:</w:t>
      </w:r>
      <w:r w:rsidRPr="003A0FBF">
        <w:rPr>
          <w:rFonts w:asciiTheme="minorHAnsi" w:hAnsiTheme="minorHAnsi" w:cstheme="minorHAnsi"/>
          <w:szCs w:val="24"/>
        </w:rPr>
        <w:tab/>
        <w:t>______________________________________________</w:t>
      </w:r>
    </w:p>
    <w:p w14:paraId="1EEA4E13" w14:textId="77777777" w:rsidR="00C41C05" w:rsidRPr="003A0FBF" w:rsidRDefault="00C41C05" w:rsidP="0018317C">
      <w:pPr>
        <w:tabs>
          <w:tab w:val="left" w:pos="9000"/>
        </w:tabs>
        <w:ind w:left="1555" w:hanging="1555"/>
        <w:rPr>
          <w:rFonts w:asciiTheme="minorHAnsi" w:hAnsiTheme="minorHAnsi" w:cstheme="minorHAnsi"/>
          <w:szCs w:val="24"/>
        </w:rPr>
      </w:pPr>
      <w:r w:rsidRPr="003A0FBF">
        <w:rPr>
          <w:rFonts w:asciiTheme="minorHAnsi" w:hAnsiTheme="minorHAnsi" w:cstheme="minorHAnsi"/>
          <w:b/>
          <w:szCs w:val="24"/>
        </w:rPr>
        <w:t>Telephone:</w:t>
      </w:r>
      <w:r w:rsidRPr="003A0FBF">
        <w:rPr>
          <w:rFonts w:asciiTheme="minorHAnsi" w:hAnsiTheme="minorHAnsi" w:cstheme="minorHAnsi"/>
          <w:szCs w:val="24"/>
        </w:rPr>
        <w:tab/>
        <w:t>______________________________________________</w:t>
      </w:r>
    </w:p>
    <w:p w14:paraId="6589A5A8" w14:textId="6FD6C579" w:rsidR="0018317C" w:rsidRPr="003A0FBF" w:rsidRDefault="00C41C05" w:rsidP="00AB7497">
      <w:pPr>
        <w:tabs>
          <w:tab w:val="left" w:pos="9000"/>
        </w:tabs>
        <w:ind w:left="1555" w:hanging="1555"/>
        <w:rPr>
          <w:rFonts w:asciiTheme="minorHAnsi" w:hAnsiTheme="minorHAnsi" w:cstheme="minorHAnsi"/>
          <w:szCs w:val="24"/>
        </w:rPr>
        <w:sectPr w:rsidR="0018317C" w:rsidRPr="003A0FBF" w:rsidSect="00B57616">
          <w:pgSz w:w="11909" w:h="16834" w:code="9"/>
          <w:pgMar w:top="1008" w:right="1440" w:bottom="1008" w:left="1440" w:header="720" w:footer="720" w:gutter="0"/>
          <w:cols w:space="720"/>
          <w:titlePg/>
          <w:docGrid w:linePitch="360"/>
        </w:sectPr>
      </w:pPr>
      <w:r w:rsidRPr="003A0FBF">
        <w:rPr>
          <w:rFonts w:asciiTheme="minorHAnsi" w:hAnsiTheme="minorHAnsi" w:cstheme="minorHAnsi"/>
          <w:b/>
          <w:szCs w:val="24"/>
        </w:rPr>
        <w:t>Email:</w:t>
      </w:r>
      <w:r w:rsidRPr="003A0FBF">
        <w:rPr>
          <w:rFonts w:asciiTheme="minorHAnsi" w:hAnsiTheme="minorHAnsi" w:cstheme="minorHAnsi"/>
          <w:szCs w:val="24"/>
        </w:rPr>
        <w:tab/>
        <w:t>_______________</w:t>
      </w:r>
      <w:r w:rsidR="00AB7497" w:rsidRPr="003A0FBF">
        <w:rPr>
          <w:rFonts w:asciiTheme="minorHAnsi" w:hAnsiTheme="minorHAnsi" w:cstheme="minorHAnsi"/>
          <w:szCs w:val="24"/>
        </w:rPr>
        <w:t>_______________________________</w:t>
      </w:r>
    </w:p>
    <w:p w14:paraId="3D1B23C5" w14:textId="02854210" w:rsidR="00135C3D" w:rsidRPr="003A0FBF" w:rsidRDefault="00135C3D" w:rsidP="00AB7497">
      <w:pPr>
        <w:pStyle w:val="Heading2"/>
        <w:jc w:val="left"/>
        <w:rPr>
          <w:rFonts w:asciiTheme="minorHAnsi" w:hAnsiTheme="minorHAnsi" w:cstheme="minorHAnsi"/>
          <w:color w:val="000000" w:themeColor="text1"/>
          <w:sz w:val="32"/>
          <w:szCs w:val="32"/>
          <w:lang w:val="en-GB"/>
        </w:rPr>
      </w:pPr>
      <w:bookmarkStart w:id="446" w:name="_Toc80014262"/>
      <w:r w:rsidRPr="003A0FBF">
        <w:rPr>
          <w:rFonts w:asciiTheme="minorHAnsi" w:hAnsiTheme="minorHAnsi" w:cstheme="minorHAnsi"/>
          <w:color w:val="000000" w:themeColor="text1"/>
          <w:sz w:val="32"/>
          <w:szCs w:val="32"/>
          <w:lang w:val="en-GB"/>
        </w:rPr>
        <w:t>For</w:t>
      </w:r>
      <w:r w:rsidR="00B362F4" w:rsidRPr="003A0FBF">
        <w:rPr>
          <w:rFonts w:asciiTheme="minorHAnsi" w:hAnsiTheme="minorHAnsi" w:cstheme="minorHAnsi"/>
          <w:color w:val="000000" w:themeColor="text1"/>
          <w:sz w:val="32"/>
          <w:szCs w:val="32"/>
          <w:lang w:val="en-GB"/>
        </w:rPr>
        <w:t xml:space="preserve">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2</w:t>
      </w:r>
      <w:r w:rsidR="00B362F4" w:rsidRPr="003A0FBF">
        <w:rPr>
          <w:rFonts w:asciiTheme="minorHAnsi" w:hAnsiTheme="minorHAnsi" w:cstheme="minorHAnsi"/>
          <w:sz w:val="32"/>
          <w:szCs w:val="32"/>
        </w:rPr>
        <w:fldChar w:fldCharType="end"/>
      </w:r>
      <w:r w:rsidR="00B362F4" w:rsidRPr="003A0FBF">
        <w:rPr>
          <w:rFonts w:asciiTheme="minorHAnsi" w:hAnsiTheme="minorHAnsi" w:cstheme="minorHAnsi"/>
          <w:sz w:val="32"/>
          <w:szCs w:val="32"/>
          <w:cs/>
          <w:lang w:val="en-GB" w:bidi="lo-LA"/>
        </w:rPr>
        <w:t xml:space="preserve"> </w:t>
      </w:r>
      <w:r w:rsidR="00B362F4" w:rsidRPr="003A0FBF">
        <w:rPr>
          <w:rFonts w:asciiTheme="minorHAnsi" w:hAnsiTheme="minorHAnsi" w:cstheme="minorHAnsi"/>
          <w:sz w:val="32"/>
          <w:szCs w:val="32"/>
          <w:lang w:val="en-GB" w:bidi="lo-LA"/>
        </w:rPr>
        <w:t xml:space="preserve">- </w:t>
      </w:r>
      <w:r w:rsidR="00B362F4" w:rsidRPr="003A0FBF">
        <w:rPr>
          <w:rFonts w:asciiTheme="minorHAnsi" w:hAnsiTheme="minorHAnsi" w:cstheme="minorHAnsi"/>
          <w:color w:val="000000" w:themeColor="text1"/>
          <w:spacing w:val="-2"/>
          <w:sz w:val="32"/>
          <w:szCs w:val="32"/>
          <w:lang w:val="en-GB"/>
        </w:rPr>
        <w:t xml:space="preserve">Notification </w:t>
      </w:r>
      <w:r w:rsidR="0039165E" w:rsidRPr="003A0FBF">
        <w:rPr>
          <w:rFonts w:asciiTheme="minorHAnsi" w:hAnsiTheme="minorHAnsi" w:cstheme="minorHAnsi"/>
          <w:color w:val="000000" w:themeColor="text1"/>
          <w:spacing w:val="-2"/>
          <w:sz w:val="32"/>
          <w:szCs w:val="32"/>
          <w:lang w:val="en-GB"/>
        </w:rPr>
        <w:t>of Intention to</w:t>
      </w:r>
      <w:r w:rsidR="00B362F4" w:rsidRPr="003A0FBF">
        <w:rPr>
          <w:rFonts w:asciiTheme="minorHAnsi" w:hAnsiTheme="minorHAnsi" w:cstheme="minorHAnsi"/>
          <w:color w:val="000000" w:themeColor="text1"/>
          <w:spacing w:val="-2"/>
          <w:sz w:val="32"/>
          <w:szCs w:val="32"/>
          <w:lang w:val="en-GB"/>
        </w:rPr>
        <w:t xml:space="preserve"> Award (State Budget)</w:t>
      </w:r>
      <w:bookmarkEnd w:id="446"/>
    </w:p>
    <w:p w14:paraId="55381C53" w14:textId="77777777" w:rsidR="00135C3D" w:rsidRPr="003A0FBF" w:rsidRDefault="00135C3D" w:rsidP="00135C3D">
      <w:pPr>
        <w:jc w:val="center"/>
        <w:rPr>
          <w:rFonts w:asciiTheme="minorHAnsi" w:hAnsiTheme="minorHAnsi" w:cstheme="minorHAnsi"/>
          <w:color w:val="000000" w:themeColor="text1"/>
        </w:rPr>
      </w:pPr>
      <w:r w:rsidRPr="003A0FBF">
        <w:rPr>
          <w:rFonts w:asciiTheme="minorHAnsi" w:hAnsiTheme="minorHAnsi" w:cstheme="minorHAnsi"/>
          <w:color w:val="000000" w:themeColor="text1"/>
        </w:rPr>
        <w:t>Lao People's Democratic Republic</w:t>
      </w:r>
    </w:p>
    <w:p w14:paraId="64A37B3C" w14:textId="77777777" w:rsidR="00135C3D" w:rsidRPr="003A0FBF" w:rsidRDefault="00135C3D" w:rsidP="00135C3D">
      <w:pPr>
        <w:jc w:val="center"/>
        <w:rPr>
          <w:rFonts w:asciiTheme="minorHAnsi" w:hAnsiTheme="minorHAnsi" w:cstheme="minorHAnsi"/>
          <w:color w:val="000000" w:themeColor="text1"/>
        </w:rPr>
      </w:pPr>
      <w:r w:rsidRPr="003A0FBF">
        <w:rPr>
          <w:rFonts w:asciiTheme="minorHAnsi" w:hAnsiTheme="minorHAnsi" w:cstheme="minorHAnsi"/>
          <w:color w:val="000000" w:themeColor="text1"/>
        </w:rPr>
        <w:t>Peace, independence, democracy, unity, lasting culture</w:t>
      </w:r>
    </w:p>
    <w:p w14:paraId="6EBB99E4"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Ministry .........................</w:t>
      </w:r>
    </w:p>
    <w:p w14:paraId="2E0BABA7"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Department .............................................</w:t>
      </w:r>
    </w:p>
    <w:p w14:paraId="10C4E7D5" w14:textId="0AC5C834"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Name of</w:t>
      </w:r>
      <w:r w:rsidR="009A09B1" w:rsidRPr="003A0FBF">
        <w:rPr>
          <w:rFonts w:asciiTheme="minorHAnsi" w:hAnsiTheme="minorHAnsi" w:cstheme="minorHAnsi"/>
          <w:color w:val="000000" w:themeColor="text1"/>
        </w:rPr>
        <w:t xml:space="preserve"> </w:t>
      </w:r>
      <w:r w:rsidRPr="003A0FBF">
        <w:rPr>
          <w:rFonts w:asciiTheme="minorHAnsi" w:hAnsiTheme="minorHAnsi" w:cstheme="minorHAnsi"/>
          <w:color w:val="000000" w:themeColor="text1"/>
        </w:rPr>
        <w:t>Procuring Entity</w:t>
      </w:r>
      <w:r w:rsidRPr="003A0FBF">
        <w:rPr>
          <w:rFonts w:asciiTheme="minorHAnsi" w:hAnsiTheme="minorHAnsi" w:cstheme="minorHAnsi"/>
          <w:color w:val="000000" w:themeColor="text1"/>
        </w:rPr>
        <w:tab/>
      </w:r>
      <w:r w:rsidRPr="003A0FBF">
        <w:rPr>
          <w:rFonts w:asciiTheme="minorHAnsi" w:hAnsiTheme="minorHAnsi" w:cstheme="minorHAnsi"/>
          <w:color w:val="000000" w:themeColor="text1"/>
        </w:rPr>
        <w:tab/>
      </w:r>
      <w:r w:rsidRPr="003A0FBF">
        <w:rPr>
          <w:rFonts w:asciiTheme="minorHAnsi" w:hAnsiTheme="minorHAnsi" w:cstheme="minorHAnsi"/>
          <w:color w:val="000000" w:themeColor="text1"/>
        </w:rPr>
        <w:tab/>
        <w:t>No. / ......</w:t>
      </w:r>
    </w:p>
    <w:p w14:paraId="6CFE98C3" w14:textId="77777777" w:rsidR="00135C3D" w:rsidRPr="003A0FBF" w:rsidRDefault="00135C3D" w:rsidP="00135C3D">
      <w:pPr>
        <w:ind w:left="6480"/>
        <w:rPr>
          <w:rFonts w:asciiTheme="minorHAnsi" w:hAnsiTheme="minorHAnsi" w:cstheme="minorHAnsi"/>
          <w:color w:val="000000" w:themeColor="text1"/>
        </w:rPr>
      </w:pPr>
      <w:r w:rsidRPr="003A0FBF">
        <w:rPr>
          <w:rFonts w:asciiTheme="minorHAnsi" w:hAnsiTheme="minorHAnsi" w:cstheme="minorHAnsi"/>
          <w:color w:val="000000" w:themeColor="text1"/>
        </w:rPr>
        <w:t>Vientiane Capital, Date</w:t>
      </w:r>
    </w:p>
    <w:p w14:paraId="7E376E7E" w14:textId="77777777" w:rsidR="00135C3D" w:rsidRPr="003A0FBF" w:rsidRDefault="00135C3D" w:rsidP="00135C3D">
      <w:pPr>
        <w:jc w:val="center"/>
        <w:rPr>
          <w:rFonts w:asciiTheme="minorHAnsi" w:hAnsiTheme="minorHAnsi" w:cstheme="minorHAnsi"/>
          <w:b/>
          <w:bCs/>
          <w:color w:val="000000" w:themeColor="text1"/>
          <w:sz w:val="32"/>
          <w:szCs w:val="32"/>
        </w:rPr>
      </w:pPr>
      <w:r w:rsidRPr="003A0FBF">
        <w:rPr>
          <w:rFonts w:asciiTheme="minorHAnsi" w:hAnsiTheme="minorHAnsi" w:cstheme="minorHAnsi"/>
          <w:b/>
          <w:bCs/>
          <w:color w:val="000000" w:themeColor="text1"/>
          <w:sz w:val="32"/>
          <w:szCs w:val="32"/>
        </w:rPr>
        <w:t>Notification of Award</w:t>
      </w:r>
    </w:p>
    <w:p w14:paraId="2F96C924" w14:textId="77777777" w:rsidR="00135C3D" w:rsidRPr="003A0FBF" w:rsidRDefault="00135C3D" w:rsidP="00135C3D">
      <w:pPr>
        <w:jc w:val="center"/>
        <w:rPr>
          <w:rFonts w:asciiTheme="minorHAnsi" w:hAnsiTheme="minorHAnsi" w:cstheme="minorHAnsi"/>
          <w:color w:val="000000" w:themeColor="text1"/>
          <w:sz w:val="16"/>
          <w:szCs w:val="16"/>
        </w:rPr>
      </w:pPr>
    </w:p>
    <w:p w14:paraId="46AF3D2C"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 xml:space="preserve">- According to the evaluation report No. </w:t>
      </w:r>
      <w:r w:rsidRPr="003A0FBF">
        <w:rPr>
          <w:rFonts w:asciiTheme="minorHAnsi" w:hAnsiTheme="minorHAnsi" w:cstheme="minorHAnsi"/>
          <w:i/>
          <w:iCs/>
          <w:color w:val="000000" w:themeColor="text1"/>
        </w:rPr>
        <w:t>[enter report number]</w:t>
      </w:r>
    </w:p>
    <w:p w14:paraId="4BCAABAF"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 According to the minutes of the meeting to approve the results of the bidding.</w:t>
      </w:r>
    </w:p>
    <w:p w14:paraId="3929253A"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 Pursuant to the agreement to approve the winning and failing Bidders, No.</w:t>
      </w:r>
      <w:r w:rsidRPr="003A0FBF">
        <w:rPr>
          <w:rFonts w:asciiTheme="minorHAnsi" w:hAnsiTheme="minorHAnsi" w:cstheme="minorHAnsi"/>
          <w:i/>
          <w:iCs/>
          <w:color w:val="000000" w:themeColor="text1"/>
        </w:rPr>
        <w:t xml:space="preserve"> [ ].</w:t>
      </w:r>
    </w:p>
    <w:p w14:paraId="7A85F4F0" w14:textId="77777777" w:rsidR="00135C3D" w:rsidRPr="003A0FBF" w:rsidRDefault="00135C3D" w:rsidP="00135C3D">
      <w:pPr>
        <w:jc w:val="both"/>
        <w:rPr>
          <w:rFonts w:asciiTheme="minorHAnsi" w:hAnsiTheme="minorHAnsi" w:cstheme="minorHAnsi"/>
          <w:color w:val="000000" w:themeColor="text1"/>
        </w:rPr>
      </w:pPr>
      <w:r w:rsidRPr="003A0FBF">
        <w:rPr>
          <w:rFonts w:asciiTheme="minorHAnsi" w:hAnsiTheme="minorHAnsi" w:cstheme="minorHAnsi"/>
          <w:color w:val="000000" w:themeColor="text1"/>
        </w:rPr>
        <w:br/>
        <w:t xml:space="preserve">The Ministry or Department or the name of the Procuring Entity would like to inform you about the results of the Procurement of </w:t>
      </w:r>
      <w:r w:rsidRPr="003A0FBF">
        <w:rPr>
          <w:rFonts w:asciiTheme="minorHAnsi" w:hAnsiTheme="minorHAnsi" w:cstheme="minorHAnsi"/>
          <w:i/>
          <w:iCs/>
          <w:color w:val="000000" w:themeColor="text1"/>
        </w:rPr>
        <w:t>[entre procurement name],</w:t>
      </w:r>
      <w:r w:rsidRPr="003A0FBF">
        <w:rPr>
          <w:rFonts w:asciiTheme="minorHAnsi" w:hAnsiTheme="minorHAnsi" w:cstheme="minorHAnsi"/>
          <w:color w:val="000000" w:themeColor="text1"/>
        </w:rPr>
        <w:t xml:space="preserve"> where the Bid was opened on </w:t>
      </w:r>
      <w:r w:rsidRPr="003A0FBF">
        <w:rPr>
          <w:rFonts w:asciiTheme="minorHAnsi" w:hAnsiTheme="minorHAnsi" w:cstheme="minorHAnsi"/>
          <w:i/>
          <w:iCs/>
          <w:color w:val="000000" w:themeColor="text1"/>
        </w:rPr>
        <w:t>[bid opening date].,</w:t>
      </w:r>
      <w:r w:rsidRPr="003A0FBF">
        <w:rPr>
          <w:rFonts w:asciiTheme="minorHAnsi" w:hAnsiTheme="minorHAnsi" w:cstheme="minorHAnsi"/>
          <w:color w:val="000000" w:themeColor="text1"/>
        </w:rPr>
        <w:t xml:space="preserve"> Details are as follows:</w:t>
      </w:r>
    </w:p>
    <w:p w14:paraId="00129759" w14:textId="77777777" w:rsidR="00135C3D" w:rsidRPr="003A0FBF" w:rsidRDefault="00135C3D" w:rsidP="00135C3D">
      <w:pPr>
        <w:rPr>
          <w:rFonts w:asciiTheme="minorHAnsi" w:hAnsiTheme="minorHAnsi" w:cstheme="minorHAnsi"/>
          <w:color w:val="000000" w:themeColor="text1"/>
        </w:rPr>
      </w:pPr>
    </w:p>
    <w:p w14:paraId="6444E40E" w14:textId="77777777"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t>Item: (Add the name of the goods that has been purchased)</w:t>
      </w:r>
    </w:p>
    <w:p w14:paraId="41EDEC2A" w14:textId="77777777" w:rsidR="00135C3D" w:rsidRPr="003A0FBF" w:rsidRDefault="00135C3D" w:rsidP="00135C3D">
      <w:pPr>
        <w:ind w:firstLine="90"/>
        <w:rPr>
          <w:rFonts w:asciiTheme="minorHAnsi" w:hAnsiTheme="minorHAnsi" w:cstheme="minorHAnsi"/>
          <w:b/>
          <w:bCs/>
          <w:color w:val="000000" w:themeColor="text1"/>
        </w:rPr>
      </w:pPr>
      <w:r w:rsidRPr="003A0FBF">
        <w:rPr>
          <w:rFonts w:asciiTheme="minorHAnsi" w:hAnsiTheme="minorHAnsi" w:cstheme="minorHAnsi"/>
          <w:b/>
          <w:bCs/>
          <w:color w:val="000000" w:themeColor="text1"/>
        </w:rPr>
        <w:t>Successful Bidder</w:t>
      </w:r>
    </w:p>
    <w:tbl>
      <w:tblPr>
        <w:tblStyle w:val="TableGrid"/>
        <w:tblW w:w="9090" w:type="dxa"/>
        <w:tblInd w:w="85" w:type="dxa"/>
        <w:tblLook w:val="04A0" w:firstRow="1" w:lastRow="0" w:firstColumn="1" w:lastColumn="0" w:noHBand="0" w:noVBand="1"/>
      </w:tblPr>
      <w:tblGrid>
        <w:gridCol w:w="1317"/>
        <w:gridCol w:w="1966"/>
        <w:gridCol w:w="1441"/>
        <w:gridCol w:w="1468"/>
        <w:gridCol w:w="2898"/>
      </w:tblGrid>
      <w:tr w:rsidR="00135C3D" w:rsidRPr="003A0FBF" w14:paraId="6EC9A320" w14:textId="77777777" w:rsidTr="00A07487">
        <w:tc>
          <w:tcPr>
            <w:tcW w:w="1317" w:type="dxa"/>
          </w:tcPr>
          <w:p w14:paraId="5F89F121" w14:textId="77777777" w:rsidR="00135C3D" w:rsidRPr="003A0FBF" w:rsidRDefault="00135C3D" w:rsidP="00A07487">
            <w:pPr>
              <w:rPr>
                <w:rFonts w:asciiTheme="minorHAnsi" w:hAnsiTheme="minorHAnsi" w:cstheme="minorHAnsi"/>
                <w:color w:val="000000" w:themeColor="text1"/>
              </w:rPr>
            </w:pPr>
            <w:r w:rsidRPr="003A0FBF">
              <w:rPr>
                <w:rFonts w:asciiTheme="minorHAnsi" w:hAnsiTheme="minorHAnsi" w:cstheme="minorHAnsi"/>
                <w:color w:val="000000" w:themeColor="text1"/>
              </w:rPr>
              <w:t>Items</w:t>
            </w:r>
          </w:p>
        </w:tc>
        <w:tc>
          <w:tcPr>
            <w:tcW w:w="1966" w:type="dxa"/>
          </w:tcPr>
          <w:p w14:paraId="49F47214" w14:textId="77777777" w:rsidR="00135C3D" w:rsidRPr="003A0FBF" w:rsidRDefault="00135C3D" w:rsidP="00A07487">
            <w:pPr>
              <w:rPr>
                <w:rFonts w:asciiTheme="minorHAnsi" w:hAnsiTheme="minorHAnsi" w:cstheme="minorHAnsi"/>
                <w:color w:val="000000" w:themeColor="text1"/>
              </w:rPr>
            </w:pPr>
            <w:r w:rsidRPr="003A0FBF">
              <w:rPr>
                <w:rFonts w:asciiTheme="minorHAnsi" w:hAnsiTheme="minorHAnsi" w:cstheme="minorHAnsi"/>
                <w:color w:val="000000" w:themeColor="text1"/>
              </w:rPr>
              <w:t>Name of Company/Bidders</w:t>
            </w:r>
          </w:p>
        </w:tc>
        <w:tc>
          <w:tcPr>
            <w:tcW w:w="1441" w:type="dxa"/>
          </w:tcPr>
          <w:p w14:paraId="41C9431B" w14:textId="06AB48F4" w:rsidR="00135C3D" w:rsidRPr="003A0FBF" w:rsidRDefault="007068F3" w:rsidP="00A07487">
            <w:pPr>
              <w:rPr>
                <w:rFonts w:asciiTheme="minorHAnsi" w:hAnsiTheme="minorHAnsi" w:cstheme="minorHAnsi"/>
                <w:color w:val="000000" w:themeColor="text1"/>
              </w:rPr>
            </w:pPr>
            <w:r w:rsidRPr="003A0FBF">
              <w:rPr>
                <w:rFonts w:asciiTheme="minorHAnsi" w:hAnsiTheme="minorHAnsi" w:cstheme="minorHAnsi"/>
                <w:color w:val="000000" w:themeColor="text1"/>
              </w:rPr>
              <w:t>Opening</w:t>
            </w:r>
            <w:r w:rsidR="00135C3D" w:rsidRPr="003A0FBF">
              <w:rPr>
                <w:rFonts w:asciiTheme="minorHAnsi" w:hAnsiTheme="minorHAnsi" w:cstheme="minorHAnsi"/>
                <w:color w:val="000000" w:themeColor="text1"/>
              </w:rPr>
              <w:t xml:space="preserve"> Bid Prices</w:t>
            </w:r>
          </w:p>
        </w:tc>
        <w:tc>
          <w:tcPr>
            <w:tcW w:w="1468" w:type="dxa"/>
          </w:tcPr>
          <w:p w14:paraId="6120347B" w14:textId="77777777" w:rsidR="00135C3D" w:rsidRPr="003A0FBF" w:rsidRDefault="00135C3D" w:rsidP="00A07487">
            <w:pPr>
              <w:rPr>
                <w:rFonts w:asciiTheme="minorHAnsi" w:hAnsiTheme="minorHAnsi" w:cstheme="minorHAnsi"/>
                <w:color w:val="000000" w:themeColor="text1"/>
              </w:rPr>
            </w:pPr>
            <w:r w:rsidRPr="003A0FBF">
              <w:rPr>
                <w:rFonts w:asciiTheme="minorHAnsi" w:hAnsiTheme="minorHAnsi" w:cstheme="minorHAnsi"/>
                <w:color w:val="000000" w:themeColor="text1"/>
              </w:rPr>
              <w:t>Evaluation Prices</w:t>
            </w:r>
          </w:p>
        </w:tc>
        <w:tc>
          <w:tcPr>
            <w:tcW w:w="2898" w:type="dxa"/>
          </w:tcPr>
          <w:p w14:paraId="2B8A2C13" w14:textId="77777777" w:rsidR="00135C3D" w:rsidRPr="003A0FBF" w:rsidRDefault="00135C3D" w:rsidP="00A07487">
            <w:pPr>
              <w:rPr>
                <w:rFonts w:asciiTheme="minorHAnsi" w:hAnsiTheme="minorHAnsi" w:cstheme="minorHAnsi"/>
                <w:color w:val="000000" w:themeColor="text1"/>
              </w:rPr>
            </w:pPr>
            <w:r w:rsidRPr="003A0FBF">
              <w:rPr>
                <w:rFonts w:asciiTheme="minorHAnsi" w:hAnsiTheme="minorHAnsi" w:cstheme="minorHAnsi"/>
                <w:color w:val="000000" w:themeColor="text1"/>
              </w:rPr>
              <w:t>The Result</w:t>
            </w:r>
          </w:p>
        </w:tc>
      </w:tr>
      <w:tr w:rsidR="00135C3D" w:rsidRPr="003A0FBF" w14:paraId="0D4605DE" w14:textId="77777777" w:rsidTr="00A07487">
        <w:tc>
          <w:tcPr>
            <w:tcW w:w="1317" w:type="dxa"/>
          </w:tcPr>
          <w:p w14:paraId="4883F4BE" w14:textId="77777777" w:rsidR="00135C3D" w:rsidRPr="003A0FBF" w:rsidRDefault="00135C3D" w:rsidP="00A07487">
            <w:pPr>
              <w:rPr>
                <w:rFonts w:asciiTheme="minorHAnsi" w:hAnsiTheme="minorHAnsi" w:cstheme="minorHAnsi"/>
                <w:color w:val="000000" w:themeColor="text1"/>
              </w:rPr>
            </w:pPr>
          </w:p>
        </w:tc>
        <w:tc>
          <w:tcPr>
            <w:tcW w:w="1966" w:type="dxa"/>
          </w:tcPr>
          <w:p w14:paraId="0950E914" w14:textId="77777777" w:rsidR="00135C3D" w:rsidRPr="003A0FBF" w:rsidRDefault="00135C3D" w:rsidP="00A07487">
            <w:pPr>
              <w:rPr>
                <w:rFonts w:asciiTheme="minorHAnsi" w:hAnsiTheme="minorHAnsi" w:cstheme="minorHAnsi"/>
                <w:color w:val="000000" w:themeColor="text1"/>
              </w:rPr>
            </w:pPr>
          </w:p>
        </w:tc>
        <w:tc>
          <w:tcPr>
            <w:tcW w:w="1441" w:type="dxa"/>
          </w:tcPr>
          <w:p w14:paraId="000A65C2" w14:textId="77777777" w:rsidR="00135C3D" w:rsidRPr="003A0FBF" w:rsidRDefault="00135C3D" w:rsidP="00A07487">
            <w:pPr>
              <w:rPr>
                <w:rFonts w:asciiTheme="minorHAnsi" w:hAnsiTheme="minorHAnsi" w:cstheme="minorHAnsi"/>
                <w:color w:val="000000" w:themeColor="text1"/>
              </w:rPr>
            </w:pPr>
          </w:p>
        </w:tc>
        <w:tc>
          <w:tcPr>
            <w:tcW w:w="1468" w:type="dxa"/>
          </w:tcPr>
          <w:p w14:paraId="29EE6D83" w14:textId="77777777" w:rsidR="00135C3D" w:rsidRPr="003A0FBF" w:rsidRDefault="00135C3D" w:rsidP="00A07487">
            <w:pPr>
              <w:rPr>
                <w:rFonts w:asciiTheme="minorHAnsi" w:hAnsiTheme="minorHAnsi" w:cstheme="minorHAnsi"/>
                <w:color w:val="000000" w:themeColor="text1"/>
              </w:rPr>
            </w:pPr>
          </w:p>
        </w:tc>
        <w:tc>
          <w:tcPr>
            <w:tcW w:w="2898" w:type="dxa"/>
          </w:tcPr>
          <w:p w14:paraId="3AEC109C" w14:textId="77777777" w:rsidR="00135C3D" w:rsidRPr="003A0FBF" w:rsidRDefault="00135C3D" w:rsidP="00A07487">
            <w:pPr>
              <w:rPr>
                <w:rFonts w:asciiTheme="minorHAnsi" w:hAnsiTheme="minorHAnsi" w:cstheme="minorHAnsi"/>
                <w:color w:val="000000" w:themeColor="text1"/>
              </w:rPr>
            </w:pPr>
          </w:p>
        </w:tc>
      </w:tr>
    </w:tbl>
    <w:p w14:paraId="525BDD47" w14:textId="77777777" w:rsidR="00135C3D" w:rsidRPr="003A0FBF" w:rsidRDefault="00135C3D" w:rsidP="00135C3D">
      <w:pPr>
        <w:ind w:firstLine="90"/>
        <w:rPr>
          <w:rFonts w:asciiTheme="minorHAnsi" w:hAnsiTheme="minorHAnsi" w:cstheme="minorHAnsi"/>
          <w:b/>
          <w:bCs/>
          <w:color w:val="000000" w:themeColor="text1"/>
        </w:rPr>
      </w:pPr>
      <w:r w:rsidRPr="003A0FBF">
        <w:rPr>
          <w:rFonts w:asciiTheme="minorHAnsi" w:hAnsiTheme="minorHAnsi" w:cstheme="minorHAnsi"/>
          <w:b/>
          <w:bCs/>
          <w:color w:val="000000" w:themeColor="text1"/>
        </w:rPr>
        <w:t>Other Bidders</w:t>
      </w:r>
    </w:p>
    <w:tbl>
      <w:tblPr>
        <w:tblStyle w:val="TableGrid"/>
        <w:tblW w:w="9090" w:type="dxa"/>
        <w:tblInd w:w="108" w:type="dxa"/>
        <w:tblLook w:val="04A0" w:firstRow="1" w:lastRow="0" w:firstColumn="1" w:lastColumn="0" w:noHBand="0" w:noVBand="1"/>
      </w:tblPr>
      <w:tblGrid>
        <w:gridCol w:w="804"/>
        <w:gridCol w:w="2284"/>
        <w:gridCol w:w="1939"/>
        <w:gridCol w:w="1425"/>
        <w:gridCol w:w="1209"/>
        <w:gridCol w:w="1429"/>
      </w:tblGrid>
      <w:tr w:rsidR="00135C3D" w:rsidRPr="003A0FBF" w14:paraId="7E04214A" w14:textId="77777777" w:rsidTr="00A07487">
        <w:tc>
          <w:tcPr>
            <w:tcW w:w="804" w:type="dxa"/>
            <w:vAlign w:val="center"/>
          </w:tcPr>
          <w:p w14:paraId="2944DF83" w14:textId="77777777" w:rsidR="00135C3D" w:rsidRPr="003A0FBF" w:rsidRDefault="00135C3D" w:rsidP="00A07487">
            <w:pPr>
              <w:tabs>
                <w:tab w:val="left" w:pos="1275"/>
              </w:tabs>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Items</w:t>
            </w:r>
          </w:p>
        </w:tc>
        <w:tc>
          <w:tcPr>
            <w:tcW w:w="2284" w:type="dxa"/>
            <w:vAlign w:val="center"/>
          </w:tcPr>
          <w:p w14:paraId="523F5B96"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​Name of Company/Bidders</w:t>
            </w:r>
          </w:p>
        </w:tc>
        <w:tc>
          <w:tcPr>
            <w:tcW w:w="1939" w:type="dxa"/>
            <w:vAlign w:val="center"/>
          </w:tcPr>
          <w:p w14:paraId="63A96FC4"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​Opening Bid Prices</w:t>
            </w:r>
          </w:p>
        </w:tc>
        <w:tc>
          <w:tcPr>
            <w:tcW w:w="1425" w:type="dxa"/>
            <w:vAlign w:val="center"/>
          </w:tcPr>
          <w:p w14:paraId="7631B014"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w:t>
            </w:r>
            <w:r w:rsidRPr="003A0FBF">
              <w:rPr>
                <w:rFonts w:asciiTheme="minorHAnsi" w:eastAsia="Phetsarath OT" w:hAnsiTheme="minorHAnsi" w:cstheme="minorHAnsi"/>
                <w:color w:val="000000" w:themeColor="text1"/>
                <w:lang w:bidi="lo-LA"/>
              </w:rPr>
              <w:t>Evaluation Prices</w:t>
            </w:r>
          </w:p>
        </w:tc>
        <w:tc>
          <w:tcPr>
            <w:tcW w:w="1209" w:type="dxa"/>
            <w:vAlign w:val="center"/>
          </w:tcPr>
          <w:p w14:paraId="6B3CF576"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 xml:space="preserve">​The </w:t>
            </w:r>
            <w:r w:rsidRPr="003A0FBF">
              <w:rPr>
                <w:rFonts w:asciiTheme="minorHAnsi" w:eastAsia="Phetsarath OT" w:hAnsiTheme="minorHAnsi" w:cstheme="minorHAnsi"/>
                <w:color w:val="000000" w:themeColor="text1"/>
                <w:lang w:bidi="lo-LA"/>
              </w:rPr>
              <w:t>Result</w:t>
            </w:r>
          </w:p>
        </w:tc>
        <w:tc>
          <w:tcPr>
            <w:tcW w:w="1429" w:type="dxa"/>
            <w:vAlign w:val="center"/>
          </w:tcPr>
          <w:p w14:paraId="1CA195FF"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w:t>
            </w:r>
            <w:r w:rsidRPr="003A0FBF">
              <w:rPr>
                <w:rFonts w:asciiTheme="minorHAnsi" w:eastAsia="Phetsarath OT" w:hAnsiTheme="minorHAnsi" w:cstheme="minorHAnsi"/>
                <w:color w:val="000000" w:themeColor="text1"/>
                <w:lang w:bidi="lo-LA"/>
              </w:rPr>
              <w:t>The reason of Failure</w:t>
            </w:r>
          </w:p>
        </w:tc>
      </w:tr>
      <w:tr w:rsidR="00135C3D" w:rsidRPr="003A0FBF" w14:paraId="04C05836" w14:textId="77777777" w:rsidTr="00A07487">
        <w:tc>
          <w:tcPr>
            <w:tcW w:w="804" w:type="dxa"/>
          </w:tcPr>
          <w:p w14:paraId="7F7E02EC"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1</w:t>
            </w:r>
          </w:p>
        </w:tc>
        <w:tc>
          <w:tcPr>
            <w:tcW w:w="2284" w:type="dxa"/>
          </w:tcPr>
          <w:p w14:paraId="20431F6F" w14:textId="77777777" w:rsidR="00135C3D" w:rsidRPr="003A0FBF" w:rsidRDefault="00135C3D" w:rsidP="00A07487">
            <w:pPr>
              <w:jc w:val="both"/>
              <w:rPr>
                <w:rFonts w:asciiTheme="minorHAnsi" w:eastAsia="Phetsarath OT" w:hAnsiTheme="minorHAnsi" w:cstheme="minorHAnsi"/>
                <w:color w:val="000000" w:themeColor="text1"/>
              </w:rPr>
            </w:pPr>
          </w:p>
        </w:tc>
        <w:tc>
          <w:tcPr>
            <w:tcW w:w="1939" w:type="dxa"/>
          </w:tcPr>
          <w:p w14:paraId="4A199700" w14:textId="77777777" w:rsidR="00135C3D" w:rsidRPr="003A0FBF" w:rsidRDefault="00135C3D" w:rsidP="00A07487">
            <w:pPr>
              <w:jc w:val="both"/>
              <w:rPr>
                <w:rFonts w:asciiTheme="minorHAnsi" w:eastAsia="Phetsarath OT" w:hAnsiTheme="minorHAnsi" w:cstheme="minorHAnsi"/>
                <w:color w:val="000000" w:themeColor="text1"/>
              </w:rPr>
            </w:pPr>
          </w:p>
        </w:tc>
        <w:tc>
          <w:tcPr>
            <w:tcW w:w="1425" w:type="dxa"/>
          </w:tcPr>
          <w:p w14:paraId="52C2C53F" w14:textId="77777777" w:rsidR="00135C3D" w:rsidRPr="003A0FBF" w:rsidRDefault="00135C3D" w:rsidP="00A07487">
            <w:pPr>
              <w:jc w:val="both"/>
              <w:rPr>
                <w:rFonts w:asciiTheme="minorHAnsi" w:eastAsia="Phetsarath OT" w:hAnsiTheme="minorHAnsi" w:cstheme="minorHAnsi"/>
                <w:color w:val="000000" w:themeColor="text1"/>
              </w:rPr>
            </w:pPr>
          </w:p>
        </w:tc>
        <w:tc>
          <w:tcPr>
            <w:tcW w:w="1209" w:type="dxa"/>
          </w:tcPr>
          <w:p w14:paraId="1515F175" w14:textId="77777777" w:rsidR="00135C3D" w:rsidRPr="003A0FBF" w:rsidRDefault="00135C3D" w:rsidP="00A07487">
            <w:pPr>
              <w:jc w:val="both"/>
              <w:rPr>
                <w:rFonts w:asciiTheme="minorHAnsi" w:eastAsia="Phetsarath OT" w:hAnsiTheme="minorHAnsi" w:cstheme="minorHAnsi"/>
                <w:color w:val="000000" w:themeColor="text1"/>
              </w:rPr>
            </w:pPr>
          </w:p>
        </w:tc>
        <w:tc>
          <w:tcPr>
            <w:tcW w:w="1429" w:type="dxa"/>
          </w:tcPr>
          <w:p w14:paraId="05DCDABE" w14:textId="77777777" w:rsidR="00135C3D" w:rsidRPr="003A0FBF" w:rsidRDefault="00135C3D" w:rsidP="00A07487">
            <w:pPr>
              <w:jc w:val="both"/>
              <w:rPr>
                <w:rFonts w:asciiTheme="minorHAnsi" w:eastAsia="Phetsarath OT" w:hAnsiTheme="minorHAnsi" w:cstheme="minorHAnsi"/>
                <w:color w:val="000000" w:themeColor="text1"/>
              </w:rPr>
            </w:pPr>
          </w:p>
        </w:tc>
      </w:tr>
      <w:tr w:rsidR="00135C3D" w:rsidRPr="003A0FBF" w14:paraId="39BCB05E" w14:textId="77777777" w:rsidTr="00A07487">
        <w:tc>
          <w:tcPr>
            <w:tcW w:w="804" w:type="dxa"/>
          </w:tcPr>
          <w:p w14:paraId="6204B109"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2</w:t>
            </w:r>
          </w:p>
        </w:tc>
        <w:tc>
          <w:tcPr>
            <w:tcW w:w="2284" w:type="dxa"/>
          </w:tcPr>
          <w:p w14:paraId="6908808E" w14:textId="77777777" w:rsidR="00135C3D" w:rsidRPr="003A0FBF" w:rsidRDefault="00135C3D" w:rsidP="00A07487">
            <w:pPr>
              <w:jc w:val="both"/>
              <w:rPr>
                <w:rFonts w:asciiTheme="minorHAnsi" w:eastAsia="Phetsarath OT" w:hAnsiTheme="minorHAnsi" w:cstheme="minorHAnsi"/>
                <w:color w:val="000000" w:themeColor="text1"/>
              </w:rPr>
            </w:pPr>
          </w:p>
        </w:tc>
        <w:tc>
          <w:tcPr>
            <w:tcW w:w="1939" w:type="dxa"/>
          </w:tcPr>
          <w:p w14:paraId="0638C312" w14:textId="77777777" w:rsidR="00135C3D" w:rsidRPr="003A0FBF" w:rsidRDefault="00135C3D" w:rsidP="00A07487">
            <w:pPr>
              <w:jc w:val="both"/>
              <w:rPr>
                <w:rFonts w:asciiTheme="minorHAnsi" w:eastAsia="Phetsarath OT" w:hAnsiTheme="minorHAnsi" w:cstheme="minorHAnsi"/>
                <w:color w:val="000000" w:themeColor="text1"/>
              </w:rPr>
            </w:pPr>
          </w:p>
        </w:tc>
        <w:tc>
          <w:tcPr>
            <w:tcW w:w="1425" w:type="dxa"/>
          </w:tcPr>
          <w:p w14:paraId="4AA04A34" w14:textId="77777777" w:rsidR="00135C3D" w:rsidRPr="003A0FBF" w:rsidRDefault="00135C3D" w:rsidP="00A07487">
            <w:pPr>
              <w:jc w:val="both"/>
              <w:rPr>
                <w:rFonts w:asciiTheme="minorHAnsi" w:eastAsia="Phetsarath OT" w:hAnsiTheme="minorHAnsi" w:cstheme="minorHAnsi"/>
                <w:color w:val="000000" w:themeColor="text1"/>
              </w:rPr>
            </w:pPr>
          </w:p>
        </w:tc>
        <w:tc>
          <w:tcPr>
            <w:tcW w:w="1209" w:type="dxa"/>
          </w:tcPr>
          <w:p w14:paraId="024B7D5E" w14:textId="77777777" w:rsidR="00135C3D" w:rsidRPr="003A0FBF" w:rsidRDefault="00135C3D" w:rsidP="00A07487">
            <w:pPr>
              <w:jc w:val="both"/>
              <w:rPr>
                <w:rFonts w:asciiTheme="minorHAnsi" w:eastAsia="Phetsarath OT" w:hAnsiTheme="minorHAnsi" w:cstheme="minorHAnsi"/>
                <w:color w:val="000000" w:themeColor="text1"/>
              </w:rPr>
            </w:pPr>
          </w:p>
        </w:tc>
        <w:tc>
          <w:tcPr>
            <w:tcW w:w="1429" w:type="dxa"/>
          </w:tcPr>
          <w:p w14:paraId="251535C6" w14:textId="77777777" w:rsidR="00135C3D" w:rsidRPr="003A0FBF" w:rsidRDefault="00135C3D" w:rsidP="00A07487">
            <w:pPr>
              <w:jc w:val="both"/>
              <w:rPr>
                <w:rFonts w:asciiTheme="minorHAnsi" w:eastAsia="Phetsarath OT" w:hAnsiTheme="minorHAnsi" w:cstheme="minorHAnsi"/>
                <w:color w:val="000000" w:themeColor="text1"/>
              </w:rPr>
            </w:pPr>
          </w:p>
        </w:tc>
      </w:tr>
      <w:tr w:rsidR="00135C3D" w:rsidRPr="003A0FBF" w14:paraId="35D6BE0D" w14:textId="77777777" w:rsidTr="00A07487">
        <w:tc>
          <w:tcPr>
            <w:tcW w:w="804" w:type="dxa"/>
          </w:tcPr>
          <w:p w14:paraId="16C6E2EA" w14:textId="77777777" w:rsidR="00135C3D" w:rsidRPr="003A0FBF" w:rsidRDefault="00135C3D" w:rsidP="00A07487">
            <w:pPr>
              <w:jc w:val="center"/>
              <w:rPr>
                <w:rFonts w:asciiTheme="minorHAnsi" w:eastAsia="Phetsarath OT" w:hAnsiTheme="minorHAnsi" w:cstheme="minorHAnsi"/>
                <w:color w:val="000000" w:themeColor="text1"/>
              </w:rPr>
            </w:pPr>
            <w:r w:rsidRPr="003A0FBF">
              <w:rPr>
                <w:rFonts w:asciiTheme="minorHAnsi" w:eastAsia="Phetsarath OT" w:hAnsiTheme="minorHAnsi" w:cstheme="minorHAnsi"/>
                <w:color w:val="000000" w:themeColor="text1"/>
              </w:rPr>
              <w:t>3</w:t>
            </w:r>
          </w:p>
        </w:tc>
        <w:tc>
          <w:tcPr>
            <w:tcW w:w="2284" w:type="dxa"/>
          </w:tcPr>
          <w:p w14:paraId="66FBD989" w14:textId="77777777" w:rsidR="00135C3D" w:rsidRPr="003A0FBF" w:rsidRDefault="00135C3D" w:rsidP="00A07487">
            <w:pPr>
              <w:jc w:val="both"/>
              <w:rPr>
                <w:rFonts w:asciiTheme="minorHAnsi" w:eastAsia="Phetsarath OT" w:hAnsiTheme="minorHAnsi" w:cstheme="minorHAnsi"/>
                <w:color w:val="000000" w:themeColor="text1"/>
              </w:rPr>
            </w:pPr>
          </w:p>
        </w:tc>
        <w:tc>
          <w:tcPr>
            <w:tcW w:w="1939" w:type="dxa"/>
          </w:tcPr>
          <w:p w14:paraId="66D55541" w14:textId="77777777" w:rsidR="00135C3D" w:rsidRPr="003A0FBF" w:rsidRDefault="00135C3D" w:rsidP="00A07487">
            <w:pPr>
              <w:jc w:val="both"/>
              <w:rPr>
                <w:rFonts w:asciiTheme="minorHAnsi" w:eastAsia="Phetsarath OT" w:hAnsiTheme="minorHAnsi" w:cstheme="minorHAnsi"/>
                <w:color w:val="000000" w:themeColor="text1"/>
              </w:rPr>
            </w:pPr>
          </w:p>
        </w:tc>
        <w:tc>
          <w:tcPr>
            <w:tcW w:w="1425" w:type="dxa"/>
          </w:tcPr>
          <w:p w14:paraId="21347B74" w14:textId="77777777" w:rsidR="00135C3D" w:rsidRPr="003A0FBF" w:rsidRDefault="00135C3D" w:rsidP="00A07487">
            <w:pPr>
              <w:jc w:val="both"/>
              <w:rPr>
                <w:rFonts w:asciiTheme="minorHAnsi" w:eastAsia="Phetsarath OT" w:hAnsiTheme="minorHAnsi" w:cstheme="minorHAnsi"/>
                <w:color w:val="000000" w:themeColor="text1"/>
              </w:rPr>
            </w:pPr>
          </w:p>
        </w:tc>
        <w:tc>
          <w:tcPr>
            <w:tcW w:w="1209" w:type="dxa"/>
          </w:tcPr>
          <w:p w14:paraId="7570C6A3" w14:textId="77777777" w:rsidR="00135C3D" w:rsidRPr="003A0FBF" w:rsidRDefault="00135C3D" w:rsidP="00A07487">
            <w:pPr>
              <w:jc w:val="both"/>
              <w:rPr>
                <w:rFonts w:asciiTheme="minorHAnsi" w:eastAsia="Phetsarath OT" w:hAnsiTheme="minorHAnsi" w:cstheme="minorHAnsi"/>
                <w:color w:val="000000" w:themeColor="text1"/>
              </w:rPr>
            </w:pPr>
          </w:p>
        </w:tc>
        <w:tc>
          <w:tcPr>
            <w:tcW w:w="1429" w:type="dxa"/>
          </w:tcPr>
          <w:p w14:paraId="02814F95" w14:textId="77777777" w:rsidR="00135C3D" w:rsidRPr="003A0FBF" w:rsidRDefault="00135C3D" w:rsidP="00A07487">
            <w:pPr>
              <w:jc w:val="both"/>
              <w:rPr>
                <w:rFonts w:asciiTheme="minorHAnsi" w:eastAsia="Phetsarath OT" w:hAnsiTheme="minorHAnsi" w:cstheme="minorHAnsi"/>
                <w:color w:val="000000" w:themeColor="text1"/>
              </w:rPr>
            </w:pPr>
          </w:p>
        </w:tc>
      </w:tr>
    </w:tbl>
    <w:p w14:paraId="16FFA21A" w14:textId="77777777" w:rsidR="00135C3D" w:rsidRPr="003A0FBF" w:rsidRDefault="00135C3D" w:rsidP="00135C3D">
      <w:pPr>
        <w:rPr>
          <w:rFonts w:asciiTheme="minorHAnsi" w:hAnsiTheme="minorHAnsi" w:cstheme="minorHAnsi"/>
          <w:color w:val="000000" w:themeColor="text1"/>
        </w:rPr>
      </w:pPr>
    </w:p>
    <w:p w14:paraId="67FA7791" w14:textId="741A71F5" w:rsidR="00135C3D" w:rsidRPr="003A0FBF" w:rsidRDefault="00135C3D" w:rsidP="00135C3D">
      <w:pPr>
        <w:jc w:val="both"/>
        <w:rPr>
          <w:rFonts w:asciiTheme="minorHAnsi" w:hAnsiTheme="minorHAnsi" w:cstheme="minorHAnsi"/>
          <w:color w:val="000000" w:themeColor="text1"/>
        </w:rPr>
      </w:pPr>
      <w:r w:rsidRPr="003A0FBF">
        <w:rPr>
          <w:rFonts w:asciiTheme="minorHAnsi" w:hAnsiTheme="minorHAnsi" w:cstheme="minorHAnsi"/>
          <w:color w:val="000000" w:themeColor="text1"/>
        </w:rPr>
        <w:t xml:space="preserve">The Procurement Committee of the Ministry or the Department or the name of the </w:t>
      </w:r>
      <w:r w:rsidR="007068F3" w:rsidRPr="003A0FBF">
        <w:rPr>
          <w:rFonts w:asciiTheme="minorHAnsi" w:hAnsiTheme="minorHAnsi" w:cstheme="minorHAnsi"/>
          <w:color w:val="000000" w:themeColor="text1"/>
        </w:rPr>
        <w:t>Procuring Entity</w:t>
      </w:r>
      <w:r w:rsidRPr="003A0FBF">
        <w:rPr>
          <w:rFonts w:asciiTheme="minorHAnsi" w:hAnsiTheme="minorHAnsi" w:cstheme="minorHAnsi"/>
          <w:color w:val="000000" w:themeColor="text1"/>
        </w:rPr>
        <w:t xml:space="preserve"> (Procurement Agency) would like to thank all the companies that are interested in participating in this Procurement and hope that you will be interested in participating in the future.</w:t>
      </w:r>
    </w:p>
    <w:p w14:paraId="0EC9D164" w14:textId="77777777" w:rsidR="00135C3D" w:rsidRPr="003A0FBF" w:rsidRDefault="00135C3D" w:rsidP="00135C3D">
      <w:pPr>
        <w:jc w:val="both"/>
        <w:rPr>
          <w:rFonts w:asciiTheme="minorHAnsi" w:hAnsiTheme="minorHAnsi" w:cstheme="minorHAnsi"/>
          <w:color w:val="000000" w:themeColor="text1"/>
        </w:rPr>
      </w:pPr>
      <w:r w:rsidRPr="003A0FBF">
        <w:rPr>
          <w:rFonts w:asciiTheme="minorHAnsi" w:hAnsiTheme="minorHAnsi" w:cstheme="minorHAnsi"/>
          <w:color w:val="000000" w:themeColor="text1"/>
        </w:rPr>
        <w:t>The successful bidder must sign a contract within [14 days].</w:t>
      </w:r>
    </w:p>
    <w:p w14:paraId="6F72A964" w14:textId="5A3BD9E6" w:rsidR="00135C3D" w:rsidRPr="003A0FBF" w:rsidRDefault="00135C3D" w:rsidP="00135C3D">
      <w:pPr>
        <w:jc w:val="both"/>
        <w:rPr>
          <w:rFonts w:asciiTheme="minorHAnsi" w:hAnsiTheme="minorHAnsi" w:cstheme="minorHAnsi"/>
          <w:color w:val="000000" w:themeColor="text1"/>
        </w:rPr>
      </w:pPr>
      <w:r w:rsidRPr="003A0FBF">
        <w:rPr>
          <w:rFonts w:asciiTheme="minorHAnsi" w:hAnsiTheme="minorHAnsi" w:cstheme="minorHAnsi"/>
          <w:color w:val="000000" w:themeColor="text1"/>
        </w:rPr>
        <w:t xml:space="preserve">If you or any company has any concerns or do not think that the results of the above assessment and decision are not fair, you can file a formal letter to the Procurement Committee of the Ministry or Department or the name of the </w:t>
      </w:r>
      <w:r w:rsidR="007068F3" w:rsidRPr="003A0FBF">
        <w:rPr>
          <w:rFonts w:asciiTheme="minorHAnsi" w:hAnsiTheme="minorHAnsi" w:cstheme="minorHAnsi"/>
          <w:color w:val="000000" w:themeColor="text1"/>
        </w:rPr>
        <w:t>Procuring Entity</w:t>
      </w:r>
      <w:r w:rsidRPr="003A0FBF">
        <w:rPr>
          <w:rFonts w:asciiTheme="minorHAnsi" w:hAnsiTheme="minorHAnsi" w:cstheme="minorHAnsi"/>
          <w:color w:val="000000" w:themeColor="text1"/>
        </w:rPr>
        <w:t xml:space="preserve"> (Procurement) within 14 days, the complaints are made </w:t>
      </w:r>
      <w:r w:rsidRPr="003A0FBF">
        <w:rPr>
          <w:rFonts w:asciiTheme="minorHAnsi" w:hAnsiTheme="minorHAnsi" w:cstheme="minorHAnsi"/>
          <w:lang w:val="en-GB"/>
        </w:rPr>
        <w:t>pursuant to the Procurement Law and its  Instruction</w:t>
      </w:r>
      <w:r w:rsidRPr="003A0FBF">
        <w:rPr>
          <w:rFonts w:asciiTheme="minorHAnsi" w:hAnsiTheme="minorHAnsi" w:cstheme="minorHAnsi"/>
          <w:color w:val="000000" w:themeColor="text1"/>
        </w:rPr>
        <w:t>, if the overdue complaint is deemed ineffective or not considered.</w:t>
      </w:r>
    </w:p>
    <w:p w14:paraId="1CD946C9" w14:textId="45233800" w:rsidR="00135C3D" w:rsidRPr="003A0FBF" w:rsidRDefault="00135C3D" w:rsidP="00135C3D">
      <w:pPr>
        <w:rPr>
          <w:rFonts w:asciiTheme="minorHAnsi" w:hAnsiTheme="minorHAnsi" w:cstheme="minorHAnsi"/>
          <w:color w:val="000000" w:themeColor="text1"/>
        </w:rPr>
      </w:pPr>
      <w:r w:rsidRPr="003A0FBF">
        <w:rPr>
          <w:rFonts w:asciiTheme="minorHAnsi" w:hAnsiTheme="minorHAnsi" w:cstheme="minorHAnsi"/>
          <w:color w:val="000000" w:themeColor="text1"/>
        </w:rPr>
        <w:br/>
        <w:t xml:space="preserve">The complaints can be submitted to the Procurement Committee of the Ministry or Department or the name of the </w:t>
      </w:r>
      <w:r w:rsidR="007068F3" w:rsidRPr="003A0FBF">
        <w:rPr>
          <w:rFonts w:asciiTheme="minorHAnsi" w:hAnsiTheme="minorHAnsi" w:cstheme="minorHAnsi"/>
          <w:color w:val="000000" w:themeColor="text1"/>
        </w:rPr>
        <w:t>Procuring Entity</w:t>
      </w:r>
      <w:r w:rsidRPr="003A0FBF">
        <w:rPr>
          <w:rFonts w:asciiTheme="minorHAnsi" w:hAnsiTheme="minorHAnsi" w:cstheme="minorHAnsi"/>
          <w:color w:val="000000" w:themeColor="text1"/>
        </w:rPr>
        <w:t xml:space="preserve">. (Procurement Agency) Directly to Address: </w:t>
      </w:r>
      <w:r w:rsidRPr="003A0FBF">
        <w:rPr>
          <w:rFonts w:asciiTheme="minorHAnsi" w:hAnsiTheme="minorHAnsi" w:cstheme="minorHAnsi"/>
          <w:i/>
          <w:iCs/>
          <w:color w:val="000000" w:themeColor="text1"/>
        </w:rPr>
        <w:t>[enter address]</w:t>
      </w:r>
      <w:r w:rsidRPr="003A0FBF">
        <w:rPr>
          <w:rFonts w:asciiTheme="minorHAnsi" w:hAnsiTheme="minorHAnsi" w:cstheme="minorHAnsi"/>
          <w:color w:val="000000" w:themeColor="text1"/>
        </w:rPr>
        <w:br/>
        <w:t xml:space="preserve">Name of person in charge: Email: </w:t>
      </w:r>
      <w:r w:rsidRPr="003A0FBF">
        <w:rPr>
          <w:rFonts w:asciiTheme="minorHAnsi" w:hAnsiTheme="minorHAnsi" w:cstheme="minorHAnsi"/>
          <w:i/>
          <w:iCs/>
          <w:color w:val="000000" w:themeColor="text1"/>
        </w:rPr>
        <w:t>[Enter the email address]</w:t>
      </w:r>
      <w:r w:rsidRPr="003A0FBF">
        <w:rPr>
          <w:rFonts w:asciiTheme="minorHAnsi" w:hAnsiTheme="minorHAnsi" w:cstheme="minorHAnsi"/>
          <w:color w:val="000000" w:themeColor="text1"/>
        </w:rPr>
        <w:t xml:space="preserve"> </w:t>
      </w:r>
    </w:p>
    <w:p w14:paraId="5D82818C" w14:textId="77777777" w:rsidR="00B362F4" w:rsidRPr="003A0FBF" w:rsidRDefault="00135C3D" w:rsidP="00135C3D">
      <w:pPr>
        <w:jc w:val="both"/>
        <w:rPr>
          <w:rFonts w:asciiTheme="minorHAnsi" w:hAnsiTheme="minorHAnsi" w:cstheme="minorHAnsi"/>
          <w:i/>
          <w:iCs/>
          <w:color w:val="000000" w:themeColor="text1"/>
        </w:rPr>
        <w:sectPr w:rsidR="00B362F4" w:rsidRPr="003A0FBF" w:rsidSect="00B57616">
          <w:pgSz w:w="11909" w:h="16834" w:code="9"/>
          <w:pgMar w:top="1008" w:right="1440" w:bottom="1008" w:left="1440" w:header="720" w:footer="720" w:gutter="0"/>
          <w:cols w:space="720"/>
          <w:docGrid w:linePitch="326"/>
        </w:sectPr>
      </w:pPr>
      <w:r w:rsidRPr="003A0FBF">
        <w:rPr>
          <w:rFonts w:asciiTheme="minorHAnsi" w:hAnsiTheme="minorHAnsi" w:cstheme="minorHAnsi"/>
          <w:color w:val="000000" w:themeColor="text1"/>
        </w:rPr>
        <w:t xml:space="preserve">Phone: </w:t>
      </w:r>
      <w:r w:rsidRPr="003A0FBF">
        <w:rPr>
          <w:rFonts w:asciiTheme="minorHAnsi" w:hAnsiTheme="minorHAnsi" w:cstheme="minorHAnsi"/>
          <w:i/>
          <w:iCs/>
          <w:color w:val="000000" w:themeColor="text1"/>
        </w:rPr>
        <w:t>[Enter the email of the person in charge]</w:t>
      </w:r>
    </w:p>
    <w:p w14:paraId="2CA43766" w14:textId="7189E5A3" w:rsidR="00C41C05" w:rsidRPr="003A0FBF" w:rsidRDefault="00C41C05" w:rsidP="000C133B">
      <w:pPr>
        <w:pStyle w:val="Title"/>
        <w:rPr>
          <w:rFonts w:asciiTheme="minorHAnsi" w:hAnsiTheme="minorHAnsi" w:cstheme="minorHAnsi"/>
          <w:sz w:val="32"/>
          <w:szCs w:val="32"/>
        </w:rPr>
      </w:pPr>
      <w:bookmarkStart w:id="447" w:name="_Toc31882337"/>
      <w:bookmarkStart w:id="448" w:name="_Toc80014263"/>
      <w:r w:rsidRPr="003A0FBF">
        <w:rPr>
          <w:rFonts w:asciiTheme="minorHAnsi" w:hAnsiTheme="minorHAnsi" w:cstheme="minorHAnsi"/>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3</w:t>
      </w:r>
      <w:r w:rsidR="00B362F4"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 </w:t>
      </w:r>
      <w:bookmarkStart w:id="449" w:name="_Toc494182759"/>
      <w:r w:rsidRPr="003A0FBF">
        <w:rPr>
          <w:rFonts w:asciiTheme="minorHAnsi" w:hAnsiTheme="minorHAnsi" w:cstheme="minorHAnsi"/>
          <w:sz w:val="32"/>
          <w:szCs w:val="32"/>
        </w:rPr>
        <w:t>Beneficial Ownership Disclosure Form</w:t>
      </w:r>
      <w:bookmarkEnd w:id="447"/>
      <w:bookmarkEnd w:id="448"/>
    </w:p>
    <w:p w14:paraId="32EE08FD" w14:textId="401388CC" w:rsidR="00C41C05" w:rsidRPr="003A0FBF" w:rsidRDefault="00B8387D" w:rsidP="00C41C05">
      <w:pPr>
        <w:tabs>
          <w:tab w:val="right" w:pos="9000"/>
        </w:tabs>
        <w:rPr>
          <w:rFonts w:asciiTheme="minorHAnsi" w:hAnsiTheme="minorHAnsi" w:cstheme="minorHAnsi"/>
          <w:b/>
          <w:szCs w:val="24"/>
        </w:rPr>
      </w:pPr>
      <w:r w:rsidRPr="003A0FBF">
        <w:rPr>
          <w:rFonts w:asciiTheme="minorHAnsi" w:hAnsiTheme="minorHAnsi" w:cstheme="minorHAnsi"/>
          <w:noProof/>
          <w:szCs w:val="24"/>
        </w:rPr>
        <mc:AlternateContent>
          <mc:Choice Requires="wps">
            <w:drawing>
              <wp:anchor distT="0" distB="0" distL="114300" distR="114300" simplePos="0" relativeHeight="251656192" behindDoc="0" locked="0" layoutInCell="1" allowOverlap="1" wp14:anchorId="358E7E68" wp14:editId="1443AC71">
                <wp:simplePos x="0" y="0"/>
                <wp:positionH relativeFrom="column">
                  <wp:posOffset>-55880</wp:posOffset>
                </wp:positionH>
                <wp:positionV relativeFrom="paragraph">
                  <wp:posOffset>254635</wp:posOffset>
                </wp:positionV>
                <wp:extent cx="5749290" cy="2671445"/>
                <wp:effectExtent l="0" t="0" r="22860" b="14605"/>
                <wp:wrapTopAndBottom/>
                <wp:docPr id="1" name="Text Box 1"/>
                <wp:cNvGraphicFramePr/>
                <a:graphic xmlns:a="http://schemas.openxmlformats.org/drawingml/2006/main">
                  <a:graphicData uri="http://schemas.microsoft.com/office/word/2010/wordprocessingShape">
                    <wps:wsp>
                      <wps:cNvSpPr txBox="1"/>
                      <wps:spPr>
                        <a:xfrm>
                          <a:off x="0" y="0"/>
                          <a:ext cx="5749290" cy="2671445"/>
                        </a:xfrm>
                        <a:prstGeom prst="rect">
                          <a:avLst/>
                        </a:prstGeom>
                        <a:solidFill>
                          <a:schemeClr val="lt1"/>
                        </a:solidFill>
                        <a:ln w="6350">
                          <a:solidFill>
                            <a:prstClr val="black"/>
                          </a:solidFill>
                        </a:ln>
                      </wps:spPr>
                      <wps:txbx>
                        <w:txbxContent>
                          <w:p w14:paraId="22993ADF" w14:textId="77777777" w:rsidR="002F6292" w:rsidRPr="00B8387D" w:rsidRDefault="002F6292" w:rsidP="00C41C05">
                            <w:pPr>
                              <w:spacing w:before="120"/>
                              <w:rPr>
                                <w:i/>
                                <w:sz w:val="22"/>
                                <w:szCs w:val="22"/>
                              </w:rPr>
                            </w:pPr>
                            <w:r w:rsidRPr="00B8387D">
                              <w:rPr>
                                <w:i/>
                                <w:sz w:val="22"/>
                                <w:szCs w:val="22"/>
                              </w:rPr>
                              <w:t>INSTRUCTIONS TO BIDDERS: DELETE THIS BOX ONCE YOU HAVE COMPLETED THE FORM</w:t>
                            </w:r>
                          </w:p>
                          <w:p w14:paraId="6B7442B1" w14:textId="77777777" w:rsidR="002F6292" w:rsidRPr="00B8387D" w:rsidRDefault="002F6292" w:rsidP="00C41C05">
                            <w:pPr>
                              <w:rPr>
                                <w:i/>
                                <w:sz w:val="22"/>
                                <w:szCs w:val="22"/>
                              </w:rPr>
                            </w:pPr>
                          </w:p>
                          <w:p w14:paraId="662F7DA7" w14:textId="77777777" w:rsidR="002F6292" w:rsidRPr="00B8387D" w:rsidRDefault="002F6292" w:rsidP="00C41C05">
                            <w:pPr>
                              <w:rPr>
                                <w:i/>
                                <w:sz w:val="22"/>
                                <w:szCs w:val="22"/>
                              </w:rPr>
                            </w:pPr>
                            <w:r w:rsidRPr="00B8387D">
                              <w:rPr>
                                <w:i/>
                                <w:sz w:val="22"/>
                                <w:szCs w:val="22"/>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46F46B86" w14:textId="77777777" w:rsidR="002F6292" w:rsidRPr="00B8387D" w:rsidRDefault="002F6292" w:rsidP="00C41C05">
                            <w:pPr>
                              <w:rPr>
                                <w:i/>
                                <w:sz w:val="22"/>
                                <w:szCs w:val="22"/>
                              </w:rPr>
                            </w:pPr>
                          </w:p>
                          <w:p w14:paraId="29CDD730" w14:textId="77777777" w:rsidR="002F6292" w:rsidRPr="00B8387D" w:rsidRDefault="002F6292" w:rsidP="00C41C05">
                            <w:pPr>
                              <w:rPr>
                                <w:i/>
                                <w:sz w:val="22"/>
                                <w:szCs w:val="22"/>
                              </w:rPr>
                            </w:pPr>
                            <w:r w:rsidRPr="00B8387D">
                              <w:rPr>
                                <w:i/>
                                <w:sz w:val="22"/>
                                <w:szCs w:val="22"/>
                              </w:rPr>
                              <w:t>For the purposes of this Form, a Beneficial Owner of a Bidder is any natural person who ultimately owns or controls the Bidder by meeting one or more of the following conditions:</w:t>
                            </w:r>
                          </w:p>
                          <w:p w14:paraId="58C5084E" w14:textId="77777777" w:rsidR="002F6292" w:rsidRPr="00B8387D" w:rsidRDefault="002F6292" w:rsidP="00C41C05">
                            <w:pPr>
                              <w:rPr>
                                <w:i/>
                                <w:sz w:val="22"/>
                                <w:szCs w:val="22"/>
                              </w:rPr>
                            </w:pPr>
                          </w:p>
                          <w:p w14:paraId="19DC7733" w14:textId="77777777"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holding 25% or more of the shares</w:t>
                            </w:r>
                          </w:p>
                          <w:p w14:paraId="39D5915B" w14:textId="77777777"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holding 25% or more of the voting rights</w:t>
                            </w:r>
                          </w:p>
                          <w:p w14:paraId="24BE9C11" w14:textId="0F9E75A5"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E7E68" id="Text_x0020_Box_x0020_1" o:spid="_x0000_s1032" type="#_x0000_t202" style="position:absolute;margin-left:-4.4pt;margin-top:20.05pt;width:452.7pt;height:210.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" fillcolor="white [3201]" strokeweight=".5pt">
                <v:textbox>
                  <w:txbxContent>
                    <w:p w14:paraId="22993ADF" w14:textId="77777777" w:rsidR="002F6292" w:rsidRPr="00B8387D" w:rsidRDefault="002F6292" w:rsidP="00C41C05">
                      <w:pPr>
                        <w:spacing w:before="120"/>
                        <w:rPr>
                          <w:i/>
                          <w:sz w:val="22"/>
                          <w:szCs w:val="22"/>
                        </w:rPr>
                      </w:pPr>
                      <w:r w:rsidRPr="00B8387D">
                        <w:rPr>
                          <w:i/>
                          <w:sz w:val="22"/>
                          <w:szCs w:val="22"/>
                        </w:rPr>
                        <w:t>INSTRUCTIONS TO BIDDERS: DELETE THIS BOX ONCE YOU HAVE COMPLETED THE FORM</w:t>
                      </w:r>
                    </w:p>
                    <w:p w14:paraId="6B7442B1" w14:textId="77777777" w:rsidR="002F6292" w:rsidRPr="00B8387D" w:rsidRDefault="002F6292" w:rsidP="00C41C05">
                      <w:pPr>
                        <w:rPr>
                          <w:i/>
                          <w:sz w:val="22"/>
                          <w:szCs w:val="22"/>
                        </w:rPr>
                      </w:pPr>
                    </w:p>
                    <w:p w14:paraId="662F7DA7" w14:textId="77777777" w:rsidR="002F6292" w:rsidRPr="00B8387D" w:rsidRDefault="002F6292" w:rsidP="00C41C05">
                      <w:pPr>
                        <w:rPr>
                          <w:i/>
                          <w:sz w:val="22"/>
                          <w:szCs w:val="22"/>
                        </w:rPr>
                      </w:pPr>
                      <w:r w:rsidRPr="00B8387D">
                        <w:rPr>
                          <w:i/>
                          <w:sz w:val="22"/>
                          <w:szCs w:val="22"/>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46F46B86" w14:textId="77777777" w:rsidR="002F6292" w:rsidRPr="00B8387D" w:rsidRDefault="002F6292" w:rsidP="00C41C05">
                      <w:pPr>
                        <w:rPr>
                          <w:i/>
                          <w:sz w:val="22"/>
                          <w:szCs w:val="22"/>
                        </w:rPr>
                      </w:pPr>
                    </w:p>
                    <w:p w14:paraId="29CDD730" w14:textId="77777777" w:rsidR="002F6292" w:rsidRPr="00B8387D" w:rsidRDefault="002F6292" w:rsidP="00C41C05">
                      <w:pPr>
                        <w:rPr>
                          <w:i/>
                          <w:sz w:val="22"/>
                          <w:szCs w:val="22"/>
                        </w:rPr>
                      </w:pPr>
                      <w:r w:rsidRPr="00B8387D">
                        <w:rPr>
                          <w:i/>
                          <w:sz w:val="22"/>
                          <w:szCs w:val="22"/>
                        </w:rPr>
                        <w:t>For the purposes of this Form, a Beneficial Owner of a Bidder is any natural person who ultimately owns or controls the Bidder by meeting one or more of the following conditions:</w:t>
                      </w:r>
                    </w:p>
                    <w:p w14:paraId="58C5084E" w14:textId="77777777" w:rsidR="002F6292" w:rsidRPr="00B8387D" w:rsidRDefault="002F6292" w:rsidP="00C41C05">
                      <w:pPr>
                        <w:rPr>
                          <w:i/>
                          <w:sz w:val="22"/>
                          <w:szCs w:val="22"/>
                        </w:rPr>
                      </w:pPr>
                    </w:p>
                    <w:p w14:paraId="19DC7733" w14:textId="77777777"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holding 25% or more of the shares</w:t>
                      </w:r>
                    </w:p>
                    <w:p w14:paraId="39D5915B" w14:textId="77777777"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holding 25% or more of the voting rights</w:t>
                      </w:r>
                    </w:p>
                    <w:p w14:paraId="24BE9C11" w14:textId="0F9E75A5" w:rsidR="002F6292" w:rsidRPr="00B8387D" w:rsidRDefault="002F6292" w:rsidP="00E06B5E">
                      <w:pPr>
                        <w:pStyle w:val="ListParagraph"/>
                        <w:numPr>
                          <w:ilvl w:val="0"/>
                          <w:numId w:val="88"/>
                        </w:numPr>
                        <w:contextualSpacing/>
                        <w:rPr>
                          <w:i/>
                          <w:sz w:val="22"/>
                          <w:szCs w:val="22"/>
                        </w:rPr>
                      </w:pPr>
                      <w:r w:rsidRPr="00B8387D">
                        <w:rPr>
                          <w:i/>
                          <w:sz w:val="22"/>
                          <w:szCs w:val="22"/>
                        </w:rPr>
                        <w:t>directly or indirectly having the right to appoint a majority of the board of directors or equivalent governing body of the Bidder</w:t>
                      </w:r>
                    </w:p>
                  </w:txbxContent>
                </v:textbox>
                <w10:wrap type="topAndBottom"/>
              </v:shape>
            </w:pict>
          </mc:Fallback>
        </mc:AlternateContent>
      </w:r>
    </w:p>
    <w:p w14:paraId="70DBAFF1" w14:textId="30B87A0B" w:rsidR="00C41C05" w:rsidRPr="003A0FBF" w:rsidRDefault="00C41C05" w:rsidP="00C41C05">
      <w:pPr>
        <w:tabs>
          <w:tab w:val="right" w:pos="9000"/>
        </w:tabs>
        <w:rPr>
          <w:rFonts w:asciiTheme="minorHAnsi" w:hAnsiTheme="minorHAnsi" w:cstheme="minorHAnsi"/>
          <w:szCs w:val="24"/>
        </w:rPr>
      </w:pPr>
      <w:r w:rsidRPr="003A0FBF">
        <w:rPr>
          <w:rFonts w:asciiTheme="minorHAnsi" w:hAnsiTheme="minorHAnsi" w:cstheme="minorHAnsi"/>
          <w:b/>
          <w:szCs w:val="24"/>
        </w:rPr>
        <w:t>RF</w:t>
      </w:r>
      <w:r w:rsidR="00882ED3" w:rsidRPr="003A0FBF">
        <w:rPr>
          <w:rFonts w:asciiTheme="minorHAnsi" w:hAnsiTheme="minorHAnsi" w:cstheme="minorHAnsi"/>
          <w:b/>
          <w:szCs w:val="24"/>
        </w:rPr>
        <w:t>B</w:t>
      </w:r>
      <w:r w:rsidRPr="003A0FBF">
        <w:rPr>
          <w:rFonts w:asciiTheme="minorHAnsi" w:hAnsiTheme="minorHAnsi" w:cstheme="minorHAnsi"/>
          <w:b/>
          <w:szCs w:val="24"/>
        </w:rPr>
        <w:t xml:space="preserve"> No.:</w:t>
      </w:r>
      <w:r w:rsidRPr="003A0FBF">
        <w:rPr>
          <w:rFonts w:asciiTheme="minorHAnsi" w:hAnsiTheme="minorHAnsi" w:cstheme="minorHAnsi"/>
          <w:szCs w:val="24"/>
        </w:rPr>
        <w:t xml:space="preserve"> [</w:t>
      </w:r>
      <w:r w:rsidRPr="003A0FBF">
        <w:rPr>
          <w:rFonts w:asciiTheme="minorHAnsi" w:hAnsiTheme="minorHAnsi" w:cstheme="minorHAnsi"/>
          <w:i/>
          <w:szCs w:val="24"/>
        </w:rPr>
        <w:t>insert number of RFQ process</w:t>
      </w:r>
      <w:r w:rsidRPr="003A0FBF">
        <w:rPr>
          <w:rFonts w:asciiTheme="minorHAnsi" w:hAnsiTheme="minorHAnsi" w:cstheme="minorHAnsi"/>
          <w:szCs w:val="24"/>
        </w:rPr>
        <w:t>]</w:t>
      </w:r>
    </w:p>
    <w:p w14:paraId="36F9AF2E" w14:textId="5BC0B55E" w:rsidR="00C41C05" w:rsidRPr="003A0FBF" w:rsidRDefault="00C41C05" w:rsidP="00C41C05">
      <w:pPr>
        <w:tabs>
          <w:tab w:val="right" w:pos="9000"/>
        </w:tabs>
        <w:rPr>
          <w:rFonts w:asciiTheme="minorHAnsi" w:hAnsiTheme="minorHAnsi" w:cstheme="minorHAnsi"/>
          <w:szCs w:val="24"/>
        </w:rPr>
      </w:pPr>
      <w:r w:rsidRPr="003A0FBF">
        <w:rPr>
          <w:rFonts w:asciiTheme="minorHAnsi" w:hAnsiTheme="minorHAnsi" w:cstheme="minorHAnsi"/>
          <w:b/>
          <w:szCs w:val="24"/>
        </w:rPr>
        <w:t xml:space="preserve">Request for </w:t>
      </w:r>
      <w:r w:rsidR="00882ED3" w:rsidRPr="003A0FBF">
        <w:rPr>
          <w:rFonts w:asciiTheme="minorHAnsi" w:hAnsiTheme="minorHAnsi" w:cstheme="minorHAnsi"/>
          <w:b/>
          <w:szCs w:val="24"/>
        </w:rPr>
        <w:t>Bid</w:t>
      </w:r>
      <w:r w:rsidRPr="003A0FBF">
        <w:rPr>
          <w:rFonts w:asciiTheme="minorHAnsi" w:hAnsiTheme="minorHAnsi" w:cstheme="minorHAnsi"/>
          <w:b/>
          <w:szCs w:val="24"/>
        </w:rPr>
        <w:t xml:space="preserve"> No</w:t>
      </w:r>
      <w:r w:rsidRPr="003A0FBF">
        <w:rPr>
          <w:rFonts w:asciiTheme="minorHAnsi" w:hAnsiTheme="minorHAnsi" w:cstheme="minorHAnsi"/>
          <w:szCs w:val="24"/>
        </w:rPr>
        <w:t>.: [</w:t>
      </w:r>
      <w:r w:rsidRPr="003A0FBF">
        <w:rPr>
          <w:rFonts w:asciiTheme="minorHAnsi" w:hAnsiTheme="minorHAnsi" w:cstheme="minorHAnsi"/>
          <w:i/>
          <w:szCs w:val="24"/>
        </w:rPr>
        <w:t>insert identification</w:t>
      </w:r>
      <w:r w:rsidRPr="003A0FBF">
        <w:rPr>
          <w:rFonts w:asciiTheme="minorHAnsi" w:hAnsiTheme="minorHAnsi" w:cstheme="minorHAnsi"/>
          <w:szCs w:val="24"/>
        </w:rPr>
        <w:t>]</w:t>
      </w:r>
    </w:p>
    <w:p w14:paraId="23C250A7" w14:textId="77777777" w:rsidR="00C41C05" w:rsidRPr="003A0FBF" w:rsidRDefault="00C41C05" w:rsidP="00C41C05">
      <w:pPr>
        <w:tabs>
          <w:tab w:val="right" w:pos="9000"/>
        </w:tabs>
        <w:rPr>
          <w:rFonts w:asciiTheme="minorHAnsi" w:hAnsiTheme="minorHAnsi" w:cstheme="minorHAnsi"/>
          <w:szCs w:val="24"/>
        </w:rPr>
      </w:pPr>
    </w:p>
    <w:p w14:paraId="709CE172" w14:textId="00827532" w:rsidR="00C41C05" w:rsidRPr="003A0FBF" w:rsidRDefault="00C41C05" w:rsidP="00C41C05">
      <w:pPr>
        <w:rPr>
          <w:rFonts w:asciiTheme="minorHAnsi" w:hAnsiTheme="minorHAnsi" w:cstheme="minorHAnsi"/>
          <w:b/>
          <w:szCs w:val="24"/>
        </w:rPr>
      </w:pPr>
      <w:r w:rsidRPr="003A0FBF">
        <w:rPr>
          <w:rFonts w:asciiTheme="minorHAnsi" w:hAnsiTheme="minorHAnsi" w:cstheme="minorHAnsi"/>
          <w:szCs w:val="24"/>
        </w:rPr>
        <w:t xml:space="preserve">To: </w:t>
      </w:r>
      <w:r w:rsidRPr="003A0FBF">
        <w:rPr>
          <w:rFonts w:asciiTheme="minorHAnsi" w:hAnsiTheme="minorHAnsi" w:cstheme="minorHAnsi"/>
          <w:b/>
          <w:szCs w:val="24"/>
        </w:rPr>
        <w:t>[</w:t>
      </w:r>
      <w:r w:rsidRPr="003A0FBF">
        <w:rPr>
          <w:rFonts w:asciiTheme="minorHAnsi" w:hAnsiTheme="minorHAnsi" w:cstheme="minorHAnsi"/>
          <w:b/>
          <w:i/>
          <w:szCs w:val="24"/>
        </w:rPr>
        <w:t xml:space="preserve">insert complete name of </w:t>
      </w:r>
      <w:r w:rsidR="00AA0238" w:rsidRPr="003A0FBF">
        <w:rPr>
          <w:rFonts w:asciiTheme="minorHAnsi" w:hAnsiTheme="minorHAnsi" w:cstheme="minorHAnsi"/>
          <w:b/>
          <w:i/>
          <w:szCs w:val="24"/>
        </w:rPr>
        <w:t>Procuring Entity</w:t>
      </w:r>
      <w:r w:rsidRPr="003A0FBF">
        <w:rPr>
          <w:rFonts w:asciiTheme="minorHAnsi" w:hAnsiTheme="minorHAnsi" w:cstheme="minorHAnsi"/>
          <w:b/>
          <w:szCs w:val="24"/>
        </w:rPr>
        <w:t>]</w:t>
      </w:r>
    </w:p>
    <w:p w14:paraId="4D81B6E4" w14:textId="77777777" w:rsidR="00C41C05" w:rsidRPr="003A0FBF" w:rsidRDefault="00C41C05" w:rsidP="00C41C05">
      <w:pPr>
        <w:tabs>
          <w:tab w:val="right" w:pos="9000"/>
        </w:tabs>
        <w:rPr>
          <w:rFonts w:asciiTheme="minorHAnsi" w:hAnsiTheme="minorHAnsi" w:cstheme="minorHAnsi"/>
          <w:szCs w:val="24"/>
        </w:rPr>
      </w:pPr>
    </w:p>
    <w:p w14:paraId="04523900" w14:textId="77777777" w:rsidR="00C41C05" w:rsidRPr="003A0FBF" w:rsidRDefault="00C41C05" w:rsidP="00C41C05">
      <w:pPr>
        <w:tabs>
          <w:tab w:val="right" w:pos="9000"/>
        </w:tabs>
        <w:rPr>
          <w:rFonts w:asciiTheme="minorHAnsi" w:hAnsiTheme="minorHAnsi" w:cstheme="minorHAnsi"/>
          <w:i/>
          <w:szCs w:val="24"/>
        </w:rPr>
      </w:pPr>
      <w:r w:rsidRPr="003A0FBF">
        <w:rPr>
          <w:rFonts w:asciiTheme="minorHAnsi" w:hAnsiTheme="minorHAnsi" w:cstheme="minorHAnsi"/>
          <w:szCs w:val="24"/>
        </w:rPr>
        <w:t xml:space="preserve">In response to your request in the Letter of Acceptance </w:t>
      </w:r>
      <w:r w:rsidRPr="003A0FBF">
        <w:rPr>
          <w:rFonts w:asciiTheme="minorHAnsi" w:hAnsiTheme="minorHAnsi" w:cstheme="minorHAnsi"/>
          <w:i/>
          <w:szCs w:val="24"/>
        </w:rPr>
        <w:t>dated [insert date of letter of Acceptance]</w:t>
      </w:r>
      <w:r w:rsidRPr="003A0FBF">
        <w:rPr>
          <w:rFonts w:asciiTheme="minorHAnsi" w:hAnsiTheme="minorHAnsi" w:cstheme="minorHAnsi"/>
          <w:szCs w:val="24"/>
        </w:rPr>
        <w:t xml:space="preserve"> to furnish additional information on beneficial ownership: </w:t>
      </w:r>
      <w:r w:rsidRPr="003A0FBF">
        <w:rPr>
          <w:rFonts w:asciiTheme="minorHAnsi" w:hAnsiTheme="minorHAnsi" w:cstheme="minorHAnsi"/>
          <w:i/>
          <w:szCs w:val="24"/>
        </w:rPr>
        <w:t xml:space="preserve">[select one option as applicable and delete the options that are not applicable] </w:t>
      </w:r>
    </w:p>
    <w:p w14:paraId="61616541" w14:textId="77777777" w:rsidR="00C41C05" w:rsidRPr="003A0FBF" w:rsidRDefault="00C41C05" w:rsidP="00C41C05">
      <w:pPr>
        <w:tabs>
          <w:tab w:val="right" w:pos="9000"/>
        </w:tabs>
        <w:rPr>
          <w:rFonts w:asciiTheme="minorHAnsi" w:hAnsiTheme="minorHAnsi" w:cstheme="minorHAnsi"/>
          <w:i/>
          <w:szCs w:val="24"/>
        </w:rPr>
      </w:pPr>
    </w:p>
    <w:p w14:paraId="7076478D" w14:textId="77777777" w:rsidR="00C41C05" w:rsidRPr="003A0FBF" w:rsidRDefault="00C41C05" w:rsidP="00C41C05">
      <w:pPr>
        <w:tabs>
          <w:tab w:val="right" w:pos="9000"/>
        </w:tabs>
        <w:rPr>
          <w:rFonts w:asciiTheme="minorHAnsi" w:hAnsiTheme="minorHAnsi" w:cstheme="minorHAnsi"/>
          <w:szCs w:val="24"/>
        </w:rPr>
      </w:pPr>
      <w:r w:rsidRPr="003A0FBF">
        <w:rPr>
          <w:rFonts w:asciiTheme="minorHAnsi" w:hAnsiTheme="minorHAnsi" w:cstheme="minorHAnsi"/>
          <w:szCs w:val="24"/>
        </w:rPr>
        <w:t xml:space="preserve">(i) we hereby provide the following beneficial ownership information.  </w:t>
      </w:r>
    </w:p>
    <w:p w14:paraId="04A3DD5E" w14:textId="77777777" w:rsidR="00C41C05" w:rsidRPr="003A0FBF" w:rsidRDefault="00C41C05" w:rsidP="00C41C05">
      <w:pPr>
        <w:rPr>
          <w:rFonts w:asciiTheme="minorHAnsi" w:hAnsiTheme="minorHAnsi" w:cstheme="minorHAnsi"/>
          <w:szCs w:val="24"/>
        </w:rPr>
      </w:pPr>
    </w:p>
    <w:p w14:paraId="1D701D6B" w14:textId="77777777" w:rsidR="00C41C05" w:rsidRPr="003A0FBF" w:rsidRDefault="00C41C05" w:rsidP="00C41C05">
      <w:pPr>
        <w:rPr>
          <w:rFonts w:asciiTheme="minorHAnsi" w:hAnsiTheme="minorHAnsi" w:cstheme="minorHAnsi"/>
          <w:b/>
          <w:szCs w:val="24"/>
        </w:rPr>
      </w:pPr>
      <w:r w:rsidRPr="003A0FBF">
        <w:rPr>
          <w:rFonts w:asciiTheme="minorHAnsi" w:hAnsiTheme="minorHAnsi" w:cstheme="minorHAnsi"/>
          <w:b/>
          <w:szCs w:val="24"/>
        </w:rPr>
        <w:t xml:space="preserve">Details of beneficial ownership </w:t>
      </w:r>
    </w:p>
    <w:tbl>
      <w:tblPr>
        <w:tblW w:w="885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20"/>
        <w:gridCol w:w="1890"/>
        <w:gridCol w:w="2790"/>
      </w:tblGrid>
      <w:tr w:rsidR="00C41C05" w:rsidRPr="003A0FBF" w14:paraId="192407F6" w14:textId="77777777" w:rsidTr="00DD45E0">
        <w:trPr>
          <w:trHeight w:val="415"/>
        </w:trPr>
        <w:tc>
          <w:tcPr>
            <w:tcW w:w="2251" w:type="dxa"/>
            <w:shd w:val="clear" w:color="auto" w:fill="auto"/>
          </w:tcPr>
          <w:p w14:paraId="7125432C" w14:textId="77777777" w:rsidR="00C41C05" w:rsidRPr="003A0FBF" w:rsidRDefault="00C41C05" w:rsidP="00C41C05">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Identity of Beneficial Owner</w:t>
            </w:r>
          </w:p>
          <w:p w14:paraId="3D8EDCC1" w14:textId="77777777" w:rsidR="00C41C05" w:rsidRPr="003A0FBF" w:rsidRDefault="00C41C05" w:rsidP="00C41C05">
            <w:pPr>
              <w:pStyle w:val="BodyText"/>
              <w:spacing w:before="40" w:after="160"/>
              <w:jc w:val="center"/>
              <w:rPr>
                <w:rFonts w:asciiTheme="minorHAnsi" w:hAnsiTheme="minorHAnsi" w:cstheme="minorHAnsi"/>
                <w:i/>
                <w:szCs w:val="24"/>
              </w:rPr>
            </w:pPr>
          </w:p>
        </w:tc>
        <w:tc>
          <w:tcPr>
            <w:tcW w:w="1920" w:type="dxa"/>
            <w:shd w:val="clear" w:color="auto" w:fill="auto"/>
          </w:tcPr>
          <w:p w14:paraId="2CB7B600" w14:textId="77777777" w:rsidR="00C41C05" w:rsidRPr="003A0FBF" w:rsidRDefault="00C41C05" w:rsidP="00C41C05">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Directly or indirectly holding 25% or more of the shares</w:t>
            </w:r>
          </w:p>
          <w:p w14:paraId="5C56BF8C" w14:textId="56006FB6" w:rsidR="00C41C05" w:rsidRPr="003A0FBF" w:rsidRDefault="00C41C05" w:rsidP="00DD45E0">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(Yes / No)</w:t>
            </w:r>
          </w:p>
        </w:tc>
        <w:tc>
          <w:tcPr>
            <w:tcW w:w="1890" w:type="dxa"/>
            <w:shd w:val="clear" w:color="auto" w:fill="auto"/>
          </w:tcPr>
          <w:p w14:paraId="06FF4052" w14:textId="77777777" w:rsidR="00C41C05" w:rsidRPr="003A0FBF" w:rsidRDefault="00C41C05" w:rsidP="00C41C05">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Directly or indirectly holding 25 % or more of the Voting Rights</w:t>
            </w:r>
          </w:p>
          <w:p w14:paraId="578500D8" w14:textId="4FBB0D77" w:rsidR="00C41C05" w:rsidRPr="003A0FBF" w:rsidRDefault="00C41C05" w:rsidP="00DD45E0">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(Yes / No)</w:t>
            </w:r>
          </w:p>
        </w:tc>
        <w:tc>
          <w:tcPr>
            <w:tcW w:w="2790" w:type="dxa"/>
            <w:shd w:val="clear" w:color="auto" w:fill="auto"/>
          </w:tcPr>
          <w:p w14:paraId="247E316B" w14:textId="77777777" w:rsidR="00C41C05" w:rsidRPr="003A0FBF" w:rsidRDefault="00C41C05" w:rsidP="00C41C05">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Directly or indirectly having the right to appoint a majority of the board of the directors or an equivalent governing body of the Bidder</w:t>
            </w:r>
          </w:p>
          <w:p w14:paraId="183A8C46" w14:textId="77777777" w:rsidR="00C41C05" w:rsidRPr="003A0FBF" w:rsidRDefault="00C41C05" w:rsidP="00C41C05">
            <w:pPr>
              <w:pStyle w:val="BodyText"/>
              <w:spacing w:before="40" w:after="160"/>
              <w:jc w:val="center"/>
              <w:rPr>
                <w:rFonts w:asciiTheme="minorHAnsi" w:hAnsiTheme="minorHAnsi" w:cstheme="minorHAnsi"/>
                <w:szCs w:val="24"/>
              </w:rPr>
            </w:pPr>
            <w:r w:rsidRPr="003A0FBF">
              <w:rPr>
                <w:rFonts w:asciiTheme="minorHAnsi" w:hAnsiTheme="minorHAnsi" w:cstheme="minorHAnsi"/>
                <w:szCs w:val="24"/>
              </w:rPr>
              <w:t>(Yes / No)</w:t>
            </w:r>
          </w:p>
        </w:tc>
      </w:tr>
      <w:tr w:rsidR="00C41C05" w:rsidRPr="003A0FBF" w14:paraId="208EC7B4" w14:textId="77777777" w:rsidTr="00DD45E0">
        <w:trPr>
          <w:trHeight w:val="415"/>
        </w:trPr>
        <w:tc>
          <w:tcPr>
            <w:tcW w:w="2251" w:type="dxa"/>
            <w:shd w:val="clear" w:color="auto" w:fill="auto"/>
          </w:tcPr>
          <w:p w14:paraId="16523A7E" w14:textId="77777777" w:rsidR="00C41C05" w:rsidRPr="003A0FBF" w:rsidRDefault="00C41C05" w:rsidP="00C41C05">
            <w:pPr>
              <w:pStyle w:val="BodyText"/>
              <w:spacing w:before="40" w:after="160"/>
              <w:rPr>
                <w:rFonts w:asciiTheme="minorHAnsi" w:hAnsiTheme="minorHAnsi" w:cstheme="minorHAnsi"/>
                <w:szCs w:val="24"/>
              </w:rPr>
            </w:pPr>
            <w:r w:rsidRPr="003A0FBF">
              <w:rPr>
                <w:rFonts w:asciiTheme="minorHAnsi" w:hAnsiTheme="minorHAnsi" w:cstheme="minorHAnsi"/>
                <w:i/>
                <w:szCs w:val="24"/>
              </w:rPr>
              <w:t>[include full name (last, middle, first), nationality, country of residence]</w:t>
            </w:r>
          </w:p>
        </w:tc>
        <w:tc>
          <w:tcPr>
            <w:tcW w:w="1920" w:type="dxa"/>
            <w:shd w:val="clear" w:color="auto" w:fill="auto"/>
          </w:tcPr>
          <w:p w14:paraId="6B9AAA3E" w14:textId="77777777" w:rsidR="00C41C05" w:rsidRPr="003A0FBF" w:rsidRDefault="00C41C05" w:rsidP="00C41C05">
            <w:pPr>
              <w:pStyle w:val="BodyText"/>
              <w:spacing w:before="40" w:after="160"/>
              <w:jc w:val="center"/>
              <w:rPr>
                <w:rFonts w:asciiTheme="minorHAnsi" w:hAnsiTheme="minorHAnsi" w:cstheme="minorHAnsi"/>
                <w:szCs w:val="24"/>
              </w:rPr>
            </w:pPr>
          </w:p>
        </w:tc>
        <w:tc>
          <w:tcPr>
            <w:tcW w:w="1890" w:type="dxa"/>
            <w:shd w:val="clear" w:color="auto" w:fill="auto"/>
          </w:tcPr>
          <w:p w14:paraId="27820EC0" w14:textId="77777777" w:rsidR="00C41C05" w:rsidRPr="003A0FBF" w:rsidRDefault="00C41C05" w:rsidP="00C41C05">
            <w:pPr>
              <w:pStyle w:val="BodyText"/>
              <w:spacing w:before="40" w:after="160"/>
              <w:rPr>
                <w:rFonts w:asciiTheme="minorHAnsi" w:hAnsiTheme="minorHAnsi" w:cstheme="minorHAnsi"/>
                <w:szCs w:val="24"/>
              </w:rPr>
            </w:pPr>
          </w:p>
        </w:tc>
        <w:tc>
          <w:tcPr>
            <w:tcW w:w="2790" w:type="dxa"/>
            <w:shd w:val="clear" w:color="auto" w:fill="auto"/>
          </w:tcPr>
          <w:p w14:paraId="437CA9E6" w14:textId="77777777" w:rsidR="00C41C05" w:rsidRPr="003A0FBF" w:rsidRDefault="00C41C05" w:rsidP="00C41C05">
            <w:pPr>
              <w:pStyle w:val="BodyText"/>
              <w:spacing w:before="40" w:after="160"/>
              <w:rPr>
                <w:rFonts w:asciiTheme="minorHAnsi" w:hAnsiTheme="minorHAnsi" w:cstheme="minorHAnsi"/>
                <w:szCs w:val="24"/>
              </w:rPr>
            </w:pPr>
          </w:p>
        </w:tc>
      </w:tr>
    </w:tbl>
    <w:p w14:paraId="2090147E" w14:textId="77777777" w:rsidR="00C41C05" w:rsidRPr="003A0FBF" w:rsidRDefault="00C41C05" w:rsidP="00C41C05">
      <w:pPr>
        <w:rPr>
          <w:rFonts w:asciiTheme="minorHAnsi" w:hAnsiTheme="minorHAnsi" w:cstheme="minorHAnsi"/>
          <w:szCs w:val="24"/>
        </w:rPr>
      </w:pPr>
    </w:p>
    <w:p w14:paraId="526EDFEB" w14:textId="77777777" w:rsidR="00C41C05" w:rsidRPr="003A0FBF" w:rsidRDefault="00C41C05" w:rsidP="00C41C05">
      <w:pPr>
        <w:rPr>
          <w:rFonts w:asciiTheme="minorHAnsi" w:hAnsiTheme="minorHAnsi" w:cstheme="minorHAnsi"/>
          <w:b/>
          <w:i/>
          <w:szCs w:val="24"/>
        </w:rPr>
      </w:pPr>
      <w:r w:rsidRPr="003A0FBF">
        <w:rPr>
          <w:rFonts w:asciiTheme="minorHAnsi" w:hAnsiTheme="minorHAnsi" w:cstheme="minorHAnsi"/>
          <w:b/>
          <w:i/>
          <w:szCs w:val="24"/>
        </w:rPr>
        <w:t>OR</w:t>
      </w:r>
    </w:p>
    <w:p w14:paraId="0291126A" w14:textId="77777777" w:rsidR="00C41C05" w:rsidRPr="003A0FBF" w:rsidRDefault="00C41C05" w:rsidP="00C41C05">
      <w:pPr>
        <w:rPr>
          <w:rFonts w:asciiTheme="minorHAnsi" w:hAnsiTheme="minorHAnsi" w:cstheme="minorHAnsi"/>
          <w:i/>
          <w:szCs w:val="24"/>
        </w:rPr>
      </w:pPr>
    </w:p>
    <w:p w14:paraId="127C3065" w14:textId="77777777" w:rsidR="00C41C05" w:rsidRPr="003A0FBF" w:rsidRDefault="00C41C05" w:rsidP="00C41C05">
      <w:pPr>
        <w:rPr>
          <w:rFonts w:asciiTheme="minorHAnsi" w:hAnsiTheme="minorHAnsi" w:cstheme="minorHAnsi"/>
          <w:i/>
          <w:szCs w:val="24"/>
        </w:rPr>
      </w:pPr>
      <w:r w:rsidRPr="003A0FBF">
        <w:rPr>
          <w:rFonts w:asciiTheme="minorHAnsi" w:hAnsiTheme="minorHAnsi" w:cstheme="minorHAnsi"/>
          <w:szCs w:val="24"/>
        </w:rPr>
        <w:t xml:space="preserve">(ii) </w:t>
      </w:r>
      <w:r w:rsidRPr="003A0FBF">
        <w:rPr>
          <w:rFonts w:asciiTheme="minorHAnsi" w:hAnsiTheme="minorHAnsi" w:cstheme="minorHAnsi"/>
          <w:i/>
          <w:szCs w:val="24"/>
        </w:rPr>
        <w:t xml:space="preserve">We declare that there is no Beneficial Owner meeting one or more of the following conditions: </w:t>
      </w:r>
    </w:p>
    <w:p w14:paraId="41595BE6" w14:textId="77777777" w:rsidR="00C41C05" w:rsidRPr="003A0FBF" w:rsidRDefault="00C41C05" w:rsidP="00C41C05">
      <w:pPr>
        <w:rPr>
          <w:rFonts w:asciiTheme="minorHAnsi" w:hAnsiTheme="minorHAnsi" w:cstheme="minorHAnsi"/>
          <w:i/>
          <w:szCs w:val="24"/>
        </w:rPr>
      </w:pPr>
    </w:p>
    <w:p w14:paraId="1C2762CB"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holding 25% or more of the shares</w:t>
      </w:r>
    </w:p>
    <w:p w14:paraId="2E05D03A"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holding 25% or more of the voting rights</w:t>
      </w:r>
    </w:p>
    <w:p w14:paraId="301209AD"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having the right to appoint a majority of the board of directors or equivalent governing body of the Bidder</w:t>
      </w:r>
    </w:p>
    <w:p w14:paraId="7F7D8FF6" w14:textId="77777777" w:rsidR="00C41C05" w:rsidRPr="003A0FBF" w:rsidRDefault="00C41C05" w:rsidP="00C41C05">
      <w:pPr>
        <w:rPr>
          <w:rFonts w:asciiTheme="minorHAnsi" w:hAnsiTheme="minorHAnsi" w:cstheme="minorHAnsi"/>
          <w:szCs w:val="24"/>
        </w:rPr>
      </w:pPr>
    </w:p>
    <w:p w14:paraId="0F08BB85" w14:textId="77777777" w:rsidR="00C41C05" w:rsidRPr="003A0FBF" w:rsidRDefault="00C41C05" w:rsidP="00C41C05">
      <w:pPr>
        <w:rPr>
          <w:rFonts w:asciiTheme="minorHAnsi" w:hAnsiTheme="minorHAnsi" w:cstheme="minorHAnsi"/>
          <w:b/>
          <w:szCs w:val="24"/>
        </w:rPr>
      </w:pPr>
      <w:r w:rsidRPr="003A0FBF">
        <w:rPr>
          <w:rFonts w:asciiTheme="minorHAnsi" w:hAnsiTheme="minorHAnsi" w:cstheme="minorHAnsi"/>
          <w:b/>
          <w:szCs w:val="24"/>
        </w:rPr>
        <w:t xml:space="preserve">OR </w:t>
      </w:r>
    </w:p>
    <w:p w14:paraId="5D0E8733" w14:textId="77777777" w:rsidR="00C41C05" w:rsidRPr="003A0FBF" w:rsidRDefault="00C41C05" w:rsidP="00C41C05">
      <w:pPr>
        <w:rPr>
          <w:rFonts w:asciiTheme="minorHAnsi" w:hAnsiTheme="minorHAnsi" w:cstheme="minorHAnsi"/>
          <w:szCs w:val="24"/>
        </w:rPr>
      </w:pPr>
    </w:p>
    <w:p w14:paraId="11659DFA" w14:textId="77777777" w:rsidR="00C41C05" w:rsidRPr="003A0FBF" w:rsidRDefault="00C41C05" w:rsidP="00C41C05">
      <w:pPr>
        <w:rPr>
          <w:rFonts w:asciiTheme="minorHAnsi" w:hAnsiTheme="minorHAnsi" w:cstheme="minorHAnsi"/>
          <w:i/>
          <w:szCs w:val="24"/>
        </w:rPr>
      </w:pPr>
      <w:r w:rsidRPr="003A0FBF">
        <w:rPr>
          <w:rFonts w:asciiTheme="minorHAnsi" w:hAnsiTheme="minorHAnsi" w:cstheme="minorHAnsi"/>
          <w:i/>
          <w:szCs w:val="24"/>
        </w:rPr>
        <w:t>(iii) We declare that we are unable to identify any Beneficial Owner meeting one or more of the following conditions. [If this option is selected, the Bidder shall provide explanation on why it is unable to identify any Beneficial Owner]</w:t>
      </w:r>
    </w:p>
    <w:p w14:paraId="026A2942"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holding 25% or more of the shares</w:t>
      </w:r>
    </w:p>
    <w:p w14:paraId="3DBD8D9D"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holding 25% or more of the voting rights</w:t>
      </w:r>
    </w:p>
    <w:p w14:paraId="2BEE8233" w14:textId="77777777" w:rsidR="00C41C05" w:rsidRPr="003A0FBF" w:rsidRDefault="00C41C05" w:rsidP="00E06B5E">
      <w:pPr>
        <w:pStyle w:val="ListParagraph"/>
        <w:numPr>
          <w:ilvl w:val="0"/>
          <w:numId w:val="88"/>
        </w:numPr>
        <w:contextualSpacing/>
        <w:rPr>
          <w:rFonts w:asciiTheme="minorHAnsi" w:hAnsiTheme="minorHAnsi" w:cstheme="minorHAnsi"/>
          <w:szCs w:val="24"/>
        </w:rPr>
      </w:pPr>
      <w:r w:rsidRPr="003A0FBF">
        <w:rPr>
          <w:rFonts w:asciiTheme="minorHAnsi" w:hAnsiTheme="minorHAnsi" w:cstheme="minorHAnsi"/>
          <w:szCs w:val="24"/>
        </w:rPr>
        <w:t>directly or indirectly having the right to appoint a majority of the board of directors or equivalent governing body of the Bidder]”</w:t>
      </w:r>
    </w:p>
    <w:p w14:paraId="7805B7EA" w14:textId="77777777" w:rsidR="00C41C05" w:rsidRPr="003A0FBF" w:rsidRDefault="00C41C05" w:rsidP="00C41C05">
      <w:pPr>
        <w:pStyle w:val="ListParagraph"/>
        <w:rPr>
          <w:rFonts w:asciiTheme="minorHAnsi" w:hAnsiTheme="minorHAnsi" w:cstheme="minorHAnsi"/>
          <w:szCs w:val="24"/>
        </w:rPr>
      </w:pPr>
    </w:p>
    <w:p w14:paraId="0E6D8099" w14:textId="5FB9FBFD" w:rsidR="00C41C05" w:rsidRPr="003A0FBF" w:rsidRDefault="00C41C05" w:rsidP="00C41C05">
      <w:pPr>
        <w:rPr>
          <w:rFonts w:asciiTheme="minorHAnsi" w:hAnsiTheme="minorHAnsi" w:cstheme="minorHAnsi"/>
          <w:szCs w:val="24"/>
          <w:u w:val="single"/>
        </w:rPr>
      </w:pPr>
      <w:r w:rsidRPr="003A0FBF">
        <w:rPr>
          <w:rFonts w:asciiTheme="minorHAnsi" w:hAnsiTheme="minorHAnsi" w:cstheme="minorHAnsi"/>
          <w:b/>
          <w:szCs w:val="24"/>
        </w:rPr>
        <w:t>Name of the Bidder</w:t>
      </w:r>
      <w:r w:rsidRPr="003A0FBF">
        <w:rPr>
          <w:rFonts w:asciiTheme="minorHAnsi" w:hAnsiTheme="minorHAnsi" w:cstheme="minorHAnsi"/>
          <w:szCs w:val="24"/>
        </w:rPr>
        <w:t>:</w:t>
      </w:r>
      <w:r w:rsidRPr="003A0FBF">
        <w:rPr>
          <w:rFonts w:asciiTheme="minorHAnsi" w:hAnsiTheme="minorHAnsi" w:cstheme="minorHAnsi"/>
          <w:bCs/>
          <w:iCs/>
          <w:szCs w:val="24"/>
        </w:rPr>
        <w:t xml:space="preserve"> *</w:t>
      </w:r>
      <w:r w:rsidRPr="003A0FBF">
        <w:rPr>
          <w:rFonts w:asciiTheme="minorHAnsi" w:hAnsiTheme="minorHAnsi" w:cstheme="minorHAnsi"/>
          <w:szCs w:val="24"/>
          <w:u w:val="single"/>
        </w:rPr>
        <w:t>[</w:t>
      </w:r>
      <w:r w:rsidRPr="003A0FBF">
        <w:rPr>
          <w:rFonts w:asciiTheme="minorHAnsi" w:hAnsiTheme="minorHAnsi" w:cstheme="minorHAnsi"/>
          <w:i/>
          <w:szCs w:val="24"/>
          <w:u w:val="single"/>
        </w:rPr>
        <w:t xml:space="preserve">insert complete name of the </w:t>
      </w:r>
      <w:r w:rsidR="00232E26" w:rsidRPr="003A0FBF">
        <w:rPr>
          <w:rFonts w:asciiTheme="minorHAnsi" w:hAnsiTheme="minorHAnsi" w:cstheme="minorHAnsi"/>
          <w:i/>
          <w:szCs w:val="24"/>
          <w:u w:val="single"/>
        </w:rPr>
        <w:t>Bidder</w:t>
      </w:r>
      <w:r w:rsidR="00232E26" w:rsidRPr="003A0FBF">
        <w:rPr>
          <w:rFonts w:asciiTheme="minorHAnsi" w:hAnsiTheme="minorHAnsi" w:cstheme="minorHAnsi"/>
          <w:szCs w:val="24"/>
          <w:u w:val="single"/>
        </w:rPr>
        <w:t>] _</w:t>
      </w:r>
      <w:r w:rsidRPr="003A0FBF">
        <w:rPr>
          <w:rFonts w:asciiTheme="minorHAnsi" w:hAnsiTheme="minorHAnsi" w:cstheme="minorHAnsi"/>
          <w:szCs w:val="24"/>
          <w:u w:val="single"/>
        </w:rPr>
        <w:t>________</w:t>
      </w:r>
    </w:p>
    <w:p w14:paraId="19EB3956" w14:textId="77777777" w:rsidR="00C41C05" w:rsidRPr="003A0FBF" w:rsidRDefault="00C41C05" w:rsidP="00C41C05">
      <w:pPr>
        <w:rPr>
          <w:rFonts w:asciiTheme="minorHAnsi" w:hAnsiTheme="minorHAnsi" w:cstheme="minorHAnsi"/>
          <w:szCs w:val="24"/>
        </w:rPr>
      </w:pPr>
    </w:p>
    <w:p w14:paraId="70036438" w14:textId="5B3C5287" w:rsidR="00C41C05" w:rsidRPr="003A0FBF" w:rsidRDefault="00C41C05" w:rsidP="00C41C05">
      <w:pPr>
        <w:rPr>
          <w:rFonts w:asciiTheme="minorHAnsi" w:hAnsiTheme="minorHAnsi" w:cstheme="minorHAnsi"/>
          <w:szCs w:val="24"/>
          <w:u w:val="single"/>
        </w:rPr>
      </w:pPr>
      <w:r w:rsidRPr="003A0FBF">
        <w:rPr>
          <w:rFonts w:asciiTheme="minorHAnsi" w:hAnsiTheme="minorHAnsi" w:cstheme="minorHAnsi"/>
          <w:b/>
          <w:szCs w:val="24"/>
        </w:rPr>
        <w:t>Name of the person duly authorized to sign the Bid on behalf of the Bidder</w:t>
      </w:r>
      <w:r w:rsidRPr="003A0FBF">
        <w:rPr>
          <w:rFonts w:asciiTheme="minorHAnsi" w:hAnsiTheme="minorHAnsi" w:cstheme="minorHAnsi"/>
          <w:szCs w:val="24"/>
        </w:rPr>
        <w:t>:</w:t>
      </w:r>
      <w:r w:rsidRPr="003A0FBF">
        <w:rPr>
          <w:rFonts w:asciiTheme="minorHAnsi" w:hAnsiTheme="minorHAnsi" w:cstheme="minorHAnsi"/>
          <w:bCs/>
          <w:iCs/>
          <w:szCs w:val="24"/>
        </w:rPr>
        <w:t xml:space="preserve"> **</w:t>
      </w:r>
      <w:r w:rsidRPr="003A0FBF">
        <w:rPr>
          <w:rFonts w:asciiTheme="minorHAnsi" w:hAnsiTheme="minorHAnsi" w:cstheme="minorHAnsi"/>
          <w:bCs/>
          <w:iCs/>
          <w:szCs w:val="24"/>
          <w:u w:val="single"/>
        </w:rPr>
        <w:t>[</w:t>
      </w:r>
      <w:r w:rsidRPr="003A0FBF">
        <w:rPr>
          <w:rFonts w:asciiTheme="minorHAnsi" w:hAnsiTheme="minorHAnsi" w:cstheme="minorHAnsi"/>
          <w:bCs/>
          <w:i/>
          <w:iCs/>
          <w:szCs w:val="24"/>
          <w:u w:val="single"/>
        </w:rPr>
        <w:t xml:space="preserve">insert complete name of person duly authorized to sign the </w:t>
      </w:r>
      <w:r w:rsidR="00232E26" w:rsidRPr="003A0FBF">
        <w:rPr>
          <w:rFonts w:asciiTheme="minorHAnsi" w:hAnsiTheme="minorHAnsi" w:cstheme="minorHAnsi"/>
          <w:bCs/>
          <w:i/>
          <w:iCs/>
          <w:szCs w:val="24"/>
          <w:u w:val="single"/>
        </w:rPr>
        <w:t>Bid</w:t>
      </w:r>
      <w:r w:rsidR="00232E26" w:rsidRPr="003A0FBF">
        <w:rPr>
          <w:rFonts w:asciiTheme="minorHAnsi" w:hAnsiTheme="minorHAnsi" w:cstheme="minorHAnsi"/>
          <w:bCs/>
          <w:iCs/>
          <w:szCs w:val="24"/>
          <w:u w:val="single"/>
        </w:rPr>
        <w:t>] _</w:t>
      </w:r>
      <w:r w:rsidRPr="003A0FBF">
        <w:rPr>
          <w:rFonts w:asciiTheme="minorHAnsi" w:hAnsiTheme="minorHAnsi" w:cstheme="minorHAnsi"/>
          <w:bCs/>
          <w:iCs/>
          <w:szCs w:val="24"/>
          <w:u w:val="single"/>
        </w:rPr>
        <w:t>__________</w:t>
      </w:r>
    </w:p>
    <w:p w14:paraId="4D28993A" w14:textId="77777777" w:rsidR="00C41C05" w:rsidRPr="003A0FBF" w:rsidRDefault="00C41C05" w:rsidP="00C41C05">
      <w:pPr>
        <w:rPr>
          <w:rFonts w:asciiTheme="minorHAnsi" w:hAnsiTheme="minorHAnsi" w:cstheme="minorHAnsi"/>
          <w:szCs w:val="24"/>
        </w:rPr>
      </w:pPr>
    </w:p>
    <w:p w14:paraId="298B1AAB" w14:textId="781E73E0" w:rsidR="00C41C05" w:rsidRPr="003A0FBF" w:rsidRDefault="00C41C05" w:rsidP="00C41C05">
      <w:pPr>
        <w:rPr>
          <w:rFonts w:asciiTheme="minorHAnsi" w:hAnsiTheme="minorHAnsi" w:cstheme="minorHAnsi"/>
          <w:szCs w:val="24"/>
          <w:u w:val="single"/>
        </w:rPr>
      </w:pPr>
      <w:r w:rsidRPr="003A0FBF">
        <w:rPr>
          <w:rFonts w:asciiTheme="minorHAnsi" w:hAnsiTheme="minorHAnsi" w:cstheme="minorHAnsi"/>
          <w:b/>
          <w:szCs w:val="24"/>
        </w:rPr>
        <w:t>Title of the person signing the Bid</w:t>
      </w:r>
      <w:r w:rsidRPr="003A0FBF">
        <w:rPr>
          <w:rFonts w:asciiTheme="minorHAnsi" w:hAnsiTheme="minorHAnsi" w:cstheme="minorHAnsi"/>
          <w:szCs w:val="24"/>
        </w:rPr>
        <w:t xml:space="preserve">: </w:t>
      </w:r>
      <w:r w:rsidRPr="003A0FBF">
        <w:rPr>
          <w:rFonts w:asciiTheme="minorHAnsi" w:hAnsiTheme="minorHAnsi" w:cstheme="minorHAnsi"/>
          <w:szCs w:val="24"/>
          <w:u w:val="single"/>
        </w:rPr>
        <w:t>[</w:t>
      </w:r>
      <w:r w:rsidRPr="003A0FBF">
        <w:rPr>
          <w:rFonts w:asciiTheme="minorHAnsi" w:hAnsiTheme="minorHAnsi" w:cstheme="minorHAnsi"/>
          <w:i/>
          <w:szCs w:val="24"/>
          <w:u w:val="single"/>
        </w:rPr>
        <w:t xml:space="preserve">insert complete title of the person signing the </w:t>
      </w:r>
      <w:r w:rsidR="00232E26" w:rsidRPr="003A0FBF">
        <w:rPr>
          <w:rFonts w:asciiTheme="minorHAnsi" w:hAnsiTheme="minorHAnsi" w:cstheme="minorHAnsi"/>
          <w:i/>
          <w:szCs w:val="24"/>
          <w:u w:val="single"/>
        </w:rPr>
        <w:t>Bid</w:t>
      </w:r>
      <w:r w:rsidR="00232E26" w:rsidRPr="003A0FBF">
        <w:rPr>
          <w:rFonts w:asciiTheme="minorHAnsi" w:hAnsiTheme="minorHAnsi" w:cstheme="minorHAnsi"/>
          <w:szCs w:val="24"/>
          <w:u w:val="single"/>
        </w:rPr>
        <w:t>] _</w:t>
      </w:r>
      <w:r w:rsidRPr="003A0FBF">
        <w:rPr>
          <w:rFonts w:asciiTheme="minorHAnsi" w:hAnsiTheme="minorHAnsi" w:cstheme="minorHAnsi"/>
          <w:szCs w:val="24"/>
          <w:u w:val="single"/>
        </w:rPr>
        <w:t>_____</w:t>
      </w:r>
    </w:p>
    <w:p w14:paraId="588AC85E" w14:textId="77777777" w:rsidR="00C41C05" w:rsidRPr="003A0FBF" w:rsidRDefault="00C41C05" w:rsidP="00C41C05">
      <w:pPr>
        <w:rPr>
          <w:rFonts w:asciiTheme="minorHAnsi" w:hAnsiTheme="minorHAnsi" w:cstheme="minorHAnsi"/>
          <w:szCs w:val="24"/>
        </w:rPr>
      </w:pPr>
    </w:p>
    <w:p w14:paraId="5F35AB78" w14:textId="3A020075" w:rsidR="00C41C05" w:rsidRPr="003A0FBF" w:rsidRDefault="00C41C05" w:rsidP="00C41C05">
      <w:pPr>
        <w:rPr>
          <w:rFonts w:asciiTheme="minorHAnsi" w:hAnsiTheme="minorHAnsi" w:cstheme="minorHAnsi"/>
          <w:szCs w:val="24"/>
          <w:u w:val="single"/>
        </w:rPr>
      </w:pPr>
      <w:r w:rsidRPr="003A0FBF">
        <w:rPr>
          <w:rFonts w:asciiTheme="minorHAnsi" w:hAnsiTheme="minorHAnsi" w:cstheme="minorHAnsi"/>
          <w:b/>
          <w:szCs w:val="24"/>
        </w:rPr>
        <w:t>Signature of the person named above</w:t>
      </w:r>
      <w:r w:rsidRPr="003A0FBF">
        <w:rPr>
          <w:rFonts w:asciiTheme="minorHAnsi" w:hAnsiTheme="minorHAnsi" w:cstheme="minorHAnsi"/>
          <w:szCs w:val="24"/>
        </w:rPr>
        <w:t xml:space="preserve">: </w:t>
      </w:r>
      <w:r w:rsidRPr="003A0FBF">
        <w:rPr>
          <w:rFonts w:asciiTheme="minorHAnsi" w:hAnsiTheme="minorHAnsi" w:cstheme="minorHAnsi"/>
          <w:szCs w:val="24"/>
          <w:u w:val="single"/>
        </w:rPr>
        <w:t>[</w:t>
      </w:r>
      <w:r w:rsidRPr="003A0FBF">
        <w:rPr>
          <w:rFonts w:asciiTheme="minorHAnsi" w:hAnsiTheme="minorHAnsi" w:cstheme="minorHAnsi"/>
          <w:i/>
          <w:szCs w:val="24"/>
          <w:u w:val="single"/>
        </w:rPr>
        <w:t xml:space="preserve">insert signature of person whose name and capacity are shown </w:t>
      </w:r>
      <w:r w:rsidR="00232E26" w:rsidRPr="003A0FBF">
        <w:rPr>
          <w:rFonts w:asciiTheme="minorHAnsi" w:hAnsiTheme="minorHAnsi" w:cstheme="minorHAnsi"/>
          <w:i/>
          <w:szCs w:val="24"/>
          <w:u w:val="single"/>
        </w:rPr>
        <w:t>above</w:t>
      </w:r>
      <w:r w:rsidR="00232E26" w:rsidRPr="003A0FBF">
        <w:rPr>
          <w:rFonts w:asciiTheme="minorHAnsi" w:hAnsiTheme="minorHAnsi" w:cstheme="minorHAnsi"/>
          <w:szCs w:val="24"/>
          <w:u w:val="single"/>
        </w:rPr>
        <w:t>] _</w:t>
      </w:r>
      <w:r w:rsidRPr="003A0FBF">
        <w:rPr>
          <w:rFonts w:asciiTheme="minorHAnsi" w:hAnsiTheme="minorHAnsi" w:cstheme="minorHAnsi"/>
          <w:szCs w:val="24"/>
          <w:u w:val="single"/>
        </w:rPr>
        <w:t>____</w:t>
      </w:r>
    </w:p>
    <w:p w14:paraId="28FFF4F6" w14:textId="77777777" w:rsidR="00C41C05" w:rsidRPr="003A0FBF" w:rsidRDefault="00C41C05" w:rsidP="00C41C05">
      <w:pPr>
        <w:rPr>
          <w:rFonts w:asciiTheme="minorHAnsi" w:hAnsiTheme="minorHAnsi" w:cstheme="minorHAnsi"/>
          <w:szCs w:val="24"/>
        </w:rPr>
      </w:pPr>
    </w:p>
    <w:p w14:paraId="7E653716" w14:textId="09DCF8B0" w:rsidR="00C41C05" w:rsidRPr="003A0FBF" w:rsidRDefault="00C41C05" w:rsidP="00C41C05">
      <w:pPr>
        <w:rPr>
          <w:rFonts w:asciiTheme="minorHAnsi" w:hAnsiTheme="minorHAnsi" w:cstheme="minorHAnsi"/>
          <w:szCs w:val="24"/>
          <w:u w:val="single"/>
        </w:rPr>
      </w:pPr>
      <w:r w:rsidRPr="003A0FBF">
        <w:rPr>
          <w:rFonts w:asciiTheme="minorHAnsi" w:hAnsiTheme="minorHAnsi" w:cstheme="minorHAnsi"/>
          <w:b/>
          <w:szCs w:val="24"/>
        </w:rPr>
        <w:t>Date signed</w:t>
      </w:r>
      <w:r w:rsidRPr="003A0FBF">
        <w:rPr>
          <w:rFonts w:asciiTheme="minorHAnsi" w:hAnsiTheme="minorHAnsi" w:cstheme="minorHAnsi"/>
          <w:szCs w:val="24"/>
        </w:rPr>
        <w:t xml:space="preserve"> </w:t>
      </w:r>
      <w:r w:rsidRPr="003A0FBF">
        <w:rPr>
          <w:rFonts w:asciiTheme="minorHAnsi" w:hAnsiTheme="minorHAnsi" w:cstheme="minorHAnsi"/>
          <w:szCs w:val="24"/>
          <w:u w:val="single"/>
        </w:rPr>
        <w:t>[</w:t>
      </w:r>
      <w:r w:rsidRPr="003A0FBF">
        <w:rPr>
          <w:rFonts w:asciiTheme="minorHAnsi" w:hAnsiTheme="minorHAnsi" w:cstheme="minorHAnsi"/>
          <w:i/>
          <w:szCs w:val="24"/>
          <w:u w:val="single"/>
        </w:rPr>
        <w:t>insert date of signing</w:t>
      </w:r>
      <w:r w:rsidRPr="003A0FBF">
        <w:rPr>
          <w:rFonts w:asciiTheme="minorHAnsi" w:hAnsiTheme="minorHAnsi" w:cstheme="minorHAnsi"/>
          <w:szCs w:val="24"/>
          <w:u w:val="single"/>
        </w:rPr>
        <w:t>]</w:t>
      </w:r>
      <w:r w:rsidRPr="003A0FBF">
        <w:rPr>
          <w:rFonts w:asciiTheme="minorHAnsi" w:hAnsiTheme="minorHAnsi" w:cstheme="minorHAnsi"/>
          <w:szCs w:val="24"/>
        </w:rPr>
        <w:t xml:space="preserve"> </w:t>
      </w:r>
      <w:r w:rsidRPr="003A0FBF">
        <w:rPr>
          <w:rFonts w:asciiTheme="minorHAnsi" w:hAnsiTheme="minorHAnsi" w:cstheme="minorHAnsi"/>
          <w:b/>
          <w:szCs w:val="24"/>
        </w:rPr>
        <w:t>day of</w:t>
      </w:r>
      <w:r w:rsidRPr="003A0FBF">
        <w:rPr>
          <w:rFonts w:asciiTheme="minorHAnsi" w:hAnsiTheme="minorHAnsi" w:cstheme="minorHAnsi"/>
          <w:szCs w:val="24"/>
        </w:rPr>
        <w:t xml:space="preserve"> </w:t>
      </w:r>
      <w:r w:rsidRPr="003A0FBF">
        <w:rPr>
          <w:rFonts w:asciiTheme="minorHAnsi" w:hAnsiTheme="minorHAnsi" w:cstheme="minorHAnsi"/>
          <w:szCs w:val="24"/>
          <w:u w:val="single"/>
        </w:rPr>
        <w:t>[</w:t>
      </w:r>
      <w:r w:rsidRPr="003A0FBF">
        <w:rPr>
          <w:rFonts w:asciiTheme="minorHAnsi" w:hAnsiTheme="minorHAnsi" w:cstheme="minorHAnsi"/>
          <w:i/>
          <w:szCs w:val="24"/>
          <w:u w:val="single"/>
        </w:rPr>
        <w:t>insert month</w:t>
      </w:r>
      <w:r w:rsidRPr="003A0FBF">
        <w:rPr>
          <w:rFonts w:asciiTheme="minorHAnsi" w:hAnsiTheme="minorHAnsi" w:cstheme="minorHAnsi"/>
          <w:szCs w:val="24"/>
          <w:u w:val="single"/>
        </w:rPr>
        <w:t>], [</w:t>
      </w:r>
      <w:r w:rsidRPr="003A0FBF">
        <w:rPr>
          <w:rFonts w:asciiTheme="minorHAnsi" w:hAnsiTheme="minorHAnsi" w:cstheme="minorHAnsi"/>
          <w:i/>
          <w:szCs w:val="24"/>
          <w:u w:val="single"/>
        </w:rPr>
        <w:t xml:space="preserve">insert </w:t>
      </w:r>
      <w:r w:rsidR="00232E26" w:rsidRPr="003A0FBF">
        <w:rPr>
          <w:rFonts w:asciiTheme="minorHAnsi" w:hAnsiTheme="minorHAnsi" w:cstheme="minorHAnsi"/>
          <w:i/>
          <w:szCs w:val="24"/>
          <w:u w:val="single"/>
        </w:rPr>
        <w:t>year</w:t>
      </w:r>
      <w:r w:rsidR="00232E26" w:rsidRPr="003A0FBF">
        <w:rPr>
          <w:rFonts w:asciiTheme="minorHAnsi" w:hAnsiTheme="minorHAnsi" w:cstheme="minorHAnsi"/>
          <w:szCs w:val="24"/>
          <w:u w:val="single"/>
        </w:rPr>
        <w:t>] _</w:t>
      </w:r>
      <w:r w:rsidRPr="003A0FBF">
        <w:rPr>
          <w:rFonts w:asciiTheme="minorHAnsi" w:hAnsiTheme="minorHAnsi" w:cstheme="minorHAnsi"/>
          <w:szCs w:val="24"/>
          <w:u w:val="single"/>
        </w:rPr>
        <w:t>____</w:t>
      </w:r>
    </w:p>
    <w:p w14:paraId="0BFF5044" w14:textId="77777777" w:rsidR="00C41C05" w:rsidRPr="003A0FBF" w:rsidRDefault="00C41C05" w:rsidP="00C41C05">
      <w:pPr>
        <w:rPr>
          <w:rFonts w:asciiTheme="minorHAnsi" w:hAnsiTheme="minorHAnsi" w:cstheme="minorHAnsi"/>
          <w:szCs w:val="24"/>
        </w:rPr>
      </w:pPr>
    </w:p>
    <w:p w14:paraId="5CB6EB30" w14:textId="77777777" w:rsidR="00C41C05" w:rsidRPr="003A0FBF" w:rsidRDefault="00C41C05" w:rsidP="00C41C05">
      <w:pPr>
        <w:rPr>
          <w:rFonts w:asciiTheme="minorHAnsi" w:hAnsiTheme="minorHAnsi" w:cstheme="minorHAnsi"/>
          <w:szCs w:val="24"/>
        </w:rPr>
      </w:pPr>
    </w:p>
    <w:p w14:paraId="706969E6" w14:textId="77777777" w:rsidR="00C41C05" w:rsidRPr="003A0FBF" w:rsidRDefault="00C41C05" w:rsidP="00C41C05">
      <w:pPr>
        <w:rPr>
          <w:rFonts w:asciiTheme="minorHAnsi" w:hAnsiTheme="minorHAnsi" w:cstheme="minorHAnsi"/>
          <w:b/>
          <w:szCs w:val="24"/>
        </w:rPr>
      </w:pPr>
    </w:p>
    <w:p w14:paraId="1710981D" w14:textId="77777777" w:rsidR="00C41C05" w:rsidRPr="003A0FBF" w:rsidRDefault="00C41C05" w:rsidP="00C41C05">
      <w:pPr>
        <w:rPr>
          <w:rFonts w:asciiTheme="minorHAnsi" w:hAnsiTheme="minorHAnsi" w:cstheme="minorHAnsi"/>
          <w:b/>
          <w:szCs w:val="24"/>
        </w:rPr>
      </w:pPr>
    </w:p>
    <w:p w14:paraId="72A8583D" w14:textId="77777777" w:rsidR="00C41C05" w:rsidRPr="003A0FBF" w:rsidRDefault="00C41C05" w:rsidP="00C41C05">
      <w:pPr>
        <w:rPr>
          <w:rFonts w:asciiTheme="minorHAnsi" w:hAnsiTheme="minorHAnsi" w:cstheme="minorHAnsi"/>
          <w:szCs w:val="24"/>
        </w:rPr>
      </w:pPr>
      <w:r w:rsidRPr="003A0FBF">
        <w:rPr>
          <w:rStyle w:val="FootnoteReference"/>
          <w:rFonts w:asciiTheme="minorHAnsi" w:hAnsiTheme="minorHAnsi" w:cstheme="minorHAnsi"/>
          <w:szCs w:val="24"/>
        </w:rPr>
        <w:t>*</w:t>
      </w:r>
      <w:r w:rsidRPr="003A0FBF">
        <w:rPr>
          <w:rFonts w:asciiTheme="minorHAnsi" w:hAnsiTheme="minorHAnsi" w:cstheme="minorHAnsi"/>
          <w:szCs w:val="24"/>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3F4E15D8" w14:textId="77777777" w:rsidR="00C41C05" w:rsidRPr="003A0FBF" w:rsidRDefault="00C41C05" w:rsidP="00C41C05">
      <w:pPr>
        <w:rPr>
          <w:rFonts w:asciiTheme="minorHAnsi" w:hAnsiTheme="minorHAnsi" w:cstheme="minorHAnsi"/>
          <w:szCs w:val="24"/>
        </w:rPr>
      </w:pPr>
      <w:r w:rsidRPr="003A0FBF">
        <w:rPr>
          <w:rStyle w:val="FootnoteReference"/>
          <w:rFonts w:asciiTheme="minorHAnsi" w:hAnsiTheme="minorHAnsi" w:cstheme="minorHAnsi"/>
          <w:szCs w:val="24"/>
        </w:rPr>
        <w:t>**</w:t>
      </w:r>
      <w:r w:rsidRPr="003A0FBF">
        <w:rPr>
          <w:rFonts w:asciiTheme="minorHAnsi" w:hAnsiTheme="minorHAnsi" w:cstheme="minorHAnsi"/>
          <w:szCs w:val="24"/>
        </w:rPr>
        <w:t xml:space="preserve"> Person signing the Bid shall have the power of attorney given by the Bidder. The power of attorney shall be attached with the Bid Schedules. </w:t>
      </w:r>
    </w:p>
    <w:bookmarkEnd w:id="449"/>
    <w:p w14:paraId="31A8D8B6" w14:textId="77777777" w:rsidR="00C41C05" w:rsidRPr="003A0FBF" w:rsidRDefault="00C41C05" w:rsidP="00C41C05">
      <w:pPr>
        <w:rPr>
          <w:rFonts w:asciiTheme="minorHAnsi" w:hAnsiTheme="minorHAnsi" w:cstheme="minorHAnsi"/>
          <w:b/>
          <w:bCs/>
          <w:szCs w:val="24"/>
          <w:lang w:val="en-GB"/>
        </w:rPr>
      </w:pPr>
      <w:r w:rsidRPr="003A0FBF">
        <w:rPr>
          <w:rFonts w:asciiTheme="minorHAnsi" w:hAnsiTheme="minorHAnsi" w:cstheme="minorHAnsi"/>
          <w:szCs w:val="24"/>
          <w:lang w:val="en-GB"/>
        </w:rPr>
        <w:br w:type="page"/>
      </w:r>
    </w:p>
    <w:p w14:paraId="0998CD4E" w14:textId="32FAEAB2" w:rsidR="009D5699" w:rsidRPr="003A0FBF" w:rsidRDefault="00C41C05" w:rsidP="00A70DDE">
      <w:pPr>
        <w:pStyle w:val="Title"/>
        <w:rPr>
          <w:rFonts w:asciiTheme="minorHAnsi" w:hAnsiTheme="minorHAnsi" w:cstheme="minorHAnsi"/>
          <w:sz w:val="32"/>
          <w:szCs w:val="32"/>
        </w:rPr>
      </w:pPr>
      <w:bookmarkStart w:id="450" w:name="_Toc80014264"/>
      <w:r w:rsidRPr="003A0FBF">
        <w:rPr>
          <w:rFonts w:asciiTheme="minorHAnsi" w:hAnsiTheme="minorHAnsi" w:cstheme="minorHAnsi"/>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4</w:t>
      </w:r>
      <w:r w:rsidR="00B362F4" w:rsidRPr="003A0FBF">
        <w:rPr>
          <w:rFonts w:asciiTheme="minorHAnsi" w:hAnsiTheme="minorHAnsi" w:cstheme="minorHAnsi"/>
          <w:sz w:val="32"/>
          <w:szCs w:val="32"/>
        </w:rPr>
        <w:fldChar w:fldCharType="end"/>
      </w:r>
      <w:r w:rsidRPr="003A0FBF">
        <w:rPr>
          <w:rFonts w:asciiTheme="minorHAnsi" w:hAnsiTheme="minorHAnsi" w:cstheme="minorHAnsi"/>
          <w:sz w:val="32"/>
          <w:szCs w:val="32"/>
        </w:rPr>
        <w:t xml:space="preserve"> - </w:t>
      </w:r>
      <w:r w:rsidR="009D5699" w:rsidRPr="003A0FBF">
        <w:rPr>
          <w:rFonts w:asciiTheme="minorHAnsi" w:hAnsiTheme="minorHAnsi" w:cstheme="minorHAnsi"/>
          <w:sz w:val="32"/>
          <w:szCs w:val="32"/>
        </w:rPr>
        <w:t>Letter of Acceptance</w:t>
      </w:r>
      <w:bookmarkEnd w:id="440"/>
      <w:bookmarkEnd w:id="450"/>
    </w:p>
    <w:p w14:paraId="4608CCA1" w14:textId="27D6B723" w:rsidR="009D5699" w:rsidRPr="003A0FBF" w:rsidRDefault="009D5699" w:rsidP="00833093">
      <w:pPr>
        <w:jc w:val="center"/>
        <w:rPr>
          <w:rFonts w:asciiTheme="minorHAnsi" w:hAnsiTheme="minorHAnsi" w:cstheme="minorHAnsi"/>
          <w:i/>
          <w:sz w:val="22"/>
          <w:szCs w:val="22"/>
        </w:rPr>
      </w:pPr>
      <w:r w:rsidRPr="003A0FBF">
        <w:rPr>
          <w:rFonts w:asciiTheme="minorHAnsi" w:hAnsiTheme="minorHAnsi" w:cstheme="minorHAnsi"/>
          <w:i/>
          <w:sz w:val="22"/>
          <w:szCs w:val="22"/>
        </w:rPr>
        <w:t xml:space="preserve">[letterhead paper of the </w:t>
      </w:r>
      <w:r w:rsidR="00AA0238" w:rsidRPr="003A0FBF">
        <w:rPr>
          <w:rFonts w:asciiTheme="minorHAnsi" w:hAnsiTheme="minorHAnsi" w:cstheme="minorHAnsi"/>
          <w:i/>
          <w:sz w:val="22"/>
          <w:szCs w:val="22"/>
        </w:rPr>
        <w:t>Procuring Entity</w:t>
      </w:r>
      <w:r w:rsidRPr="003A0FBF">
        <w:rPr>
          <w:rFonts w:asciiTheme="minorHAnsi" w:hAnsiTheme="minorHAnsi" w:cstheme="minorHAnsi"/>
          <w:i/>
          <w:sz w:val="22"/>
          <w:szCs w:val="22"/>
        </w:rPr>
        <w:t>]</w:t>
      </w:r>
    </w:p>
    <w:p w14:paraId="5A9F052B" w14:textId="77777777" w:rsidR="009D5699" w:rsidRPr="003A0FBF" w:rsidRDefault="009D5699" w:rsidP="00833093">
      <w:pPr>
        <w:rPr>
          <w:rFonts w:asciiTheme="minorHAnsi" w:hAnsiTheme="minorHAnsi" w:cstheme="minorHAnsi"/>
          <w:szCs w:val="24"/>
        </w:rPr>
      </w:pPr>
    </w:p>
    <w:p w14:paraId="219623CE" w14:textId="77777777" w:rsidR="009D5699" w:rsidRPr="003A0FBF" w:rsidRDefault="009D5699" w:rsidP="00833093">
      <w:pPr>
        <w:jc w:val="right"/>
        <w:rPr>
          <w:rFonts w:asciiTheme="minorHAnsi" w:hAnsiTheme="minorHAnsi" w:cstheme="minorHAnsi"/>
          <w:szCs w:val="24"/>
        </w:rPr>
      </w:pPr>
      <w:r w:rsidRPr="003A0FBF">
        <w:rPr>
          <w:rFonts w:asciiTheme="minorHAnsi" w:hAnsiTheme="minorHAnsi" w:cstheme="minorHAnsi"/>
          <w:i/>
          <w:szCs w:val="24"/>
        </w:rPr>
        <w:t>[date]</w:t>
      </w:r>
    </w:p>
    <w:p w14:paraId="17E85FDE" w14:textId="77777777" w:rsidR="009D5699" w:rsidRPr="003A0FBF" w:rsidRDefault="009D5699" w:rsidP="007B05DB">
      <w:pPr>
        <w:rPr>
          <w:rFonts w:asciiTheme="minorHAnsi" w:hAnsiTheme="minorHAnsi" w:cstheme="minorHAnsi"/>
          <w:szCs w:val="24"/>
        </w:rPr>
      </w:pPr>
      <w:r w:rsidRPr="003A0FBF">
        <w:rPr>
          <w:rFonts w:asciiTheme="minorHAnsi" w:hAnsiTheme="minorHAnsi" w:cstheme="minorHAnsi"/>
          <w:szCs w:val="24"/>
        </w:rPr>
        <w:t xml:space="preserve">To:  </w:t>
      </w:r>
      <w:r w:rsidRPr="003A0FBF">
        <w:rPr>
          <w:rFonts w:asciiTheme="minorHAnsi" w:hAnsiTheme="minorHAnsi" w:cstheme="minorHAnsi"/>
          <w:i/>
          <w:szCs w:val="24"/>
        </w:rPr>
        <w:fldChar w:fldCharType="begin"/>
      </w:r>
      <w:r w:rsidRPr="003A0FBF">
        <w:rPr>
          <w:rFonts w:asciiTheme="minorHAnsi" w:hAnsiTheme="minorHAnsi" w:cstheme="minorHAnsi"/>
          <w:i/>
          <w:szCs w:val="24"/>
        </w:rPr>
        <w:instrText>ADVANCE \D 1.90</w:instrText>
      </w:r>
      <w:r w:rsidRPr="003A0FBF">
        <w:rPr>
          <w:rFonts w:asciiTheme="minorHAnsi" w:hAnsiTheme="minorHAnsi" w:cstheme="minorHAnsi"/>
          <w:i/>
          <w:szCs w:val="24"/>
        </w:rPr>
        <w:fldChar w:fldCharType="end"/>
      </w:r>
      <w:r w:rsidRPr="003A0FBF">
        <w:rPr>
          <w:rFonts w:asciiTheme="minorHAnsi" w:hAnsiTheme="minorHAnsi" w:cstheme="minorHAnsi"/>
          <w:i/>
          <w:szCs w:val="24"/>
        </w:rPr>
        <w:t>[name and address of the Supplier]</w:t>
      </w:r>
    </w:p>
    <w:p w14:paraId="48B28CCF" w14:textId="77777777" w:rsidR="009D5699" w:rsidRPr="003A0FBF" w:rsidRDefault="009D5699" w:rsidP="00833093">
      <w:pPr>
        <w:rPr>
          <w:rFonts w:asciiTheme="minorHAnsi" w:hAnsiTheme="minorHAnsi" w:cstheme="minorHAnsi"/>
          <w:szCs w:val="24"/>
        </w:rPr>
      </w:pPr>
    </w:p>
    <w:p w14:paraId="04D0ADC8" w14:textId="77777777" w:rsidR="009D5699" w:rsidRPr="003A0FBF" w:rsidRDefault="009D5699" w:rsidP="007B05DB">
      <w:pPr>
        <w:ind w:left="360" w:right="288"/>
        <w:rPr>
          <w:rFonts w:asciiTheme="minorHAnsi" w:hAnsiTheme="minorHAnsi" w:cstheme="minorHAnsi"/>
          <w:szCs w:val="24"/>
        </w:rPr>
      </w:pPr>
    </w:p>
    <w:p w14:paraId="54A77732" w14:textId="708D865A" w:rsidR="009D5699" w:rsidRPr="003A0FBF" w:rsidRDefault="009D5699" w:rsidP="00CA4398">
      <w:pPr>
        <w:ind w:right="288"/>
        <w:rPr>
          <w:rFonts w:asciiTheme="minorHAnsi" w:hAnsiTheme="minorHAnsi" w:cstheme="minorHAnsi"/>
          <w:szCs w:val="24"/>
        </w:rPr>
      </w:pPr>
      <w:r w:rsidRPr="003A0FBF">
        <w:rPr>
          <w:rFonts w:asciiTheme="minorHAnsi" w:hAnsiTheme="minorHAnsi" w:cstheme="minorHAnsi"/>
          <w:szCs w:val="24"/>
        </w:rPr>
        <w:t>Subject:</w:t>
      </w:r>
      <w:r w:rsidRPr="003A0FBF">
        <w:rPr>
          <w:rFonts w:asciiTheme="minorHAnsi" w:hAnsiTheme="minorHAnsi" w:cstheme="minorHAnsi"/>
          <w:bCs/>
          <w:i/>
          <w:szCs w:val="24"/>
        </w:rPr>
        <w:t xml:space="preserve"> Notification of Award Contract No. </w:t>
      </w:r>
      <w:r w:rsidRPr="003A0FBF">
        <w:rPr>
          <w:rFonts w:asciiTheme="minorHAnsi" w:hAnsiTheme="minorHAnsi" w:cstheme="minorHAnsi"/>
          <w:szCs w:val="24"/>
        </w:rPr>
        <w:t xml:space="preserve">   </w:t>
      </w:r>
    </w:p>
    <w:p w14:paraId="37949314" w14:textId="77777777" w:rsidR="009D5699" w:rsidRPr="003A0FBF" w:rsidRDefault="009D5699" w:rsidP="007B05DB">
      <w:pPr>
        <w:ind w:left="360" w:right="288"/>
        <w:rPr>
          <w:rFonts w:asciiTheme="minorHAnsi" w:hAnsiTheme="minorHAnsi" w:cstheme="minorHAnsi"/>
          <w:szCs w:val="24"/>
        </w:rPr>
      </w:pPr>
    </w:p>
    <w:p w14:paraId="59DB3EE8" w14:textId="77777777" w:rsidR="009D5699" w:rsidRPr="003A0FBF" w:rsidRDefault="009D5699" w:rsidP="007B05DB">
      <w:pPr>
        <w:ind w:left="360" w:right="288"/>
        <w:rPr>
          <w:rFonts w:asciiTheme="minorHAnsi" w:hAnsiTheme="minorHAnsi" w:cstheme="minorHAnsi"/>
          <w:szCs w:val="24"/>
        </w:rPr>
      </w:pPr>
    </w:p>
    <w:p w14:paraId="4B091F8D" w14:textId="77777777" w:rsidR="009D5699" w:rsidRPr="003A0FBF" w:rsidRDefault="009D5699" w:rsidP="00833093">
      <w:pPr>
        <w:rPr>
          <w:rFonts w:asciiTheme="minorHAnsi" w:hAnsiTheme="minorHAnsi" w:cstheme="minorHAnsi"/>
          <w:szCs w:val="24"/>
        </w:rPr>
      </w:pPr>
    </w:p>
    <w:p w14:paraId="380C32D3" w14:textId="1CBECA0B" w:rsidR="009D5699" w:rsidRPr="003A0FBF" w:rsidRDefault="009D5699" w:rsidP="00BA1535">
      <w:pPr>
        <w:pStyle w:val="BodyTextIndent"/>
        <w:ind w:left="180" w:right="288"/>
        <w:rPr>
          <w:rFonts w:asciiTheme="minorHAnsi" w:hAnsiTheme="minorHAnsi" w:cstheme="minorHAnsi"/>
          <w:iCs/>
          <w:szCs w:val="24"/>
        </w:rPr>
      </w:pPr>
      <w:r w:rsidRPr="003A0FBF">
        <w:rPr>
          <w:rFonts w:asciiTheme="minorHAnsi" w:hAnsiTheme="minorHAnsi" w:cstheme="minorHAnsi"/>
          <w:iCs/>
          <w:szCs w:val="24"/>
        </w:rPr>
        <w:t xml:space="preserve">This is to notify you that your Bid dated </w:t>
      </w:r>
      <w:r w:rsidRPr="003A0FBF">
        <w:rPr>
          <w:rFonts w:asciiTheme="minorHAnsi" w:hAnsiTheme="minorHAnsi" w:cstheme="minorHAnsi"/>
          <w:b/>
          <w:i/>
          <w:szCs w:val="24"/>
        </w:rPr>
        <w:t>[insert date]</w:t>
      </w:r>
      <w:r w:rsidRPr="003A0FBF">
        <w:rPr>
          <w:rFonts w:asciiTheme="minorHAnsi" w:hAnsiTheme="minorHAnsi" w:cstheme="minorHAnsi"/>
          <w:bCs/>
          <w:i/>
          <w:szCs w:val="24"/>
        </w:rPr>
        <w:t xml:space="preserve"> </w:t>
      </w:r>
      <w:r w:rsidRPr="003A0FBF">
        <w:rPr>
          <w:rFonts w:asciiTheme="minorHAnsi" w:hAnsiTheme="minorHAnsi" w:cstheme="minorHAnsi"/>
          <w:iCs/>
          <w:szCs w:val="24"/>
        </w:rPr>
        <w:t xml:space="preserve">for execution of the </w:t>
      </w:r>
      <w:r w:rsidR="00232E26" w:rsidRPr="003A0FBF">
        <w:rPr>
          <w:rFonts w:asciiTheme="minorHAnsi" w:hAnsiTheme="minorHAnsi" w:cstheme="minorHAnsi"/>
          <w:b/>
          <w:bCs/>
          <w:i/>
          <w:iCs/>
          <w:szCs w:val="24"/>
        </w:rPr>
        <w:t>[</w:t>
      </w:r>
      <w:r w:rsidRPr="003A0FBF">
        <w:rPr>
          <w:rFonts w:asciiTheme="minorHAnsi" w:hAnsiTheme="minorHAnsi" w:cstheme="minorHAnsi"/>
          <w:b/>
          <w:bCs/>
          <w:i/>
          <w:iCs/>
          <w:szCs w:val="24"/>
        </w:rPr>
        <w:t xml:space="preserve">insert </w:t>
      </w:r>
      <w:r w:rsidRPr="003A0FBF">
        <w:rPr>
          <w:rFonts w:asciiTheme="minorHAnsi" w:hAnsiTheme="minorHAnsi" w:cstheme="minorHAnsi"/>
          <w:b/>
          <w:bCs/>
          <w:i/>
          <w:szCs w:val="24"/>
        </w:rPr>
        <w:t xml:space="preserve">name of the contract and identification number, as given in the </w:t>
      </w:r>
      <w:r w:rsidR="00232E26" w:rsidRPr="003A0FBF">
        <w:rPr>
          <w:rFonts w:asciiTheme="minorHAnsi" w:hAnsiTheme="minorHAnsi" w:cstheme="minorHAnsi"/>
          <w:b/>
          <w:bCs/>
          <w:i/>
          <w:szCs w:val="24"/>
        </w:rPr>
        <w:t>SCC]</w:t>
      </w:r>
      <w:r w:rsidR="00232E26" w:rsidRPr="003A0FBF">
        <w:rPr>
          <w:rFonts w:asciiTheme="minorHAnsi" w:hAnsiTheme="minorHAnsi" w:cstheme="minorHAnsi"/>
          <w:iCs/>
          <w:szCs w:val="24"/>
        </w:rPr>
        <w:t xml:space="preserve"> </w:t>
      </w:r>
      <w:r w:rsidRPr="003A0FBF">
        <w:rPr>
          <w:rFonts w:asciiTheme="minorHAnsi" w:hAnsiTheme="minorHAnsi" w:cstheme="minorHAnsi"/>
          <w:iCs/>
          <w:szCs w:val="24"/>
        </w:rPr>
        <w:t>for the Accepted Contract Amount of</w:t>
      </w:r>
      <w:r w:rsidR="00232E26" w:rsidRPr="003A0FBF">
        <w:rPr>
          <w:rFonts w:asciiTheme="minorHAnsi" w:hAnsiTheme="minorHAnsi" w:cstheme="minorHAnsi"/>
          <w:bCs/>
          <w:i/>
          <w:szCs w:val="24"/>
        </w:rPr>
        <w:t xml:space="preserve"> </w:t>
      </w:r>
      <w:r w:rsidR="00232E26" w:rsidRPr="003A0FBF">
        <w:rPr>
          <w:rFonts w:asciiTheme="minorHAnsi" w:hAnsiTheme="minorHAnsi" w:cstheme="minorHAnsi"/>
          <w:b/>
          <w:i/>
          <w:szCs w:val="24"/>
        </w:rPr>
        <w:t>[</w:t>
      </w:r>
      <w:r w:rsidRPr="003A0FBF">
        <w:rPr>
          <w:rFonts w:asciiTheme="minorHAnsi" w:hAnsiTheme="minorHAnsi" w:cstheme="minorHAnsi"/>
          <w:b/>
          <w:i/>
          <w:szCs w:val="24"/>
        </w:rPr>
        <w:t xml:space="preserve">insert amount in numbers and </w:t>
      </w:r>
      <w:r w:rsidR="00232E26" w:rsidRPr="003A0FBF">
        <w:rPr>
          <w:rFonts w:asciiTheme="minorHAnsi" w:hAnsiTheme="minorHAnsi" w:cstheme="minorHAnsi"/>
          <w:b/>
          <w:i/>
          <w:szCs w:val="24"/>
        </w:rPr>
        <w:t>words]</w:t>
      </w:r>
      <w:r w:rsidRPr="003A0FBF">
        <w:rPr>
          <w:rFonts w:asciiTheme="minorHAnsi" w:hAnsiTheme="minorHAnsi" w:cstheme="minorHAnsi"/>
          <w:iCs/>
          <w:szCs w:val="24"/>
        </w:rPr>
        <w:t>, as corrected and modified in accordance with the Instructions to Bidders is hereby accepted by our Agency.</w:t>
      </w:r>
    </w:p>
    <w:p w14:paraId="470690E2" w14:textId="77777777" w:rsidR="009D5699" w:rsidRPr="003A0FBF" w:rsidRDefault="009D5699" w:rsidP="00BA1535">
      <w:pPr>
        <w:pStyle w:val="BodyTextIndent"/>
        <w:ind w:left="180" w:right="288"/>
        <w:rPr>
          <w:rFonts w:asciiTheme="minorHAnsi" w:hAnsiTheme="minorHAnsi" w:cstheme="minorHAnsi"/>
          <w:iCs/>
          <w:szCs w:val="24"/>
        </w:rPr>
      </w:pPr>
    </w:p>
    <w:p w14:paraId="61F10BD6" w14:textId="0CC60BFB" w:rsidR="009D5699" w:rsidRPr="003A0FBF" w:rsidRDefault="009D5699" w:rsidP="00BA1535">
      <w:pPr>
        <w:pStyle w:val="BodyTextIndent"/>
        <w:ind w:left="180" w:right="288"/>
        <w:rPr>
          <w:rFonts w:asciiTheme="minorHAnsi" w:hAnsiTheme="minorHAnsi" w:cstheme="minorHAnsi"/>
          <w:iCs/>
          <w:szCs w:val="24"/>
        </w:rPr>
      </w:pPr>
      <w:r w:rsidRPr="003A0FBF">
        <w:rPr>
          <w:rFonts w:asciiTheme="minorHAnsi" w:hAnsiTheme="minorHAnsi" w:cstheme="minorHAnsi"/>
          <w:iCs/>
          <w:szCs w:val="24"/>
        </w:rPr>
        <w:t xml:space="preserve">You are requested to furnish the Performance Security within </w:t>
      </w:r>
      <w:r w:rsidR="00494D76" w:rsidRPr="003A0FBF">
        <w:rPr>
          <w:rFonts w:asciiTheme="minorHAnsi" w:hAnsiTheme="minorHAnsi" w:cstheme="minorHAnsi"/>
          <w:iCs/>
          <w:szCs w:val="24"/>
        </w:rPr>
        <w:t>14</w:t>
      </w:r>
      <w:r w:rsidRPr="003A0FBF">
        <w:rPr>
          <w:rFonts w:asciiTheme="minorHAnsi" w:hAnsiTheme="minorHAnsi" w:cstheme="minorHAnsi"/>
          <w:iCs/>
          <w:szCs w:val="24"/>
        </w:rPr>
        <w:t xml:space="preserve"> days in accordance with the Conditions of Contract, using for that purpose the of the Performance Security Form included in Section X, Contract Forms, of the Bidding Document.</w:t>
      </w:r>
    </w:p>
    <w:p w14:paraId="775FF37F" w14:textId="77777777" w:rsidR="009D5699" w:rsidRPr="003A0FBF" w:rsidRDefault="009D5699" w:rsidP="00833093">
      <w:pPr>
        <w:rPr>
          <w:rFonts w:asciiTheme="minorHAnsi" w:hAnsiTheme="minorHAnsi" w:cstheme="minorHAnsi"/>
          <w:szCs w:val="24"/>
        </w:rPr>
      </w:pPr>
    </w:p>
    <w:p w14:paraId="370D3869" w14:textId="77777777" w:rsidR="009D5699" w:rsidRPr="003A0FBF" w:rsidRDefault="009D5699" w:rsidP="00833093">
      <w:pPr>
        <w:pStyle w:val="TOAHeading"/>
        <w:tabs>
          <w:tab w:val="clear" w:pos="9000"/>
          <w:tab w:val="clear" w:pos="9360"/>
        </w:tabs>
        <w:suppressAutoHyphens w:val="0"/>
        <w:rPr>
          <w:rFonts w:asciiTheme="minorHAnsi" w:hAnsiTheme="minorHAnsi" w:cstheme="minorHAnsi"/>
          <w:szCs w:val="24"/>
        </w:rPr>
      </w:pPr>
    </w:p>
    <w:p w14:paraId="1139F5EE" w14:textId="77777777" w:rsidR="009D5699" w:rsidRPr="003A0FBF" w:rsidRDefault="009D5699" w:rsidP="00833093">
      <w:pPr>
        <w:tabs>
          <w:tab w:val="left" w:pos="9000"/>
        </w:tabs>
        <w:rPr>
          <w:rFonts w:asciiTheme="minorHAnsi" w:hAnsiTheme="minorHAnsi" w:cstheme="minorHAnsi"/>
          <w:szCs w:val="24"/>
        </w:rPr>
      </w:pPr>
      <w:r w:rsidRPr="003A0FBF">
        <w:rPr>
          <w:rFonts w:asciiTheme="minorHAnsi" w:hAnsiTheme="minorHAnsi" w:cstheme="minorHAnsi"/>
          <w:szCs w:val="24"/>
        </w:rPr>
        <w:t xml:space="preserve">Authorized Signature:  </w:t>
      </w:r>
      <w:r w:rsidRPr="003A0FBF">
        <w:rPr>
          <w:rFonts w:asciiTheme="minorHAnsi" w:hAnsiTheme="minorHAnsi" w:cstheme="minorHAnsi"/>
          <w:szCs w:val="24"/>
          <w:u w:val="single"/>
        </w:rPr>
        <w:tab/>
      </w:r>
    </w:p>
    <w:p w14:paraId="779C6082" w14:textId="77777777" w:rsidR="009D5699" w:rsidRPr="003A0FBF" w:rsidRDefault="009D5699" w:rsidP="00833093">
      <w:pPr>
        <w:tabs>
          <w:tab w:val="left" w:pos="9000"/>
        </w:tabs>
        <w:rPr>
          <w:rFonts w:asciiTheme="minorHAnsi" w:hAnsiTheme="minorHAnsi" w:cstheme="minorHAnsi"/>
          <w:szCs w:val="24"/>
        </w:rPr>
      </w:pPr>
      <w:r w:rsidRPr="003A0FBF">
        <w:rPr>
          <w:rFonts w:asciiTheme="minorHAnsi" w:hAnsiTheme="minorHAnsi" w:cstheme="minorHAnsi"/>
          <w:szCs w:val="24"/>
        </w:rPr>
        <w:t xml:space="preserve">Name and Title of Signatory:  </w:t>
      </w:r>
      <w:r w:rsidRPr="003A0FBF">
        <w:rPr>
          <w:rFonts w:asciiTheme="minorHAnsi" w:hAnsiTheme="minorHAnsi" w:cstheme="minorHAnsi"/>
          <w:szCs w:val="24"/>
          <w:u w:val="single"/>
        </w:rPr>
        <w:tab/>
      </w:r>
    </w:p>
    <w:p w14:paraId="452F4C25" w14:textId="733C877D" w:rsidR="009D5699" w:rsidRPr="003A0FBF" w:rsidRDefault="009D5699" w:rsidP="00833093">
      <w:pPr>
        <w:tabs>
          <w:tab w:val="left" w:pos="9000"/>
        </w:tabs>
        <w:rPr>
          <w:rFonts w:asciiTheme="minorHAnsi" w:hAnsiTheme="minorHAnsi" w:cstheme="minorHAnsi"/>
          <w:szCs w:val="24"/>
        </w:rPr>
      </w:pPr>
      <w:r w:rsidRPr="003A0FBF">
        <w:rPr>
          <w:rFonts w:asciiTheme="minorHAnsi" w:hAnsiTheme="minorHAnsi" w:cstheme="minorHAnsi"/>
          <w:szCs w:val="24"/>
        </w:rPr>
        <w:t xml:space="preserve">Name of </w:t>
      </w:r>
      <w:r w:rsidR="001F1785" w:rsidRPr="003A0FBF">
        <w:rPr>
          <w:rFonts w:asciiTheme="minorHAnsi" w:hAnsiTheme="minorHAnsi" w:cstheme="minorHAnsi"/>
          <w:szCs w:val="24"/>
        </w:rPr>
        <w:t>Procuring Entity</w:t>
      </w:r>
      <w:r w:rsidRPr="003A0FBF">
        <w:rPr>
          <w:rFonts w:asciiTheme="minorHAnsi" w:hAnsiTheme="minorHAnsi" w:cstheme="minorHAnsi"/>
          <w:szCs w:val="24"/>
        </w:rPr>
        <w:t xml:space="preserve">:  </w:t>
      </w:r>
      <w:r w:rsidRPr="003A0FBF">
        <w:rPr>
          <w:rFonts w:asciiTheme="minorHAnsi" w:hAnsiTheme="minorHAnsi" w:cstheme="minorHAnsi"/>
          <w:szCs w:val="24"/>
          <w:u w:val="single"/>
        </w:rPr>
        <w:tab/>
      </w:r>
    </w:p>
    <w:p w14:paraId="4288F717" w14:textId="77777777" w:rsidR="009D5699" w:rsidRPr="003A0FBF" w:rsidRDefault="009D5699" w:rsidP="00833093">
      <w:pPr>
        <w:rPr>
          <w:rFonts w:asciiTheme="minorHAnsi" w:hAnsiTheme="minorHAnsi" w:cstheme="minorHAnsi"/>
          <w:szCs w:val="24"/>
        </w:rPr>
      </w:pPr>
    </w:p>
    <w:p w14:paraId="1B7C0A6B" w14:textId="77777777" w:rsidR="009D5699" w:rsidRPr="003A0FBF" w:rsidRDefault="009D5699" w:rsidP="00833093">
      <w:pPr>
        <w:rPr>
          <w:rFonts w:asciiTheme="minorHAnsi" w:hAnsiTheme="minorHAnsi" w:cstheme="minorHAnsi"/>
          <w:szCs w:val="24"/>
        </w:rPr>
      </w:pPr>
    </w:p>
    <w:p w14:paraId="00A87547" w14:textId="77777777" w:rsidR="009D5699" w:rsidRPr="003A0FBF" w:rsidRDefault="009D5699" w:rsidP="00833093">
      <w:pPr>
        <w:rPr>
          <w:rFonts w:asciiTheme="minorHAnsi" w:hAnsiTheme="minorHAnsi" w:cstheme="minorHAnsi"/>
          <w:szCs w:val="24"/>
        </w:rPr>
      </w:pPr>
      <w:r w:rsidRPr="003A0FBF">
        <w:rPr>
          <w:rFonts w:asciiTheme="minorHAnsi" w:hAnsiTheme="minorHAnsi" w:cstheme="minorHAnsi"/>
          <w:bCs/>
          <w:szCs w:val="24"/>
        </w:rPr>
        <w:t>Attachment:  Contract Agreement</w:t>
      </w:r>
    </w:p>
    <w:p w14:paraId="59A7E66E" w14:textId="77777777" w:rsidR="009D5699" w:rsidRPr="003A0FBF" w:rsidRDefault="009D5699">
      <w:pPr>
        <w:rPr>
          <w:rFonts w:asciiTheme="minorHAnsi" w:hAnsiTheme="minorHAnsi" w:cstheme="minorHAnsi"/>
          <w:szCs w:val="24"/>
        </w:rPr>
      </w:pPr>
    </w:p>
    <w:p w14:paraId="193FE84D" w14:textId="77777777" w:rsidR="009D5699" w:rsidRPr="003A0FBF" w:rsidRDefault="009D5699">
      <w:pPr>
        <w:rPr>
          <w:rFonts w:asciiTheme="minorHAnsi" w:hAnsiTheme="minorHAnsi" w:cstheme="minorHAnsi"/>
          <w:szCs w:val="24"/>
        </w:rPr>
      </w:pPr>
    </w:p>
    <w:p w14:paraId="43BF84D9" w14:textId="4298D8DF" w:rsidR="009D5699" w:rsidRPr="003A0FBF" w:rsidRDefault="009D5699" w:rsidP="00A70DDE">
      <w:pPr>
        <w:pStyle w:val="Title"/>
        <w:rPr>
          <w:rFonts w:asciiTheme="minorHAnsi" w:hAnsiTheme="minorHAnsi" w:cstheme="minorHAnsi"/>
          <w:sz w:val="32"/>
          <w:szCs w:val="32"/>
        </w:rPr>
      </w:pPr>
      <w:r w:rsidRPr="003A0FBF">
        <w:rPr>
          <w:rFonts w:asciiTheme="minorHAnsi" w:hAnsiTheme="minorHAnsi" w:cstheme="minorHAnsi"/>
        </w:rPr>
        <w:br w:type="page"/>
      </w:r>
      <w:bookmarkStart w:id="451" w:name="_Toc438907197"/>
      <w:bookmarkStart w:id="452" w:name="_Toc438907297"/>
      <w:bookmarkStart w:id="453" w:name="_Toc471555884"/>
      <w:bookmarkStart w:id="454" w:name="_Toc73333192"/>
      <w:bookmarkStart w:id="455" w:name="_Toc462326759"/>
      <w:bookmarkStart w:id="456" w:name="_Toc80014265"/>
      <w:r w:rsidR="00C41C05" w:rsidRPr="003A0FBF">
        <w:rPr>
          <w:rFonts w:asciiTheme="minorHAnsi" w:hAnsiTheme="minorHAnsi" w:cstheme="minorHAnsi"/>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5</w:t>
      </w:r>
      <w:r w:rsidR="00B362F4" w:rsidRPr="003A0FBF">
        <w:rPr>
          <w:rFonts w:asciiTheme="minorHAnsi" w:hAnsiTheme="minorHAnsi" w:cstheme="minorHAnsi"/>
          <w:sz w:val="32"/>
          <w:szCs w:val="32"/>
        </w:rPr>
        <w:fldChar w:fldCharType="end"/>
      </w:r>
      <w:r w:rsidR="00C41C05" w:rsidRPr="003A0FBF">
        <w:rPr>
          <w:rFonts w:asciiTheme="minorHAnsi" w:hAnsiTheme="minorHAnsi" w:cstheme="minorHAnsi"/>
          <w:sz w:val="32"/>
          <w:szCs w:val="32"/>
        </w:rPr>
        <w:t xml:space="preserve"> - </w:t>
      </w:r>
      <w:r w:rsidRPr="003A0FBF">
        <w:rPr>
          <w:rFonts w:asciiTheme="minorHAnsi" w:hAnsiTheme="minorHAnsi" w:cstheme="minorHAnsi"/>
          <w:sz w:val="32"/>
          <w:szCs w:val="32"/>
        </w:rPr>
        <w:t>Contract Agreement</w:t>
      </w:r>
      <w:bookmarkEnd w:id="451"/>
      <w:bookmarkEnd w:id="452"/>
      <w:bookmarkEnd w:id="453"/>
      <w:bookmarkEnd w:id="454"/>
      <w:bookmarkEnd w:id="455"/>
      <w:bookmarkEnd w:id="456"/>
    </w:p>
    <w:p w14:paraId="7D870B78" w14:textId="77777777" w:rsidR="00A70DDE" w:rsidRPr="003A0FBF" w:rsidRDefault="00A70DDE" w:rsidP="00A70DDE">
      <w:pPr>
        <w:pStyle w:val="Title"/>
        <w:rPr>
          <w:rFonts w:asciiTheme="minorHAnsi" w:hAnsiTheme="minorHAnsi" w:cstheme="minorHAnsi"/>
          <w:sz w:val="32"/>
          <w:szCs w:val="32"/>
        </w:rPr>
      </w:pPr>
    </w:p>
    <w:p w14:paraId="25585F7C" w14:textId="77777777" w:rsidR="009D5699" w:rsidRPr="003A0FBF" w:rsidRDefault="009D5699">
      <w:pPr>
        <w:tabs>
          <w:tab w:val="left" w:pos="540"/>
        </w:tabs>
        <w:rPr>
          <w:rFonts w:asciiTheme="minorHAnsi" w:hAnsiTheme="minorHAnsi" w:cstheme="minorHAnsi"/>
          <w:i/>
          <w:iCs/>
          <w:sz w:val="22"/>
          <w:szCs w:val="22"/>
        </w:rPr>
      </w:pPr>
      <w:r w:rsidRPr="003A0FBF">
        <w:rPr>
          <w:rFonts w:asciiTheme="minorHAnsi" w:hAnsiTheme="minorHAnsi" w:cstheme="minorHAnsi"/>
          <w:i/>
          <w:iCs/>
          <w:sz w:val="22"/>
          <w:szCs w:val="22"/>
        </w:rPr>
        <w:t>[The successful Bidder shall fill in this form in accordance with the instructions indicated]</w:t>
      </w:r>
    </w:p>
    <w:p w14:paraId="4A53EC0B" w14:textId="77777777" w:rsidR="009D5699" w:rsidRPr="003A0FBF" w:rsidRDefault="009D5699">
      <w:pPr>
        <w:pStyle w:val="Document1"/>
        <w:keepNext w:val="0"/>
        <w:keepLines w:val="0"/>
        <w:tabs>
          <w:tab w:val="clear" w:pos="-720"/>
          <w:tab w:val="left" w:pos="5400"/>
          <w:tab w:val="left" w:pos="8280"/>
        </w:tabs>
        <w:suppressAutoHyphens w:val="0"/>
        <w:rPr>
          <w:rFonts w:asciiTheme="minorHAnsi" w:hAnsiTheme="minorHAnsi" w:cstheme="minorHAnsi"/>
          <w:szCs w:val="24"/>
        </w:rPr>
      </w:pPr>
    </w:p>
    <w:p w14:paraId="10932D3A" w14:textId="77777777" w:rsidR="009D5699" w:rsidRPr="003A0FBF" w:rsidRDefault="009D5699">
      <w:pPr>
        <w:tabs>
          <w:tab w:val="left" w:pos="5400"/>
          <w:tab w:val="left" w:pos="8280"/>
        </w:tabs>
        <w:spacing w:after="200"/>
        <w:rPr>
          <w:rFonts w:asciiTheme="minorHAnsi" w:hAnsiTheme="minorHAnsi" w:cstheme="minorHAnsi"/>
          <w:szCs w:val="24"/>
        </w:rPr>
      </w:pPr>
      <w:r w:rsidRPr="003A0FBF">
        <w:rPr>
          <w:rFonts w:asciiTheme="minorHAnsi" w:hAnsiTheme="minorHAnsi" w:cstheme="minorHAnsi"/>
          <w:szCs w:val="24"/>
        </w:rPr>
        <w:t>THIS AGREEMENT made</w:t>
      </w:r>
    </w:p>
    <w:p w14:paraId="793ACBA1" w14:textId="682DDBFE" w:rsidR="009D5699" w:rsidRPr="003A0FBF" w:rsidRDefault="009D5699">
      <w:pPr>
        <w:tabs>
          <w:tab w:val="left" w:pos="720"/>
          <w:tab w:val="left" w:pos="2520"/>
          <w:tab w:val="left" w:pos="6120"/>
          <w:tab w:val="left" w:pos="7200"/>
        </w:tabs>
        <w:spacing w:after="200"/>
        <w:rPr>
          <w:rFonts w:asciiTheme="minorHAnsi" w:hAnsiTheme="minorHAnsi" w:cstheme="minorHAnsi"/>
          <w:szCs w:val="24"/>
        </w:rPr>
      </w:pPr>
      <w:r w:rsidRPr="003A0FBF">
        <w:rPr>
          <w:rFonts w:asciiTheme="minorHAnsi" w:hAnsiTheme="minorHAnsi" w:cstheme="minorHAnsi"/>
          <w:szCs w:val="24"/>
        </w:rPr>
        <w:tab/>
        <w:t xml:space="preserve">the </w:t>
      </w:r>
      <w:r w:rsidRPr="003A0FBF">
        <w:rPr>
          <w:rFonts w:asciiTheme="minorHAnsi" w:hAnsiTheme="minorHAnsi" w:cstheme="minorHAnsi"/>
          <w:b/>
          <w:bCs/>
          <w:i/>
          <w:szCs w:val="24"/>
        </w:rPr>
        <w:t>[ </w:t>
      </w:r>
      <w:r w:rsidR="00232E26" w:rsidRPr="003A0FBF">
        <w:rPr>
          <w:rFonts w:asciiTheme="minorHAnsi" w:hAnsiTheme="minorHAnsi" w:cstheme="minorHAnsi"/>
          <w:b/>
          <w:bCs/>
          <w:i/>
          <w:szCs w:val="24"/>
        </w:rPr>
        <w:t>insert</w:t>
      </w:r>
      <w:r w:rsidR="00232E26" w:rsidRPr="003A0FBF">
        <w:rPr>
          <w:rFonts w:asciiTheme="minorHAnsi" w:hAnsiTheme="minorHAnsi" w:cstheme="minorHAnsi"/>
          <w:i/>
          <w:szCs w:val="24"/>
        </w:rPr>
        <w:t xml:space="preserve"> </w:t>
      </w:r>
      <w:r w:rsidR="00232E26" w:rsidRPr="003A0FBF">
        <w:rPr>
          <w:rFonts w:asciiTheme="minorHAnsi" w:hAnsiTheme="minorHAnsi" w:cstheme="minorHAnsi"/>
          <w:b/>
          <w:bCs/>
          <w:i/>
          <w:szCs w:val="24"/>
        </w:rPr>
        <w:t>number</w:t>
      </w:r>
      <w:r w:rsidR="007A5B2E" w:rsidRPr="003A0FBF">
        <w:rPr>
          <w:rFonts w:asciiTheme="minorHAnsi" w:hAnsiTheme="minorHAnsi" w:cstheme="minorHAnsi"/>
          <w:i/>
          <w:szCs w:val="24"/>
        </w:rPr>
        <w:t>]</w:t>
      </w:r>
      <w:r w:rsidRPr="003A0FBF">
        <w:rPr>
          <w:rFonts w:asciiTheme="minorHAnsi" w:hAnsiTheme="minorHAnsi" w:cstheme="minorHAnsi"/>
          <w:szCs w:val="24"/>
        </w:rPr>
        <w:t xml:space="preserve"> day </w:t>
      </w:r>
      <w:r w:rsidR="00D50437" w:rsidRPr="003A0FBF">
        <w:rPr>
          <w:rFonts w:asciiTheme="minorHAnsi" w:hAnsiTheme="minorHAnsi" w:cstheme="minorHAnsi"/>
          <w:szCs w:val="24"/>
        </w:rPr>
        <w:t xml:space="preserve">of </w:t>
      </w:r>
      <w:r w:rsidR="00D50437" w:rsidRPr="003A0FBF">
        <w:rPr>
          <w:rFonts w:asciiTheme="minorHAnsi" w:hAnsiTheme="minorHAnsi" w:cstheme="minorHAnsi"/>
          <w:b/>
          <w:bCs/>
          <w:szCs w:val="24"/>
        </w:rPr>
        <w:t>[</w:t>
      </w:r>
      <w:r w:rsidRPr="003A0FBF">
        <w:rPr>
          <w:rFonts w:asciiTheme="minorHAnsi" w:hAnsiTheme="minorHAnsi" w:cstheme="minorHAnsi"/>
          <w:b/>
          <w:bCs/>
          <w:i/>
          <w:szCs w:val="24"/>
        </w:rPr>
        <w:t> </w:t>
      </w:r>
      <w:r w:rsidR="00A70DDE" w:rsidRPr="003A0FBF">
        <w:rPr>
          <w:rFonts w:asciiTheme="minorHAnsi" w:hAnsiTheme="minorHAnsi" w:cstheme="minorHAnsi"/>
          <w:b/>
          <w:bCs/>
          <w:i/>
          <w:szCs w:val="24"/>
        </w:rPr>
        <w:t>insert</w:t>
      </w:r>
      <w:r w:rsidR="00A70DDE" w:rsidRPr="003A0FBF">
        <w:rPr>
          <w:rFonts w:asciiTheme="minorHAnsi" w:hAnsiTheme="minorHAnsi" w:cstheme="minorHAnsi"/>
          <w:i/>
          <w:szCs w:val="24"/>
        </w:rPr>
        <w:t xml:space="preserve"> </w:t>
      </w:r>
      <w:r w:rsidR="00A70DDE" w:rsidRPr="003A0FBF">
        <w:rPr>
          <w:rFonts w:asciiTheme="minorHAnsi" w:hAnsiTheme="minorHAnsi" w:cstheme="minorHAnsi"/>
          <w:b/>
          <w:bCs/>
          <w:i/>
          <w:szCs w:val="24"/>
        </w:rPr>
        <w:t>month</w:t>
      </w:r>
      <w:r w:rsidR="007822E0" w:rsidRPr="003A0FBF">
        <w:rPr>
          <w:rFonts w:asciiTheme="minorHAnsi" w:hAnsiTheme="minorHAnsi" w:cstheme="minorHAnsi"/>
          <w:i/>
          <w:szCs w:val="24"/>
        </w:rPr>
        <w:t>]</w:t>
      </w:r>
      <w:r w:rsidRPr="003A0FBF">
        <w:rPr>
          <w:rFonts w:asciiTheme="minorHAnsi" w:hAnsiTheme="minorHAnsi" w:cstheme="minorHAnsi"/>
          <w:szCs w:val="24"/>
        </w:rPr>
        <w:t xml:space="preserve">, </w:t>
      </w:r>
      <w:r w:rsidRPr="003A0FBF">
        <w:rPr>
          <w:rFonts w:asciiTheme="minorHAnsi" w:hAnsiTheme="minorHAnsi" w:cstheme="minorHAnsi"/>
          <w:b/>
          <w:bCs/>
          <w:i/>
          <w:szCs w:val="24"/>
        </w:rPr>
        <w:t>[ </w:t>
      </w:r>
      <w:r w:rsidR="00890CC3" w:rsidRPr="003A0FBF">
        <w:rPr>
          <w:rFonts w:asciiTheme="minorHAnsi" w:hAnsiTheme="minorHAnsi" w:cstheme="minorHAnsi"/>
          <w:b/>
          <w:bCs/>
          <w:i/>
          <w:szCs w:val="24"/>
        </w:rPr>
        <w:t>insert year</w:t>
      </w:r>
      <w:r w:rsidR="00232E26" w:rsidRPr="003A0FBF">
        <w:rPr>
          <w:rFonts w:asciiTheme="minorHAnsi" w:hAnsiTheme="minorHAnsi" w:cstheme="minorHAnsi"/>
          <w:b/>
          <w:bCs/>
          <w:i/>
          <w:szCs w:val="24"/>
        </w:rPr>
        <w:t>]</w:t>
      </w:r>
      <w:r w:rsidRPr="003A0FBF">
        <w:rPr>
          <w:rFonts w:asciiTheme="minorHAnsi" w:hAnsiTheme="minorHAnsi" w:cstheme="minorHAnsi"/>
          <w:szCs w:val="24"/>
        </w:rPr>
        <w:t>.</w:t>
      </w:r>
    </w:p>
    <w:p w14:paraId="5FA2DD37" w14:textId="77777777" w:rsidR="009D5699" w:rsidRPr="003A0FBF" w:rsidRDefault="009D5699">
      <w:pPr>
        <w:spacing w:after="200"/>
        <w:rPr>
          <w:rFonts w:asciiTheme="minorHAnsi" w:hAnsiTheme="minorHAnsi" w:cstheme="minorHAnsi"/>
          <w:szCs w:val="24"/>
        </w:rPr>
      </w:pPr>
    </w:p>
    <w:p w14:paraId="060D7F65" w14:textId="77777777" w:rsidR="009D5699" w:rsidRPr="003A0FBF" w:rsidRDefault="009D5699">
      <w:pPr>
        <w:spacing w:after="200"/>
        <w:rPr>
          <w:rFonts w:asciiTheme="minorHAnsi" w:hAnsiTheme="minorHAnsi" w:cstheme="minorHAnsi"/>
          <w:szCs w:val="24"/>
        </w:rPr>
      </w:pPr>
      <w:r w:rsidRPr="003A0FBF">
        <w:rPr>
          <w:rFonts w:asciiTheme="minorHAnsi" w:hAnsiTheme="minorHAnsi" w:cstheme="minorHAnsi"/>
          <w:szCs w:val="24"/>
        </w:rPr>
        <w:t>BETWEEN</w:t>
      </w:r>
    </w:p>
    <w:p w14:paraId="4EDCF532" w14:textId="56CAB078" w:rsidR="009D5699" w:rsidRPr="003A0FBF" w:rsidRDefault="009D5699" w:rsidP="00C3543D">
      <w:pPr>
        <w:spacing w:after="200"/>
        <w:ind w:left="1440" w:hanging="720"/>
        <w:jc w:val="both"/>
        <w:rPr>
          <w:rFonts w:asciiTheme="minorHAnsi" w:hAnsiTheme="minorHAnsi" w:cstheme="minorHAnsi"/>
          <w:szCs w:val="24"/>
        </w:rPr>
      </w:pPr>
      <w:r w:rsidRPr="003A0FBF">
        <w:rPr>
          <w:rFonts w:asciiTheme="minorHAnsi" w:hAnsiTheme="minorHAnsi" w:cstheme="minorHAnsi"/>
          <w:szCs w:val="24"/>
        </w:rPr>
        <w:t>(1)</w:t>
      </w:r>
      <w:r w:rsidRPr="003A0FBF">
        <w:rPr>
          <w:rFonts w:asciiTheme="minorHAnsi" w:hAnsiTheme="minorHAnsi" w:cstheme="minorHAnsi"/>
          <w:szCs w:val="24"/>
        </w:rPr>
        <w:tab/>
      </w:r>
      <w:r w:rsidRPr="003A0FBF">
        <w:rPr>
          <w:rFonts w:asciiTheme="minorHAnsi" w:hAnsiTheme="minorHAnsi" w:cstheme="minorHAnsi"/>
          <w:i/>
          <w:szCs w:val="24"/>
        </w:rPr>
        <w:t xml:space="preserve">[ insert complete name of </w:t>
      </w:r>
      <w:r w:rsidR="00AA0238" w:rsidRPr="003A0FBF">
        <w:rPr>
          <w:rFonts w:asciiTheme="minorHAnsi" w:hAnsiTheme="minorHAnsi" w:cstheme="minorHAnsi"/>
          <w:i/>
          <w:szCs w:val="24"/>
        </w:rPr>
        <w:t>Procuring Entity</w:t>
      </w:r>
      <w:r w:rsidR="007A5B2E" w:rsidRPr="003A0FBF">
        <w:rPr>
          <w:rFonts w:asciiTheme="minorHAnsi" w:hAnsiTheme="minorHAnsi" w:cstheme="minorHAnsi"/>
          <w:i/>
          <w:szCs w:val="24"/>
        </w:rPr>
        <w:t>]</w:t>
      </w:r>
      <w:r w:rsidRPr="003A0FBF">
        <w:rPr>
          <w:rFonts w:asciiTheme="minorHAnsi" w:hAnsiTheme="minorHAnsi" w:cstheme="minorHAnsi"/>
          <w:szCs w:val="24"/>
        </w:rPr>
        <w:t xml:space="preserve">, a </w:t>
      </w:r>
      <w:r w:rsidRPr="003A0FBF">
        <w:rPr>
          <w:rFonts w:asciiTheme="minorHAnsi" w:hAnsiTheme="minorHAnsi" w:cstheme="minorHAnsi"/>
          <w:i/>
          <w:szCs w:val="24"/>
        </w:rPr>
        <w:t>[ insert description of type of legal entity, for example, an agency of the Ministry of .... of the</w:t>
      </w:r>
      <w:r w:rsidR="001F1785" w:rsidRPr="003A0FBF">
        <w:rPr>
          <w:rFonts w:asciiTheme="minorHAnsi" w:hAnsiTheme="minorHAnsi" w:cstheme="minorHAnsi"/>
          <w:i/>
          <w:szCs w:val="24"/>
        </w:rPr>
        <w:t xml:space="preserve"> Lao PDR</w:t>
      </w:r>
      <w:r w:rsidRPr="003A0FBF">
        <w:rPr>
          <w:rFonts w:asciiTheme="minorHAnsi" w:hAnsiTheme="minorHAnsi" w:cstheme="minorHAnsi"/>
          <w:i/>
          <w:szCs w:val="24"/>
        </w:rPr>
        <w:t>, or corporation incorporated under the laws of</w:t>
      </w:r>
      <w:r w:rsidR="001F1785" w:rsidRPr="003A0FBF">
        <w:rPr>
          <w:rFonts w:asciiTheme="minorHAnsi" w:hAnsiTheme="minorHAnsi" w:cstheme="minorHAnsi"/>
          <w:i/>
          <w:szCs w:val="24"/>
        </w:rPr>
        <w:t xml:space="preserve"> the Lao </w:t>
      </w:r>
      <w:r w:rsidR="00232E26" w:rsidRPr="003A0FBF">
        <w:rPr>
          <w:rFonts w:asciiTheme="minorHAnsi" w:hAnsiTheme="minorHAnsi" w:cstheme="minorHAnsi"/>
          <w:i/>
          <w:szCs w:val="24"/>
        </w:rPr>
        <w:t>PDR]</w:t>
      </w:r>
      <w:r w:rsidRPr="003A0FBF">
        <w:rPr>
          <w:rFonts w:asciiTheme="minorHAnsi" w:hAnsiTheme="minorHAnsi" w:cstheme="minorHAnsi"/>
          <w:szCs w:val="24"/>
        </w:rPr>
        <w:t xml:space="preserve"> and having its principal place of business at </w:t>
      </w:r>
      <w:r w:rsidRPr="003A0FBF">
        <w:rPr>
          <w:rFonts w:asciiTheme="minorHAnsi" w:hAnsiTheme="minorHAnsi" w:cstheme="minorHAnsi"/>
          <w:i/>
          <w:szCs w:val="24"/>
        </w:rPr>
        <w:t xml:space="preserve">[ insert address of </w:t>
      </w:r>
      <w:r w:rsidR="00AA0238" w:rsidRPr="003A0FBF">
        <w:rPr>
          <w:rFonts w:asciiTheme="minorHAnsi" w:hAnsiTheme="minorHAnsi" w:cstheme="minorHAnsi"/>
          <w:i/>
          <w:szCs w:val="24"/>
        </w:rPr>
        <w:t xml:space="preserve">Procuring </w:t>
      </w:r>
      <w:r w:rsidR="00890CC3" w:rsidRPr="003A0FBF">
        <w:rPr>
          <w:rFonts w:asciiTheme="minorHAnsi" w:hAnsiTheme="minorHAnsi" w:cstheme="minorHAnsi"/>
          <w:i/>
          <w:szCs w:val="24"/>
        </w:rPr>
        <w:t>Entity</w:t>
      </w:r>
      <w:r w:rsidR="00890CC3" w:rsidRPr="003A0FBF">
        <w:rPr>
          <w:rFonts w:asciiTheme="minorHAnsi" w:hAnsiTheme="minorHAnsi" w:cstheme="minorHAnsi"/>
          <w:b/>
          <w:i/>
          <w:szCs w:val="24"/>
        </w:rPr>
        <w:t>]</w:t>
      </w:r>
      <w:r w:rsidRPr="003A0FBF">
        <w:rPr>
          <w:rFonts w:asciiTheme="minorHAnsi" w:hAnsiTheme="minorHAnsi" w:cstheme="minorHAnsi"/>
          <w:szCs w:val="24"/>
        </w:rPr>
        <w:t xml:space="preserve"> (hereinafter called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of the one part, and </w:t>
      </w:r>
    </w:p>
    <w:p w14:paraId="0DB75F27" w14:textId="77777777" w:rsidR="009D5699" w:rsidRPr="003A0FBF" w:rsidRDefault="009D5699" w:rsidP="00C3543D">
      <w:pPr>
        <w:spacing w:after="200"/>
        <w:ind w:left="1440" w:hanging="720"/>
        <w:jc w:val="both"/>
        <w:rPr>
          <w:rFonts w:asciiTheme="minorHAnsi" w:hAnsiTheme="minorHAnsi" w:cstheme="minorHAnsi"/>
          <w:szCs w:val="24"/>
        </w:rPr>
      </w:pPr>
      <w:r w:rsidRPr="003A0FBF">
        <w:rPr>
          <w:rFonts w:asciiTheme="minorHAnsi" w:hAnsiTheme="minorHAnsi" w:cstheme="minorHAnsi"/>
          <w:szCs w:val="24"/>
        </w:rPr>
        <w:t>(2)</w:t>
      </w:r>
      <w:r w:rsidRPr="003A0FBF">
        <w:rPr>
          <w:rFonts w:asciiTheme="minorHAnsi" w:hAnsiTheme="minorHAnsi" w:cstheme="minorHAnsi"/>
          <w:szCs w:val="24"/>
        </w:rPr>
        <w:tab/>
      </w:r>
      <w:r w:rsidRPr="003A0FBF">
        <w:rPr>
          <w:rFonts w:asciiTheme="minorHAnsi" w:hAnsiTheme="minorHAnsi" w:cstheme="minorHAnsi"/>
          <w:i/>
          <w:szCs w:val="24"/>
        </w:rPr>
        <w:t>[insert name of Supplier]</w:t>
      </w:r>
      <w:r w:rsidRPr="003A0FBF">
        <w:rPr>
          <w:rFonts w:asciiTheme="minorHAnsi" w:hAnsiTheme="minorHAnsi" w:cstheme="minorHAnsi"/>
          <w:szCs w:val="24"/>
        </w:rPr>
        <w:t xml:space="preserve">, a corporation incorporated under the laws of </w:t>
      </w:r>
      <w:r w:rsidRPr="003A0FBF">
        <w:rPr>
          <w:rFonts w:asciiTheme="minorHAnsi" w:hAnsiTheme="minorHAnsi" w:cstheme="minorHAnsi"/>
          <w:i/>
          <w:szCs w:val="24"/>
        </w:rPr>
        <w:t>[insert:  country of Supplier]</w:t>
      </w:r>
      <w:r w:rsidRPr="003A0FBF">
        <w:rPr>
          <w:rFonts w:asciiTheme="minorHAnsi" w:hAnsiTheme="minorHAnsi" w:cstheme="minorHAnsi"/>
          <w:szCs w:val="24"/>
        </w:rPr>
        <w:t xml:space="preserve"> and having its principal place of business at </w:t>
      </w:r>
      <w:r w:rsidRPr="003A0FBF">
        <w:rPr>
          <w:rFonts w:asciiTheme="minorHAnsi" w:hAnsiTheme="minorHAnsi" w:cstheme="minorHAnsi"/>
          <w:i/>
          <w:szCs w:val="24"/>
        </w:rPr>
        <w:t>[insert:  address of Supplier]</w:t>
      </w:r>
      <w:r w:rsidRPr="003A0FBF">
        <w:rPr>
          <w:rFonts w:asciiTheme="minorHAnsi" w:hAnsiTheme="minorHAnsi" w:cstheme="minorHAnsi"/>
          <w:szCs w:val="24"/>
        </w:rPr>
        <w:t xml:space="preserve"> (hereinafter called “the Supplier”), </w:t>
      </w:r>
      <w:r w:rsidRPr="003A0FBF">
        <w:rPr>
          <w:rFonts w:asciiTheme="minorHAnsi" w:hAnsiTheme="minorHAnsi" w:cstheme="minorHAnsi"/>
          <w:i/>
          <w:szCs w:val="24"/>
        </w:rPr>
        <w:t>{for unincorporated joint ventures: a joint venture formed pursuant to [name of JV founding agreement] dated [date of JV agreement], represented by [name of authorized representative of JV]}</w:t>
      </w:r>
      <w:r w:rsidRPr="003A0FBF">
        <w:rPr>
          <w:rFonts w:asciiTheme="minorHAnsi" w:hAnsiTheme="minorHAnsi" w:cstheme="minorHAnsi"/>
          <w:szCs w:val="24"/>
        </w:rPr>
        <w:t>, of the other part:</w:t>
      </w:r>
    </w:p>
    <w:p w14:paraId="4ECA026E" w14:textId="3D351C31" w:rsidR="009D5699" w:rsidRPr="003A0FBF" w:rsidRDefault="009D5699">
      <w:pPr>
        <w:suppressAutoHyphens/>
        <w:spacing w:after="240"/>
        <w:jc w:val="both"/>
        <w:rPr>
          <w:rFonts w:asciiTheme="minorHAnsi" w:hAnsiTheme="minorHAnsi" w:cstheme="minorHAnsi"/>
          <w:szCs w:val="24"/>
        </w:rPr>
      </w:pPr>
      <w:r w:rsidRPr="003A0FBF">
        <w:rPr>
          <w:rFonts w:asciiTheme="minorHAnsi" w:hAnsiTheme="minorHAnsi" w:cstheme="minorHAnsi"/>
          <w:szCs w:val="24"/>
        </w:rPr>
        <w:t xml:space="preserve">WHEREAS 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invited bids for certain Goods and ancillary services, viz., </w:t>
      </w:r>
      <w:r w:rsidRPr="003A0FBF">
        <w:rPr>
          <w:rFonts w:asciiTheme="minorHAnsi" w:hAnsiTheme="minorHAnsi" w:cstheme="minorHAnsi"/>
          <w:i/>
          <w:szCs w:val="24"/>
        </w:rPr>
        <w:t xml:space="preserve">[insert </w:t>
      </w:r>
      <w:r w:rsidRPr="003A0FBF">
        <w:rPr>
          <w:rFonts w:asciiTheme="minorHAnsi" w:hAnsiTheme="minorHAnsi" w:cstheme="minorHAnsi"/>
          <w:bCs/>
          <w:i/>
          <w:szCs w:val="24"/>
        </w:rPr>
        <w:t>brief description of Goods and Services</w:t>
      </w:r>
      <w:r w:rsidRPr="003A0FBF">
        <w:rPr>
          <w:rFonts w:asciiTheme="minorHAnsi" w:hAnsiTheme="minorHAnsi" w:cstheme="minorHAnsi"/>
          <w:i/>
          <w:szCs w:val="24"/>
        </w:rPr>
        <w:t>]</w:t>
      </w:r>
      <w:r w:rsidRPr="003A0FBF">
        <w:rPr>
          <w:rFonts w:asciiTheme="minorHAnsi" w:hAnsiTheme="minorHAnsi" w:cstheme="minorHAnsi"/>
          <w:szCs w:val="24"/>
        </w:rPr>
        <w:t xml:space="preserve"> and has accepted a Bid by the Supplier for the supply of those Goods and Services </w:t>
      </w:r>
      <w:r w:rsidR="00C21673" w:rsidRPr="003A0FBF">
        <w:rPr>
          <w:rFonts w:asciiTheme="minorHAnsi" w:hAnsiTheme="minorHAnsi" w:cstheme="minorHAnsi"/>
          <w:szCs w:val="24"/>
        </w:rPr>
        <w:t xml:space="preserve">in total amount </w:t>
      </w:r>
      <w:r w:rsidR="00C21673" w:rsidRPr="003A0FBF">
        <w:rPr>
          <w:rFonts w:asciiTheme="minorHAnsi" w:hAnsiTheme="minorHAnsi" w:cstheme="minorHAnsi"/>
          <w:szCs w:val="24"/>
          <w:lang w:val="en-GB"/>
        </w:rPr>
        <w:t>of (Currency)</w:t>
      </w:r>
      <w:r w:rsidR="003F2786" w:rsidRPr="003A0FBF">
        <w:rPr>
          <w:rFonts w:asciiTheme="minorHAnsi" w:hAnsiTheme="minorHAnsi" w:cstheme="minorHAnsi"/>
          <w:szCs w:val="24"/>
          <w:lang w:val="en-GB"/>
        </w:rPr>
        <w:t xml:space="preserve"> </w:t>
      </w:r>
      <w:r w:rsidR="00C21673" w:rsidRPr="003A0FBF">
        <w:rPr>
          <w:rFonts w:asciiTheme="minorHAnsi" w:hAnsiTheme="minorHAnsi" w:cstheme="minorHAnsi"/>
          <w:i/>
          <w:iCs/>
          <w:szCs w:val="24"/>
          <w:lang w:val="en-GB"/>
        </w:rPr>
        <w:t>[Contract Price in figures and in words]</w:t>
      </w:r>
      <w:r w:rsidR="00C21673" w:rsidRPr="003A0FBF">
        <w:rPr>
          <w:rFonts w:asciiTheme="minorHAnsi" w:hAnsiTheme="minorHAnsi" w:cstheme="minorHAnsi"/>
          <w:szCs w:val="24"/>
          <w:lang w:val="en-GB"/>
        </w:rPr>
        <w:t xml:space="preserve"> (hereinafter called “the Contract Price”).</w:t>
      </w:r>
    </w:p>
    <w:p w14:paraId="36CC16B2" w14:textId="39876223" w:rsidR="009D5699" w:rsidRPr="003A0FBF" w:rsidRDefault="009D5699">
      <w:pPr>
        <w:suppressAutoHyphens/>
        <w:spacing w:after="240"/>
        <w:jc w:val="both"/>
        <w:rPr>
          <w:rFonts w:asciiTheme="minorHAnsi" w:hAnsiTheme="minorHAnsi" w:cstheme="minorHAnsi"/>
          <w:szCs w:val="24"/>
        </w:rPr>
      </w:pPr>
      <w:r w:rsidRPr="003A0FBF">
        <w:rPr>
          <w:rFonts w:asciiTheme="minorHAnsi" w:hAnsiTheme="minorHAnsi" w:cstheme="minorHAnsi"/>
          <w:szCs w:val="24"/>
        </w:rPr>
        <w:t xml:space="preserve">The </w:t>
      </w:r>
      <w:r w:rsidR="00AA0238" w:rsidRPr="003A0FBF">
        <w:rPr>
          <w:rFonts w:asciiTheme="minorHAnsi" w:hAnsiTheme="minorHAnsi" w:cstheme="minorHAnsi"/>
          <w:szCs w:val="24"/>
        </w:rPr>
        <w:t>Procuring Entity</w:t>
      </w:r>
      <w:r w:rsidRPr="003A0FBF">
        <w:rPr>
          <w:rFonts w:asciiTheme="minorHAnsi" w:hAnsiTheme="minorHAnsi" w:cstheme="minorHAnsi"/>
          <w:szCs w:val="24"/>
        </w:rPr>
        <w:t xml:space="preserve"> and the Supplier agree as follows: </w:t>
      </w:r>
    </w:p>
    <w:p w14:paraId="4E8F713F" w14:textId="77777777" w:rsidR="009D5699" w:rsidRPr="003A0FBF" w:rsidRDefault="009D5699">
      <w:pPr>
        <w:suppressAutoHyphens/>
        <w:spacing w:after="240"/>
        <w:jc w:val="both"/>
        <w:rPr>
          <w:rFonts w:asciiTheme="minorHAnsi" w:hAnsiTheme="minorHAnsi" w:cstheme="minorHAnsi"/>
          <w:szCs w:val="24"/>
        </w:rPr>
      </w:pPr>
    </w:p>
    <w:p w14:paraId="6FF85BC5" w14:textId="3D33D865" w:rsidR="009D5699" w:rsidRPr="003A0FBF" w:rsidRDefault="000F5187" w:rsidP="000F5187">
      <w:pPr>
        <w:tabs>
          <w:tab w:val="left" w:pos="1260"/>
        </w:tabs>
        <w:suppressAutoHyphens/>
        <w:spacing w:after="240"/>
        <w:ind w:left="1260" w:hanging="1260"/>
        <w:jc w:val="both"/>
        <w:rPr>
          <w:rFonts w:asciiTheme="minorHAnsi" w:hAnsiTheme="minorHAnsi" w:cstheme="minorHAnsi"/>
          <w:szCs w:val="24"/>
        </w:rPr>
      </w:pPr>
      <w:r w:rsidRPr="003A0FBF">
        <w:rPr>
          <w:rFonts w:asciiTheme="minorHAnsi" w:hAnsiTheme="minorHAnsi" w:cstheme="minorHAnsi"/>
          <w:szCs w:val="24"/>
        </w:rPr>
        <w:t>Article</w:t>
      </w:r>
      <w:r w:rsidR="009D5699" w:rsidRPr="003A0FBF">
        <w:rPr>
          <w:rFonts w:asciiTheme="minorHAnsi" w:hAnsiTheme="minorHAnsi" w:cstheme="minorHAnsi"/>
          <w:szCs w:val="24"/>
        </w:rPr>
        <w:t>1.</w:t>
      </w:r>
      <w:r w:rsidR="009D5699" w:rsidRPr="003A0FBF">
        <w:rPr>
          <w:rFonts w:asciiTheme="minorHAnsi" w:hAnsiTheme="minorHAnsi" w:cstheme="minorHAnsi"/>
          <w:szCs w:val="24"/>
        </w:rPr>
        <w:tab/>
        <w:t>In this Agreement words and expressions shall have the same meanings as are respectively assigned to them in the Contract documents referred to.</w:t>
      </w:r>
    </w:p>
    <w:p w14:paraId="25E58543" w14:textId="5C514F32" w:rsidR="009D5699" w:rsidRPr="003A0FBF" w:rsidRDefault="000F5187" w:rsidP="000F5187">
      <w:pPr>
        <w:tabs>
          <w:tab w:val="left" w:pos="1260"/>
        </w:tabs>
        <w:suppressAutoHyphens/>
        <w:spacing w:after="240"/>
        <w:ind w:left="1260" w:hanging="1260"/>
        <w:jc w:val="both"/>
        <w:rPr>
          <w:rFonts w:asciiTheme="minorHAnsi" w:hAnsiTheme="minorHAnsi" w:cstheme="minorHAnsi"/>
          <w:szCs w:val="24"/>
        </w:rPr>
      </w:pPr>
      <w:r w:rsidRPr="003A0FBF">
        <w:rPr>
          <w:rFonts w:asciiTheme="minorHAnsi" w:hAnsiTheme="minorHAnsi" w:cstheme="minorHAnsi"/>
          <w:szCs w:val="24"/>
        </w:rPr>
        <w:t>Article2.</w:t>
      </w:r>
      <w:r w:rsidRPr="003A0FBF">
        <w:rPr>
          <w:rFonts w:asciiTheme="minorHAnsi" w:hAnsiTheme="minorHAnsi" w:cstheme="minorHAnsi"/>
          <w:szCs w:val="24"/>
        </w:rPr>
        <w:tab/>
      </w:r>
      <w:r w:rsidR="009D5699" w:rsidRPr="003A0FBF">
        <w:rPr>
          <w:rFonts w:asciiTheme="minorHAnsi" w:hAnsiTheme="minorHAnsi" w:cstheme="minorHAnsi"/>
          <w:szCs w:val="24"/>
        </w:rPr>
        <w:t>The following documents shall be deemed to form and be read and construed as part of this Agreement.  This Agreement shall prevail over all other contract documents.</w:t>
      </w:r>
    </w:p>
    <w:p w14:paraId="71361602"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 xml:space="preserve">the Letter of Acceptance </w:t>
      </w:r>
    </w:p>
    <w:p w14:paraId="42F72D2F"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the Letter of Bid</w:t>
      </w:r>
    </w:p>
    <w:p w14:paraId="1F8D31A1"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 xml:space="preserve">the Addenda Nos._____ (if any) </w:t>
      </w:r>
    </w:p>
    <w:p w14:paraId="06B5A0E5"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Special Conditions of Contract</w:t>
      </w:r>
    </w:p>
    <w:p w14:paraId="00EA1589"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General Conditions of Contract</w:t>
      </w:r>
    </w:p>
    <w:p w14:paraId="2F48DFEB" w14:textId="77777777" w:rsidR="009D5699" w:rsidRPr="003A0FBF" w:rsidRDefault="009D5699" w:rsidP="003446B6">
      <w:pPr>
        <w:numPr>
          <w:ilvl w:val="0"/>
          <w:numId w:val="56"/>
        </w:numPr>
        <w:tabs>
          <w:tab w:val="clear" w:pos="716"/>
          <w:tab w:val="num" w:pos="1260"/>
        </w:tabs>
        <w:suppressAutoHyphens/>
        <w:spacing w:after="120"/>
        <w:ind w:left="1267"/>
        <w:rPr>
          <w:rFonts w:asciiTheme="minorHAnsi" w:hAnsiTheme="minorHAnsi" w:cstheme="minorHAnsi"/>
          <w:szCs w:val="24"/>
        </w:rPr>
      </w:pPr>
      <w:r w:rsidRPr="003A0FBF">
        <w:rPr>
          <w:rFonts w:asciiTheme="minorHAnsi" w:hAnsiTheme="minorHAnsi" w:cstheme="minorHAnsi"/>
          <w:szCs w:val="24"/>
        </w:rPr>
        <w:t>the Specification (including Schedule of Requirements and Technical Specifications)</w:t>
      </w:r>
    </w:p>
    <w:p w14:paraId="19C3083A"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 xml:space="preserve">the completed Schedules (including Price Schedules) </w:t>
      </w:r>
    </w:p>
    <w:p w14:paraId="6A1F4D7B" w14:textId="77777777" w:rsidR="009D5699" w:rsidRPr="003A0FB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3A0FBF">
        <w:rPr>
          <w:rFonts w:asciiTheme="minorHAnsi" w:hAnsiTheme="minorHAnsi" w:cstheme="minorHAnsi"/>
          <w:szCs w:val="24"/>
        </w:rPr>
        <w:t xml:space="preserve">any other document listed in GCC as forming part of the Contract </w:t>
      </w:r>
    </w:p>
    <w:p w14:paraId="4DEC56EA" w14:textId="77777777" w:rsidR="009D5699" w:rsidRPr="003A0FBF" w:rsidRDefault="009D5699" w:rsidP="005F6135">
      <w:pPr>
        <w:suppressAutoHyphens/>
        <w:spacing w:after="240"/>
        <w:jc w:val="both"/>
        <w:rPr>
          <w:rFonts w:asciiTheme="minorHAnsi" w:hAnsiTheme="minorHAnsi" w:cstheme="minorHAnsi"/>
          <w:szCs w:val="24"/>
        </w:rPr>
      </w:pPr>
    </w:p>
    <w:p w14:paraId="7ECF2E77" w14:textId="286ED7A5" w:rsidR="009D5699" w:rsidRPr="003A0FBF" w:rsidRDefault="0007700B" w:rsidP="0007700B">
      <w:pPr>
        <w:tabs>
          <w:tab w:val="left" w:pos="1260"/>
        </w:tabs>
        <w:suppressAutoHyphens/>
        <w:spacing w:after="240"/>
        <w:ind w:left="1260" w:hanging="1260"/>
        <w:jc w:val="both"/>
        <w:rPr>
          <w:rFonts w:asciiTheme="minorHAnsi" w:hAnsiTheme="minorHAnsi" w:cstheme="minorHAnsi"/>
          <w:szCs w:val="24"/>
        </w:rPr>
      </w:pPr>
      <w:r w:rsidRPr="003A0FBF">
        <w:rPr>
          <w:rFonts w:asciiTheme="minorHAnsi" w:hAnsiTheme="minorHAnsi" w:cstheme="minorHAnsi"/>
          <w:szCs w:val="24"/>
        </w:rPr>
        <w:t>Article</w:t>
      </w:r>
      <w:r w:rsidR="009D5699" w:rsidRPr="003A0FBF">
        <w:rPr>
          <w:rFonts w:asciiTheme="minorHAnsi" w:hAnsiTheme="minorHAnsi" w:cstheme="minorHAnsi"/>
          <w:szCs w:val="24"/>
        </w:rPr>
        <w:t>3.</w:t>
      </w:r>
      <w:r w:rsidR="009D5699" w:rsidRPr="003A0FBF">
        <w:rPr>
          <w:rFonts w:asciiTheme="minorHAnsi" w:hAnsiTheme="minorHAnsi" w:cstheme="minorHAnsi"/>
          <w:szCs w:val="24"/>
        </w:rPr>
        <w:tab/>
        <w:t xml:space="preserve">In consideration of the payments to be made by the </w:t>
      </w:r>
      <w:r w:rsidR="00AA0238" w:rsidRPr="003A0FBF">
        <w:rPr>
          <w:rFonts w:asciiTheme="minorHAnsi" w:hAnsiTheme="minorHAnsi" w:cstheme="minorHAnsi"/>
          <w:szCs w:val="24"/>
        </w:rPr>
        <w:t>Procuring Entity</w:t>
      </w:r>
      <w:r w:rsidR="009D5699" w:rsidRPr="003A0FBF">
        <w:rPr>
          <w:rFonts w:asciiTheme="minorHAnsi" w:hAnsiTheme="minorHAnsi" w:cstheme="minorHAnsi"/>
          <w:szCs w:val="24"/>
        </w:rPr>
        <w:t xml:space="preserve"> to the Supplier as specified in this Agreement, the Supplier hereby covenants with the </w:t>
      </w:r>
      <w:r w:rsidR="00AA0238" w:rsidRPr="003A0FBF">
        <w:rPr>
          <w:rFonts w:asciiTheme="minorHAnsi" w:hAnsiTheme="minorHAnsi" w:cstheme="minorHAnsi"/>
          <w:szCs w:val="24"/>
        </w:rPr>
        <w:t>Procuring Entity</w:t>
      </w:r>
      <w:r w:rsidR="009D5699" w:rsidRPr="003A0FBF">
        <w:rPr>
          <w:rFonts w:asciiTheme="minorHAnsi" w:hAnsiTheme="minorHAnsi" w:cstheme="minorHAnsi"/>
          <w:szCs w:val="24"/>
        </w:rPr>
        <w:t xml:space="preserve"> to provide the Goods and Services and to remedy defects therein in conformity in all respects with the provisions of the Contract.</w:t>
      </w:r>
    </w:p>
    <w:p w14:paraId="6D3674CD" w14:textId="3F539F58" w:rsidR="009D5699" w:rsidRPr="003A0FBF" w:rsidRDefault="0007700B" w:rsidP="0007700B">
      <w:pPr>
        <w:tabs>
          <w:tab w:val="left" w:pos="1260"/>
        </w:tabs>
        <w:suppressAutoHyphens/>
        <w:spacing w:after="240"/>
        <w:ind w:left="1260" w:hanging="1260"/>
        <w:jc w:val="both"/>
        <w:rPr>
          <w:rFonts w:asciiTheme="minorHAnsi" w:hAnsiTheme="minorHAnsi" w:cstheme="minorHAnsi"/>
          <w:szCs w:val="24"/>
        </w:rPr>
      </w:pPr>
      <w:r w:rsidRPr="003A0FBF">
        <w:rPr>
          <w:rFonts w:asciiTheme="minorHAnsi" w:hAnsiTheme="minorHAnsi" w:cstheme="minorHAnsi"/>
          <w:szCs w:val="24"/>
        </w:rPr>
        <w:t>Article</w:t>
      </w:r>
      <w:r w:rsidR="009D5699" w:rsidRPr="003A0FBF">
        <w:rPr>
          <w:rFonts w:asciiTheme="minorHAnsi" w:hAnsiTheme="minorHAnsi" w:cstheme="minorHAnsi"/>
          <w:szCs w:val="24"/>
        </w:rPr>
        <w:t>4.</w:t>
      </w:r>
      <w:r w:rsidR="009D5699" w:rsidRPr="003A0FBF">
        <w:rPr>
          <w:rFonts w:asciiTheme="minorHAnsi" w:hAnsiTheme="minorHAnsi" w:cstheme="minorHAnsi"/>
          <w:szCs w:val="24"/>
        </w:rPr>
        <w:tab/>
        <w:t xml:space="preserve">The </w:t>
      </w:r>
      <w:r w:rsidR="00AA0238" w:rsidRPr="003A0FBF">
        <w:rPr>
          <w:rFonts w:asciiTheme="minorHAnsi" w:hAnsiTheme="minorHAnsi" w:cstheme="minorHAnsi"/>
          <w:szCs w:val="24"/>
        </w:rPr>
        <w:t>Procuring Entity</w:t>
      </w:r>
      <w:r w:rsidR="009D5699" w:rsidRPr="003A0FBF">
        <w:rPr>
          <w:rFonts w:asciiTheme="minorHAnsi" w:hAnsiTheme="minorHAnsi" w:cstheme="minorHAnsi"/>
          <w:szCs w:val="24"/>
        </w:rPr>
        <w:t xml:space="preserve">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D2BDA20" w14:textId="49E1C438" w:rsidR="009D5699" w:rsidRPr="003A0FBF" w:rsidRDefault="009D5699">
      <w:pPr>
        <w:spacing w:after="200"/>
        <w:rPr>
          <w:rFonts w:asciiTheme="minorHAnsi" w:hAnsiTheme="minorHAnsi" w:cstheme="minorHAnsi"/>
          <w:szCs w:val="24"/>
        </w:rPr>
      </w:pPr>
      <w:r w:rsidRPr="003A0FBF">
        <w:rPr>
          <w:rFonts w:asciiTheme="minorHAnsi" w:hAnsiTheme="minorHAnsi" w:cstheme="minorHAnsi"/>
          <w:szCs w:val="24"/>
        </w:rPr>
        <w:t xml:space="preserve">IN WITNESS whereof the parties hereto have caused this Agreement to be executed in accordance with the laws of </w:t>
      </w:r>
      <w:r w:rsidR="001F1785" w:rsidRPr="003A0FBF">
        <w:rPr>
          <w:rFonts w:asciiTheme="minorHAnsi" w:hAnsiTheme="minorHAnsi" w:cstheme="minorHAnsi"/>
          <w:szCs w:val="24"/>
        </w:rPr>
        <w:t xml:space="preserve">Lao PDR </w:t>
      </w:r>
      <w:r w:rsidRPr="003A0FBF">
        <w:rPr>
          <w:rFonts w:asciiTheme="minorHAnsi" w:hAnsiTheme="minorHAnsi" w:cstheme="minorHAnsi"/>
          <w:szCs w:val="24"/>
        </w:rPr>
        <w:t>on the day, month and year indicated above.</w:t>
      </w:r>
    </w:p>
    <w:p w14:paraId="765BEEFD" w14:textId="77777777" w:rsidR="009D5699" w:rsidRPr="003A0FBF" w:rsidRDefault="009D5699">
      <w:pPr>
        <w:rPr>
          <w:rFonts w:asciiTheme="minorHAnsi" w:hAnsiTheme="minorHAnsi" w:cstheme="minorHAnsi"/>
          <w:szCs w:val="24"/>
        </w:rPr>
      </w:pPr>
    </w:p>
    <w:p w14:paraId="3FEC594B" w14:textId="75317687" w:rsidR="009D5699" w:rsidRPr="003A0FBF" w:rsidRDefault="009D5699">
      <w:pPr>
        <w:rPr>
          <w:rFonts w:asciiTheme="minorHAnsi" w:hAnsiTheme="minorHAnsi" w:cstheme="minorHAnsi"/>
          <w:szCs w:val="24"/>
        </w:rPr>
      </w:pPr>
      <w:r w:rsidRPr="003A0FBF">
        <w:rPr>
          <w:rFonts w:asciiTheme="minorHAnsi" w:hAnsiTheme="minorHAnsi" w:cstheme="minorHAnsi"/>
          <w:szCs w:val="24"/>
        </w:rPr>
        <w:t xml:space="preserve">For and on behalf of the </w:t>
      </w:r>
      <w:r w:rsidR="00AA0238" w:rsidRPr="003A0FBF">
        <w:rPr>
          <w:rFonts w:asciiTheme="minorHAnsi" w:hAnsiTheme="minorHAnsi" w:cstheme="minorHAnsi"/>
          <w:szCs w:val="24"/>
        </w:rPr>
        <w:t>Procuring Entity</w:t>
      </w:r>
    </w:p>
    <w:p w14:paraId="692A75F9" w14:textId="77777777" w:rsidR="009D5699" w:rsidRPr="003A0FBF" w:rsidRDefault="009D5699">
      <w:pPr>
        <w:rPr>
          <w:rFonts w:asciiTheme="minorHAnsi" w:hAnsiTheme="minorHAnsi" w:cstheme="minorHAnsi"/>
          <w:szCs w:val="24"/>
        </w:rPr>
      </w:pPr>
    </w:p>
    <w:p w14:paraId="1CFCC898" w14:textId="77777777" w:rsidR="009D5699" w:rsidRPr="003A0FBF" w:rsidRDefault="009D5699">
      <w:pPr>
        <w:tabs>
          <w:tab w:val="left" w:pos="900"/>
          <w:tab w:val="left" w:pos="7200"/>
        </w:tabs>
        <w:rPr>
          <w:rFonts w:asciiTheme="minorHAnsi" w:hAnsiTheme="minorHAnsi" w:cstheme="minorHAnsi"/>
          <w:szCs w:val="24"/>
        </w:rPr>
      </w:pPr>
      <w:r w:rsidRPr="003A0FBF">
        <w:rPr>
          <w:rFonts w:asciiTheme="minorHAnsi" w:hAnsiTheme="minorHAnsi" w:cstheme="minorHAnsi"/>
          <w:szCs w:val="24"/>
        </w:rPr>
        <w:t>Signed:</w:t>
      </w:r>
      <w:r w:rsidRPr="003A0FBF">
        <w:rPr>
          <w:rFonts w:asciiTheme="minorHAnsi" w:hAnsiTheme="minorHAnsi" w:cstheme="minorHAnsi"/>
          <w:szCs w:val="24"/>
        </w:rPr>
        <w:tab/>
      </w:r>
      <w:r w:rsidRPr="003A0FBF">
        <w:rPr>
          <w:rFonts w:asciiTheme="minorHAnsi" w:hAnsiTheme="minorHAnsi" w:cstheme="minorHAnsi"/>
          <w:i/>
          <w:iCs/>
          <w:szCs w:val="24"/>
        </w:rPr>
        <w:t xml:space="preserve">[insert signature] </w:t>
      </w:r>
      <w:r w:rsidRPr="003A0FBF">
        <w:rPr>
          <w:rFonts w:asciiTheme="minorHAnsi" w:hAnsiTheme="minorHAnsi" w:cstheme="minorHAnsi"/>
          <w:szCs w:val="24"/>
        </w:rPr>
        <w:tab/>
      </w:r>
    </w:p>
    <w:p w14:paraId="28A841B7" w14:textId="77777777" w:rsidR="009D5699" w:rsidRPr="003A0FBF" w:rsidRDefault="009D5699">
      <w:pPr>
        <w:tabs>
          <w:tab w:val="left" w:pos="900"/>
          <w:tab w:val="left" w:pos="7200"/>
        </w:tabs>
        <w:rPr>
          <w:rFonts w:asciiTheme="minorHAnsi" w:hAnsiTheme="minorHAnsi" w:cstheme="minorHAnsi"/>
          <w:szCs w:val="24"/>
          <w:u w:val="single"/>
        </w:rPr>
      </w:pPr>
      <w:r w:rsidRPr="003A0FBF">
        <w:rPr>
          <w:rFonts w:asciiTheme="minorHAnsi" w:hAnsiTheme="minorHAnsi" w:cstheme="minorHAnsi"/>
          <w:szCs w:val="24"/>
        </w:rPr>
        <w:t xml:space="preserve">in the capacity of </w:t>
      </w:r>
      <w:r w:rsidRPr="003A0FBF">
        <w:rPr>
          <w:rFonts w:asciiTheme="minorHAnsi" w:hAnsiTheme="minorHAnsi" w:cstheme="minorHAnsi"/>
          <w:i/>
          <w:szCs w:val="24"/>
        </w:rPr>
        <w:t>[ </w:t>
      </w:r>
      <w:r w:rsidR="007A5B2E" w:rsidRPr="003A0FBF">
        <w:rPr>
          <w:rFonts w:asciiTheme="minorHAnsi" w:hAnsiTheme="minorHAnsi" w:cstheme="minorHAnsi"/>
          <w:i/>
          <w:szCs w:val="24"/>
        </w:rPr>
        <w:t>insert title</w:t>
      </w:r>
      <w:r w:rsidRPr="003A0FBF">
        <w:rPr>
          <w:rFonts w:asciiTheme="minorHAnsi" w:hAnsiTheme="minorHAnsi" w:cstheme="minorHAnsi"/>
          <w:i/>
          <w:szCs w:val="24"/>
        </w:rPr>
        <w:t xml:space="preserve"> or other appropriate </w:t>
      </w:r>
      <w:r w:rsidR="007A5B2E" w:rsidRPr="003A0FBF">
        <w:rPr>
          <w:rFonts w:asciiTheme="minorHAnsi" w:hAnsiTheme="minorHAnsi" w:cstheme="minorHAnsi"/>
          <w:i/>
          <w:szCs w:val="24"/>
        </w:rPr>
        <w:t>designation]</w:t>
      </w:r>
    </w:p>
    <w:p w14:paraId="59EDE2CB" w14:textId="77777777" w:rsidR="009D5699" w:rsidRPr="003A0FBF" w:rsidRDefault="009D5699">
      <w:pPr>
        <w:tabs>
          <w:tab w:val="left" w:pos="7200"/>
        </w:tabs>
        <w:rPr>
          <w:rFonts w:asciiTheme="minorHAnsi" w:hAnsiTheme="minorHAnsi" w:cstheme="minorHAnsi"/>
          <w:szCs w:val="24"/>
          <w:u w:val="single"/>
        </w:rPr>
      </w:pPr>
      <w:r w:rsidRPr="003A0FBF">
        <w:rPr>
          <w:rFonts w:asciiTheme="minorHAnsi" w:hAnsiTheme="minorHAnsi" w:cstheme="minorHAnsi"/>
          <w:szCs w:val="24"/>
        </w:rPr>
        <w:t xml:space="preserve">in the presence of </w:t>
      </w:r>
      <w:r w:rsidRPr="003A0FBF">
        <w:rPr>
          <w:rFonts w:asciiTheme="minorHAnsi" w:hAnsiTheme="minorHAnsi" w:cstheme="minorHAnsi"/>
          <w:i/>
          <w:iCs/>
          <w:szCs w:val="24"/>
        </w:rPr>
        <w:t>[insert identification of official witness]</w:t>
      </w:r>
    </w:p>
    <w:p w14:paraId="1622735E" w14:textId="77777777" w:rsidR="009D5699" w:rsidRPr="003A0FBF" w:rsidRDefault="009D5699">
      <w:pPr>
        <w:rPr>
          <w:rFonts w:asciiTheme="minorHAnsi" w:hAnsiTheme="minorHAnsi" w:cstheme="minorHAnsi"/>
          <w:szCs w:val="24"/>
        </w:rPr>
      </w:pPr>
    </w:p>
    <w:p w14:paraId="42B0AD06" w14:textId="77777777" w:rsidR="009D5699" w:rsidRPr="003A0FBF" w:rsidRDefault="009D5699">
      <w:pPr>
        <w:rPr>
          <w:rFonts w:asciiTheme="minorHAnsi" w:hAnsiTheme="minorHAnsi" w:cstheme="minorHAnsi"/>
          <w:szCs w:val="24"/>
        </w:rPr>
      </w:pPr>
      <w:r w:rsidRPr="003A0FBF">
        <w:rPr>
          <w:rFonts w:asciiTheme="minorHAnsi" w:hAnsiTheme="minorHAnsi" w:cstheme="minorHAnsi"/>
          <w:szCs w:val="24"/>
        </w:rPr>
        <w:t>For and on behalf of the Supplier</w:t>
      </w:r>
    </w:p>
    <w:p w14:paraId="0EEA8AC9" w14:textId="77777777" w:rsidR="009D5699" w:rsidRPr="003A0FBF" w:rsidRDefault="009D5699">
      <w:pPr>
        <w:rPr>
          <w:rFonts w:asciiTheme="minorHAnsi" w:hAnsiTheme="minorHAnsi" w:cstheme="minorHAnsi"/>
          <w:szCs w:val="24"/>
        </w:rPr>
      </w:pPr>
    </w:p>
    <w:p w14:paraId="56DAFF0F" w14:textId="77777777" w:rsidR="009D5699" w:rsidRPr="003A0FBF" w:rsidRDefault="009D5699">
      <w:pPr>
        <w:tabs>
          <w:tab w:val="left" w:pos="900"/>
          <w:tab w:val="left" w:pos="7200"/>
        </w:tabs>
        <w:rPr>
          <w:rFonts w:asciiTheme="minorHAnsi" w:hAnsiTheme="minorHAnsi" w:cstheme="minorHAnsi"/>
          <w:szCs w:val="24"/>
          <w:u w:val="single"/>
        </w:rPr>
      </w:pPr>
      <w:r w:rsidRPr="003A0FBF">
        <w:rPr>
          <w:rFonts w:asciiTheme="minorHAnsi" w:hAnsiTheme="minorHAnsi" w:cstheme="minorHAnsi"/>
          <w:szCs w:val="24"/>
        </w:rPr>
        <w:t>Signed:</w:t>
      </w:r>
      <w:r w:rsidRPr="003A0FBF">
        <w:rPr>
          <w:rFonts w:asciiTheme="minorHAnsi" w:hAnsiTheme="minorHAnsi" w:cstheme="minorHAnsi"/>
          <w:szCs w:val="24"/>
        </w:rPr>
        <w:tab/>
      </w:r>
      <w:r w:rsidRPr="003A0FBF">
        <w:rPr>
          <w:rFonts w:asciiTheme="minorHAnsi" w:hAnsiTheme="minorHAnsi" w:cstheme="minorHAnsi"/>
          <w:i/>
          <w:iCs/>
          <w:szCs w:val="24"/>
        </w:rPr>
        <w:t>[insert signature of authorized representative(s) of the Supplier]</w:t>
      </w:r>
    </w:p>
    <w:p w14:paraId="2A77CB93" w14:textId="77777777" w:rsidR="009D5699" w:rsidRPr="003A0FBF" w:rsidRDefault="009D5699">
      <w:pPr>
        <w:tabs>
          <w:tab w:val="left" w:pos="900"/>
          <w:tab w:val="left" w:pos="7200"/>
        </w:tabs>
        <w:rPr>
          <w:rFonts w:asciiTheme="minorHAnsi" w:hAnsiTheme="minorHAnsi" w:cstheme="minorHAnsi"/>
          <w:szCs w:val="24"/>
          <w:u w:val="single"/>
        </w:rPr>
      </w:pPr>
      <w:r w:rsidRPr="003A0FBF">
        <w:rPr>
          <w:rFonts w:asciiTheme="minorHAnsi" w:hAnsiTheme="minorHAnsi" w:cstheme="minorHAnsi"/>
          <w:szCs w:val="24"/>
        </w:rPr>
        <w:t xml:space="preserve">in the capacity of </w:t>
      </w:r>
      <w:r w:rsidRPr="003A0FBF">
        <w:rPr>
          <w:rFonts w:asciiTheme="minorHAnsi" w:hAnsiTheme="minorHAnsi" w:cstheme="minorHAnsi"/>
          <w:i/>
          <w:szCs w:val="24"/>
        </w:rPr>
        <w:t>[ </w:t>
      </w:r>
      <w:r w:rsidR="007A5B2E" w:rsidRPr="003A0FBF">
        <w:rPr>
          <w:rFonts w:asciiTheme="minorHAnsi" w:hAnsiTheme="minorHAnsi" w:cstheme="minorHAnsi"/>
          <w:i/>
          <w:szCs w:val="24"/>
        </w:rPr>
        <w:t>insert title</w:t>
      </w:r>
      <w:r w:rsidRPr="003A0FBF">
        <w:rPr>
          <w:rFonts w:asciiTheme="minorHAnsi" w:hAnsiTheme="minorHAnsi" w:cstheme="minorHAnsi"/>
          <w:i/>
          <w:szCs w:val="24"/>
        </w:rPr>
        <w:t xml:space="preserve"> or other appropriate </w:t>
      </w:r>
      <w:r w:rsidR="007A5B2E" w:rsidRPr="003A0FBF">
        <w:rPr>
          <w:rFonts w:asciiTheme="minorHAnsi" w:hAnsiTheme="minorHAnsi" w:cstheme="minorHAnsi"/>
          <w:i/>
          <w:szCs w:val="24"/>
        </w:rPr>
        <w:t>designation]</w:t>
      </w:r>
    </w:p>
    <w:p w14:paraId="50C99A2C" w14:textId="77777777" w:rsidR="009D5699" w:rsidRPr="003A0FBF" w:rsidRDefault="009D5699">
      <w:pPr>
        <w:tabs>
          <w:tab w:val="left" w:pos="900"/>
        </w:tabs>
        <w:rPr>
          <w:rFonts w:asciiTheme="minorHAnsi" w:hAnsiTheme="minorHAnsi" w:cstheme="minorHAnsi"/>
          <w:szCs w:val="24"/>
          <w:u w:val="single"/>
        </w:rPr>
      </w:pPr>
      <w:r w:rsidRPr="003A0FBF">
        <w:rPr>
          <w:rFonts w:asciiTheme="minorHAnsi" w:hAnsiTheme="minorHAnsi" w:cstheme="minorHAnsi"/>
          <w:szCs w:val="24"/>
        </w:rPr>
        <w:t xml:space="preserve">in the presence of </w:t>
      </w:r>
      <w:r w:rsidRPr="003A0FBF">
        <w:rPr>
          <w:rFonts w:asciiTheme="minorHAnsi" w:hAnsiTheme="minorHAnsi" w:cstheme="minorHAnsi"/>
          <w:i/>
          <w:iCs/>
          <w:szCs w:val="24"/>
        </w:rPr>
        <w:t>[ insert identification of official witness]</w:t>
      </w:r>
    </w:p>
    <w:p w14:paraId="612C66AB" w14:textId="77777777" w:rsidR="009D5699" w:rsidRPr="003A0FBF" w:rsidRDefault="009D5699">
      <w:pPr>
        <w:rPr>
          <w:rFonts w:asciiTheme="minorHAnsi" w:hAnsiTheme="minorHAnsi" w:cstheme="minorHAnsi"/>
          <w:szCs w:val="24"/>
        </w:rPr>
      </w:pPr>
    </w:p>
    <w:p w14:paraId="7F6BA268" w14:textId="50E93C1D" w:rsidR="009D5699" w:rsidRPr="003A0FBF" w:rsidRDefault="009D5699" w:rsidP="00A70DDE">
      <w:pPr>
        <w:pStyle w:val="Title"/>
        <w:rPr>
          <w:rFonts w:asciiTheme="minorHAnsi" w:hAnsiTheme="minorHAnsi" w:cstheme="minorHAnsi"/>
          <w:sz w:val="32"/>
          <w:szCs w:val="32"/>
        </w:rPr>
      </w:pPr>
      <w:r w:rsidRPr="003A0FBF">
        <w:rPr>
          <w:rFonts w:asciiTheme="minorHAnsi" w:hAnsiTheme="minorHAnsi" w:cstheme="minorHAnsi"/>
        </w:rPr>
        <w:br w:type="page"/>
      </w:r>
      <w:bookmarkStart w:id="457" w:name="_Toc428352207"/>
      <w:bookmarkStart w:id="458" w:name="_Toc438907198"/>
      <w:bookmarkStart w:id="459" w:name="_Toc438907298"/>
      <w:bookmarkStart w:id="460" w:name="_Toc471555885"/>
      <w:bookmarkStart w:id="461" w:name="_Toc73333193"/>
      <w:bookmarkStart w:id="462" w:name="_Toc462326760"/>
      <w:bookmarkStart w:id="463" w:name="_Toc80014266"/>
      <w:r w:rsidR="00C41C05" w:rsidRPr="003A0FBF">
        <w:rPr>
          <w:rFonts w:asciiTheme="minorHAnsi" w:hAnsiTheme="minorHAnsi" w:cstheme="minorHAnsi"/>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6</w:t>
      </w:r>
      <w:r w:rsidR="00B362F4" w:rsidRPr="003A0FBF">
        <w:rPr>
          <w:rFonts w:asciiTheme="minorHAnsi" w:hAnsiTheme="minorHAnsi" w:cstheme="minorHAnsi"/>
          <w:sz w:val="32"/>
          <w:szCs w:val="32"/>
        </w:rPr>
        <w:fldChar w:fldCharType="end"/>
      </w:r>
      <w:r w:rsidR="00C41C05" w:rsidRPr="003A0FBF">
        <w:rPr>
          <w:rFonts w:asciiTheme="minorHAnsi" w:hAnsiTheme="minorHAnsi" w:cstheme="minorHAnsi"/>
          <w:sz w:val="32"/>
          <w:szCs w:val="32"/>
        </w:rPr>
        <w:t xml:space="preserve"> - </w:t>
      </w:r>
      <w:r w:rsidRPr="003A0FBF">
        <w:rPr>
          <w:rFonts w:asciiTheme="minorHAnsi" w:hAnsiTheme="minorHAnsi" w:cstheme="minorHAnsi"/>
          <w:sz w:val="32"/>
          <w:szCs w:val="32"/>
        </w:rPr>
        <w:t>Performance Security</w:t>
      </w:r>
      <w:bookmarkEnd w:id="457"/>
      <w:bookmarkEnd w:id="458"/>
      <w:bookmarkEnd w:id="459"/>
      <w:bookmarkEnd w:id="460"/>
      <w:bookmarkEnd w:id="461"/>
      <w:bookmarkEnd w:id="462"/>
      <w:bookmarkEnd w:id="463"/>
    </w:p>
    <w:p w14:paraId="4B37AF31" w14:textId="77777777" w:rsidR="00A70DDE" w:rsidRPr="003A0FBF" w:rsidRDefault="00A70DDE" w:rsidP="00A70DDE">
      <w:pPr>
        <w:pStyle w:val="Title"/>
        <w:rPr>
          <w:rFonts w:asciiTheme="minorHAnsi" w:hAnsiTheme="minorHAnsi" w:cstheme="minorHAnsi"/>
          <w:sz w:val="32"/>
          <w:szCs w:val="32"/>
        </w:rPr>
      </w:pPr>
    </w:p>
    <w:p w14:paraId="5F426C63" w14:textId="77777777" w:rsidR="009D5699" w:rsidRPr="003A0FBF" w:rsidRDefault="009D5699">
      <w:pPr>
        <w:pStyle w:val="Footer"/>
        <w:tabs>
          <w:tab w:val="clear" w:pos="9504"/>
        </w:tabs>
        <w:spacing w:before="0"/>
        <w:rPr>
          <w:rFonts w:asciiTheme="minorHAnsi" w:hAnsiTheme="minorHAnsi" w:cstheme="minorHAnsi"/>
          <w:i/>
          <w:iCs/>
          <w:sz w:val="22"/>
          <w:szCs w:val="22"/>
        </w:rPr>
      </w:pPr>
      <w:bookmarkStart w:id="464" w:name="_Toc348001572"/>
      <w:bookmarkEnd w:id="464"/>
      <w:r w:rsidRPr="003A0FBF">
        <w:rPr>
          <w:rFonts w:asciiTheme="minorHAnsi" w:hAnsiTheme="minorHAnsi" w:cstheme="minorHAnsi"/>
          <w:i/>
          <w:iCs/>
          <w:sz w:val="22"/>
          <w:szCs w:val="22"/>
        </w:rPr>
        <w:t xml:space="preserve">[The bank, as requested by the successful Bidder, shall fill in this form in accordance with the instructions indicated]  </w:t>
      </w:r>
    </w:p>
    <w:p w14:paraId="1244EE81" w14:textId="77777777" w:rsidR="009D5699" w:rsidRPr="003A0FBF" w:rsidRDefault="009D5699">
      <w:pPr>
        <w:pStyle w:val="Footer"/>
        <w:tabs>
          <w:tab w:val="clear" w:pos="9504"/>
        </w:tabs>
        <w:spacing w:before="0"/>
        <w:rPr>
          <w:rFonts w:asciiTheme="minorHAnsi" w:hAnsiTheme="minorHAnsi" w:cstheme="minorHAnsi"/>
          <w:i/>
          <w:iCs/>
          <w:szCs w:val="24"/>
        </w:rPr>
      </w:pPr>
    </w:p>
    <w:p w14:paraId="797E8AD9" w14:textId="77777777" w:rsidR="009D5699" w:rsidRPr="003A0FBF" w:rsidRDefault="009D5699">
      <w:pPr>
        <w:pStyle w:val="Footer"/>
        <w:tabs>
          <w:tab w:val="clear" w:pos="9504"/>
        </w:tabs>
        <w:spacing w:before="0"/>
        <w:rPr>
          <w:rFonts w:asciiTheme="minorHAnsi" w:hAnsiTheme="minorHAnsi" w:cstheme="minorHAnsi"/>
          <w:i/>
          <w:szCs w:val="24"/>
        </w:rPr>
      </w:pPr>
      <w:r w:rsidRPr="003A0FBF">
        <w:rPr>
          <w:rFonts w:asciiTheme="minorHAnsi" w:hAnsiTheme="minorHAnsi" w:cstheme="minorHAnsi"/>
          <w:i/>
          <w:szCs w:val="24"/>
        </w:rPr>
        <w:t>[Guarantor letterhead or SWIFT identifier code]</w:t>
      </w:r>
    </w:p>
    <w:p w14:paraId="06A1ABAF" w14:textId="147F81A0" w:rsidR="009D5699" w:rsidRPr="003A0FBF" w:rsidRDefault="00354CE1" w:rsidP="00046259">
      <w:pPr>
        <w:pStyle w:val="NormalWeb"/>
        <w:rPr>
          <w:rFonts w:asciiTheme="minorHAnsi" w:hAnsiTheme="minorHAnsi" w:cstheme="minorHAnsi"/>
          <w:i/>
        </w:rPr>
      </w:pPr>
      <w:r w:rsidRPr="003A0FBF">
        <w:rPr>
          <w:rFonts w:asciiTheme="minorHAnsi" w:hAnsiTheme="minorHAnsi" w:cstheme="minorHAnsi"/>
          <w:b/>
        </w:rPr>
        <w:t>Beneficiary:</w:t>
      </w:r>
      <w:r w:rsidRPr="003A0FBF">
        <w:rPr>
          <w:rFonts w:asciiTheme="minorHAnsi" w:hAnsiTheme="minorHAnsi" w:cstheme="minorHAnsi"/>
          <w:i/>
        </w:rPr>
        <w:t xml:space="preserve"> [</w:t>
      </w:r>
      <w:r w:rsidR="009D5699" w:rsidRPr="003A0FBF">
        <w:rPr>
          <w:rFonts w:asciiTheme="minorHAnsi" w:hAnsiTheme="minorHAnsi" w:cstheme="minorHAnsi"/>
          <w:i/>
        </w:rPr>
        <w:t xml:space="preserve">insert name and Address of </w:t>
      </w:r>
      <w:r w:rsidR="00AA0238" w:rsidRPr="003A0FBF">
        <w:rPr>
          <w:rFonts w:asciiTheme="minorHAnsi" w:hAnsiTheme="minorHAnsi" w:cstheme="minorHAnsi"/>
          <w:i/>
        </w:rPr>
        <w:t>Procuring Entity</w:t>
      </w:r>
      <w:r w:rsidR="009D5699" w:rsidRPr="003A0FBF">
        <w:rPr>
          <w:rFonts w:asciiTheme="minorHAnsi" w:hAnsiTheme="minorHAnsi" w:cstheme="minorHAnsi"/>
          <w:i/>
        </w:rPr>
        <w:t>]</w:t>
      </w:r>
      <w:r w:rsidR="009D5699" w:rsidRPr="003A0FBF">
        <w:rPr>
          <w:rFonts w:asciiTheme="minorHAnsi" w:hAnsiTheme="minorHAnsi" w:cstheme="minorHAnsi"/>
          <w:i/>
        </w:rPr>
        <w:tab/>
      </w:r>
      <w:r w:rsidR="009D5699" w:rsidRPr="003A0FBF">
        <w:rPr>
          <w:rFonts w:asciiTheme="minorHAnsi" w:hAnsiTheme="minorHAnsi" w:cstheme="minorHAnsi"/>
          <w:i/>
        </w:rPr>
        <w:tab/>
      </w:r>
    </w:p>
    <w:p w14:paraId="03440E01" w14:textId="43D6AFAC" w:rsidR="009D5699" w:rsidRPr="003A0FBF" w:rsidRDefault="009D5699" w:rsidP="00046259">
      <w:pPr>
        <w:pStyle w:val="NormalWeb"/>
        <w:rPr>
          <w:rFonts w:asciiTheme="minorHAnsi" w:hAnsiTheme="minorHAnsi" w:cstheme="minorHAnsi"/>
        </w:rPr>
      </w:pPr>
      <w:r w:rsidRPr="003A0FBF">
        <w:rPr>
          <w:rFonts w:asciiTheme="minorHAnsi" w:hAnsiTheme="minorHAnsi" w:cstheme="minorHAnsi"/>
          <w:b/>
        </w:rPr>
        <w:t>Date:</w:t>
      </w:r>
      <w:r w:rsidRPr="003A0FBF">
        <w:rPr>
          <w:rFonts w:asciiTheme="minorHAnsi" w:hAnsiTheme="minorHAnsi" w:cstheme="minorHAnsi"/>
          <w:i/>
        </w:rPr>
        <w:t xml:space="preserve"> [Insert date of issue]</w:t>
      </w:r>
    </w:p>
    <w:p w14:paraId="64D9DD08" w14:textId="64585247" w:rsidR="009D5699" w:rsidRPr="003A0FBF" w:rsidRDefault="009D5699" w:rsidP="00046259">
      <w:pPr>
        <w:pStyle w:val="NormalWeb"/>
        <w:rPr>
          <w:rFonts w:asciiTheme="minorHAnsi" w:hAnsiTheme="minorHAnsi" w:cstheme="minorHAnsi"/>
        </w:rPr>
      </w:pPr>
      <w:r w:rsidRPr="003A0FBF">
        <w:rPr>
          <w:rFonts w:asciiTheme="minorHAnsi" w:hAnsiTheme="minorHAnsi" w:cstheme="minorHAnsi"/>
          <w:b/>
        </w:rPr>
        <w:t>PERFORMANCE GUARANTEE No.:</w:t>
      </w:r>
      <w:r w:rsidR="00354CE1" w:rsidRPr="003A0FBF">
        <w:rPr>
          <w:rFonts w:asciiTheme="minorHAnsi" w:hAnsiTheme="minorHAnsi" w:cstheme="minorHAnsi"/>
        </w:rPr>
        <w:t xml:space="preserve"> </w:t>
      </w:r>
      <w:r w:rsidRPr="003A0FBF">
        <w:rPr>
          <w:rFonts w:asciiTheme="minorHAnsi" w:hAnsiTheme="minorHAnsi" w:cstheme="minorHAnsi"/>
          <w:i/>
        </w:rPr>
        <w:t>[Insert guarantee reference number]</w:t>
      </w:r>
    </w:p>
    <w:p w14:paraId="15015D3E" w14:textId="6CA7BD63" w:rsidR="009D5699" w:rsidRPr="003A0FBF" w:rsidRDefault="009D5699" w:rsidP="00046259">
      <w:pPr>
        <w:pStyle w:val="NormalWeb"/>
        <w:rPr>
          <w:rFonts w:asciiTheme="minorHAnsi" w:hAnsiTheme="minorHAnsi" w:cstheme="minorHAnsi"/>
        </w:rPr>
      </w:pPr>
      <w:r w:rsidRPr="003A0FBF">
        <w:rPr>
          <w:rFonts w:asciiTheme="minorHAnsi" w:hAnsiTheme="minorHAnsi" w:cstheme="minorHAnsi"/>
          <w:b/>
        </w:rPr>
        <w:t>Guarantor</w:t>
      </w:r>
      <w:r w:rsidR="000C693A" w:rsidRPr="003A0FBF">
        <w:rPr>
          <w:rFonts w:asciiTheme="minorHAnsi" w:hAnsiTheme="minorHAnsi" w:cstheme="minorHAnsi"/>
          <w:b/>
        </w:rPr>
        <w:t>: [</w:t>
      </w:r>
      <w:r w:rsidRPr="003A0FBF">
        <w:rPr>
          <w:rFonts w:asciiTheme="minorHAnsi" w:hAnsiTheme="minorHAnsi" w:cstheme="minorHAnsi"/>
          <w:i/>
        </w:rPr>
        <w:t>Insert name and address of place of issue, unless indicated in the letterhead]</w:t>
      </w:r>
    </w:p>
    <w:p w14:paraId="7062DC20" w14:textId="62C11C27" w:rsidR="009D5699" w:rsidRPr="003A0FBF" w:rsidRDefault="009D5699" w:rsidP="00046259">
      <w:pPr>
        <w:pStyle w:val="NormalWeb"/>
        <w:jc w:val="both"/>
        <w:rPr>
          <w:rFonts w:asciiTheme="minorHAnsi" w:hAnsiTheme="minorHAnsi" w:cstheme="minorHAnsi"/>
        </w:rPr>
      </w:pPr>
      <w:r w:rsidRPr="003A0FBF">
        <w:rPr>
          <w:rFonts w:asciiTheme="minorHAnsi" w:hAnsiTheme="minorHAnsi" w:cstheme="minorHAnsi"/>
        </w:rPr>
        <w:t xml:space="preserve">We have been informed that  </w:t>
      </w:r>
      <w:r w:rsidRPr="003A0FBF">
        <w:rPr>
          <w:rFonts w:asciiTheme="minorHAnsi" w:hAnsiTheme="minorHAnsi" w:cstheme="minorHAnsi"/>
          <w:b/>
          <w:bCs/>
          <w:i/>
        </w:rPr>
        <w:t>[insert name of Supplier, which in the case of a joint venture shall be the name of the joint venture]</w:t>
      </w:r>
      <w:r w:rsidRPr="003A0FBF">
        <w:rPr>
          <w:rFonts w:asciiTheme="minorHAnsi" w:hAnsiTheme="minorHAnsi" w:cstheme="minorHAnsi"/>
          <w:i/>
        </w:rPr>
        <w:t xml:space="preserve"> </w:t>
      </w:r>
      <w:r w:rsidRPr="003A0FBF">
        <w:rPr>
          <w:rFonts w:asciiTheme="minorHAnsi" w:hAnsiTheme="minorHAnsi" w:cstheme="minorHAnsi"/>
        </w:rPr>
        <w:t>hereinafter called "the Applicant" has entered into Contract No</w:t>
      </w:r>
      <w:r w:rsidRPr="003A0FBF">
        <w:rPr>
          <w:rFonts w:asciiTheme="minorHAnsi" w:hAnsiTheme="minorHAnsi" w:cstheme="minorHAnsi"/>
          <w:b/>
          <w:bCs/>
        </w:rPr>
        <w:t xml:space="preserve">. </w:t>
      </w:r>
      <w:r w:rsidRPr="003A0FBF">
        <w:rPr>
          <w:rFonts w:asciiTheme="minorHAnsi" w:hAnsiTheme="minorHAnsi" w:cstheme="minorHAnsi"/>
          <w:b/>
          <w:bCs/>
          <w:i/>
        </w:rPr>
        <w:t>[insert</w:t>
      </w:r>
      <w:r w:rsidR="00BA549B" w:rsidRPr="003A0FBF">
        <w:rPr>
          <w:rFonts w:asciiTheme="minorHAnsi" w:hAnsiTheme="minorHAnsi" w:cstheme="minorHAnsi"/>
          <w:b/>
          <w:bCs/>
          <w:i/>
        </w:rPr>
        <w:t xml:space="preserve"> </w:t>
      </w:r>
      <w:r w:rsidRPr="003A0FBF">
        <w:rPr>
          <w:rFonts w:asciiTheme="minorHAnsi" w:hAnsiTheme="minorHAnsi" w:cstheme="minorHAnsi"/>
          <w:b/>
          <w:bCs/>
          <w:i/>
        </w:rPr>
        <w:t>reference number of the contract]</w:t>
      </w:r>
      <w:r w:rsidRPr="003A0FBF">
        <w:rPr>
          <w:rFonts w:asciiTheme="minorHAnsi" w:hAnsiTheme="minorHAnsi" w:cstheme="minorHAnsi"/>
          <w:i/>
        </w:rPr>
        <w:t xml:space="preserve"> </w:t>
      </w:r>
      <w:r w:rsidRPr="003A0FBF">
        <w:rPr>
          <w:rFonts w:asciiTheme="minorHAnsi" w:hAnsiTheme="minorHAnsi" w:cstheme="minorHAnsi"/>
        </w:rPr>
        <w:t xml:space="preserve">dated </w:t>
      </w:r>
      <w:r w:rsidRPr="003A0FBF">
        <w:rPr>
          <w:rFonts w:asciiTheme="minorHAnsi" w:hAnsiTheme="minorHAnsi" w:cstheme="minorHAnsi"/>
          <w:b/>
          <w:bCs/>
          <w:i/>
        </w:rPr>
        <w:t>[insert date</w:t>
      </w:r>
      <w:r w:rsidRPr="003A0FBF">
        <w:rPr>
          <w:rFonts w:asciiTheme="minorHAnsi" w:hAnsiTheme="minorHAnsi" w:cstheme="minorHAnsi"/>
          <w:i/>
        </w:rPr>
        <w:t>]</w:t>
      </w:r>
      <w:r w:rsidR="00354CE1" w:rsidRPr="003A0FBF">
        <w:rPr>
          <w:rFonts w:asciiTheme="minorHAnsi" w:hAnsiTheme="minorHAnsi" w:cstheme="minorHAnsi"/>
          <w:i/>
        </w:rPr>
        <w:t xml:space="preserve"> </w:t>
      </w:r>
      <w:r w:rsidRPr="003A0FBF">
        <w:rPr>
          <w:rFonts w:asciiTheme="minorHAnsi" w:hAnsiTheme="minorHAnsi" w:cstheme="minorHAnsi"/>
        </w:rPr>
        <w:t xml:space="preserve">with the Beneficiary, for the supply of  </w:t>
      </w:r>
      <w:r w:rsidRPr="003A0FBF">
        <w:rPr>
          <w:rFonts w:asciiTheme="minorHAnsi" w:hAnsiTheme="minorHAnsi" w:cstheme="minorHAnsi"/>
          <w:b/>
          <w:bCs/>
          <w:i/>
        </w:rPr>
        <w:t>[insert name of contract and brief description of Goods and related Services]</w:t>
      </w:r>
      <w:r w:rsidRPr="003A0FBF">
        <w:rPr>
          <w:rFonts w:asciiTheme="minorHAnsi" w:hAnsiTheme="minorHAnsi" w:cstheme="minorHAnsi"/>
          <w:b/>
          <w:bCs/>
        </w:rPr>
        <w:t>(hereinafter called "the Contract"</w:t>
      </w:r>
      <w:r w:rsidR="00EE1217" w:rsidRPr="003A0FBF">
        <w:rPr>
          <w:rFonts w:asciiTheme="minorHAnsi" w:hAnsiTheme="minorHAnsi" w:cstheme="minorHAnsi"/>
          <w:b/>
          <w:bCs/>
        </w:rPr>
        <w:t>]</w:t>
      </w:r>
      <w:r w:rsidRPr="003A0FBF">
        <w:rPr>
          <w:rFonts w:asciiTheme="minorHAnsi" w:hAnsiTheme="minorHAnsi" w:cstheme="minorHAnsi"/>
          <w:b/>
          <w:bCs/>
        </w:rPr>
        <w:t>.</w:t>
      </w:r>
      <w:r w:rsidRPr="003A0FBF">
        <w:rPr>
          <w:rFonts w:asciiTheme="minorHAnsi" w:hAnsiTheme="minorHAnsi" w:cstheme="minorHAnsi"/>
        </w:rPr>
        <w:t xml:space="preserve"> </w:t>
      </w:r>
    </w:p>
    <w:p w14:paraId="1BA3B834" w14:textId="77777777" w:rsidR="009D5699" w:rsidRPr="003A0FBF" w:rsidRDefault="009D5699" w:rsidP="00046259">
      <w:pPr>
        <w:pStyle w:val="NormalWeb"/>
        <w:jc w:val="both"/>
        <w:rPr>
          <w:rFonts w:asciiTheme="minorHAnsi" w:hAnsiTheme="minorHAnsi" w:cstheme="minorHAnsi"/>
        </w:rPr>
      </w:pPr>
      <w:r w:rsidRPr="003A0FBF">
        <w:rPr>
          <w:rFonts w:asciiTheme="minorHAnsi" w:hAnsiTheme="minorHAnsi" w:cstheme="minorHAnsi"/>
        </w:rPr>
        <w:t>Furthermore, we understand that, according to the conditions of the Contract, a performance guarantee is required.</w:t>
      </w:r>
    </w:p>
    <w:p w14:paraId="72DE710A" w14:textId="79EC3BBD" w:rsidR="009D5699" w:rsidRPr="003A0FBF" w:rsidRDefault="009D5699" w:rsidP="00046259">
      <w:pPr>
        <w:pStyle w:val="NormalWeb"/>
        <w:jc w:val="both"/>
        <w:rPr>
          <w:rFonts w:asciiTheme="minorHAnsi" w:hAnsiTheme="minorHAnsi" w:cstheme="minorHAnsi"/>
        </w:rPr>
      </w:pPr>
      <w:r w:rsidRPr="003A0FBF">
        <w:rPr>
          <w:rFonts w:asciiTheme="minorHAnsi" w:hAnsiTheme="minorHAnsi" w:cstheme="minorHAnsi"/>
        </w:rPr>
        <w:t>At the request of the Applicant, we as Guarantor, hereby irrevocably undertake to pay the Beneficiary any sum or sums not exceeding in total an amount of</w:t>
      </w:r>
      <w:r w:rsidR="00EE1217" w:rsidRPr="003A0FBF">
        <w:rPr>
          <w:rFonts w:asciiTheme="minorHAnsi" w:hAnsiTheme="minorHAnsi" w:cstheme="minorHAnsi"/>
        </w:rPr>
        <w:t xml:space="preserve"> </w:t>
      </w:r>
      <w:r w:rsidRPr="003A0FBF">
        <w:rPr>
          <w:rFonts w:asciiTheme="minorHAnsi" w:hAnsiTheme="minorHAnsi" w:cstheme="minorHAnsi"/>
          <w:b/>
          <w:bCs/>
          <w:i/>
        </w:rPr>
        <w:t>[insert amount in figures]</w:t>
      </w:r>
      <w:r w:rsidRPr="003A0FBF">
        <w:rPr>
          <w:rFonts w:asciiTheme="minorHAnsi" w:hAnsiTheme="minorHAnsi" w:cstheme="minorHAnsi"/>
          <w:b/>
          <w:bCs/>
          <w:i/>
        </w:rPr>
        <w:br/>
        <w:t>[insert amount in words]</w:t>
      </w:r>
      <w:r w:rsidR="00A502AA" w:rsidRPr="003A0FBF">
        <w:rPr>
          <w:rStyle w:val="FootnoteReference"/>
          <w:rFonts w:asciiTheme="minorHAnsi" w:hAnsiTheme="minorHAnsi"/>
          <w:b/>
          <w:bCs/>
          <w:i/>
        </w:rPr>
        <w:footnoteReference w:id="14"/>
      </w:r>
      <w:r w:rsidRPr="003A0FBF">
        <w:rPr>
          <w:rFonts w:asciiTheme="minorHAnsi" w:hAnsiTheme="minorHAnsi" w:cstheme="minorHAnsi"/>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5AA377C7" w14:textId="28CCC4CD" w:rsidR="009D5699" w:rsidRPr="003A0FBF" w:rsidRDefault="009D5699" w:rsidP="00046259">
      <w:pPr>
        <w:pStyle w:val="NormalWeb"/>
        <w:jc w:val="both"/>
        <w:rPr>
          <w:rFonts w:asciiTheme="minorHAnsi" w:hAnsiTheme="minorHAnsi" w:cstheme="minorHAnsi"/>
        </w:rPr>
      </w:pPr>
      <w:r w:rsidRPr="003A0FBF">
        <w:rPr>
          <w:rFonts w:asciiTheme="minorHAnsi" w:hAnsiTheme="minorHAnsi" w:cstheme="minorHAnsi"/>
        </w:rPr>
        <w:t xml:space="preserve">This guarantee shall expire, no later than </w:t>
      </w:r>
      <w:r w:rsidR="00232E26" w:rsidRPr="003A0FBF">
        <w:rPr>
          <w:rFonts w:asciiTheme="minorHAnsi" w:hAnsiTheme="minorHAnsi" w:cstheme="minorHAnsi"/>
          <w:b/>
          <w:bCs/>
        </w:rPr>
        <w:t>[</w:t>
      </w:r>
      <w:r w:rsidRPr="003A0FBF">
        <w:rPr>
          <w:rFonts w:asciiTheme="minorHAnsi" w:hAnsiTheme="minorHAnsi" w:cstheme="minorHAnsi"/>
          <w:b/>
          <w:bCs/>
          <w:i/>
          <w:iCs/>
        </w:rPr>
        <w:t>the …. Day of ……, 2</w:t>
      </w:r>
      <w:r w:rsidR="00D41578" w:rsidRPr="003A0FBF">
        <w:rPr>
          <w:rFonts w:asciiTheme="minorHAnsi" w:hAnsiTheme="minorHAnsi" w:cstheme="minorHAnsi"/>
          <w:b/>
          <w:bCs/>
          <w:i/>
          <w:iCs/>
        </w:rPr>
        <w:t>…</w:t>
      </w:r>
      <w:r w:rsidR="00D41578" w:rsidRPr="003A0FBF">
        <w:rPr>
          <w:rFonts w:asciiTheme="minorHAnsi" w:hAnsiTheme="minorHAnsi" w:cstheme="minorHAnsi"/>
          <w:b/>
          <w:bCs/>
        </w:rPr>
        <w:t>]</w:t>
      </w:r>
      <w:r w:rsidR="00A502AA" w:rsidRPr="003A0FBF">
        <w:rPr>
          <w:rStyle w:val="FootnoteReference"/>
          <w:rFonts w:asciiTheme="minorHAnsi" w:hAnsiTheme="minorHAnsi"/>
          <w:b/>
          <w:bCs/>
        </w:rPr>
        <w:footnoteReference w:id="15"/>
      </w:r>
      <w:r w:rsidRPr="003A0FBF">
        <w:rPr>
          <w:rFonts w:asciiTheme="minorHAnsi" w:hAnsiTheme="minorHAnsi" w:cstheme="minorHAnsi"/>
        </w:rPr>
        <w:t xml:space="preserve">, and any demand for payment under it must be received by us at this office indicated above on or before that date.  </w:t>
      </w:r>
    </w:p>
    <w:p w14:paraId="4C3703E7" w14:textId="48E0D212" w:rsidR="009D5699" w:rsidRPr="003A0FBF" w:rsidRDefault="009D5699" w:rsidP="00046259">
      <w:pPr>
        <w:pStyle w:val="NormalWeb"/>
        <w:jc w:val="both"/>
        <w:rPr>
          <w:rFonts w:asciiTheme="minorHAnsi" w:hAnsiTheme="minorHAnsi" w:cstheme="minorHAnsi"/>
        </w:rPr>
      </w:pPr>
      <w:r w:rsidRPr="003A0FBF">
        <w:rPr>
          <w:rFonts w:asciiTheme="minorHAnsi" w:hAnsiTheme="minorHAnsi" w:cstheme="minorHAnsi"/>
        </w:rPr>
        <w:t xml:space="preserve">This guarantee is subject to the </w:t>
      </w:r>
      <w:r w:rsidR="00534A18" w:rsidRPr="003A0FBF">
        <w:rPr>
          <w:rFonts w:asciiTheme="minorHAnsi" w:hAnsiTheme="minorHAnsi" w:cstheme="minorHAnsi"/>
        </w:rPr>
        <w:t>Amended Secured Transactions Law, dated May 20, 2005.</w:t>
      </w:r>
      <w:r w:rsidRPr="003A0FBF">
        <w:rPr>
          <w:rFonts w:asciiTheme="minorHAnsi" w:hAnsiTheme="minorHAnsi" w:cstheme="minorHAnsi"/>
        </w:rPr>
        <w:t>.</w:t>
      </w:r>
    </w:p>
    <w:p w14:paraId="759DA35C" w14:textId="77777777" w:rsidR="009D5699" w:rsidRPr="003A0FBF" w:rsidRDefault="009D5699" w:rsidP="00046259">
      <w:pPr>
        <w:pStyle w:val="NormalWeb"/>
        <w:jc w:val="both"/>
        <w:rPr>
          <w:rFonts w:asciiTheme="minorHAnsi" w:hAnsiTheme="minorHAnsi" w:cstheme="minorHAnsi"/>
        </w:rPr>
      </w:pPr>
    </w:p>
    <w:p w14:paraId="3B90F696" w14:textId="77777777" w:rsidR="009D5699" w:rsidRPr="003A0FBF" w:rsidRDefault="009D5699" w:rsidP="00046259">
      <w:pPr>
        <w:jc w:val="center"/>
        <w:rPr>
          <w:rFonts w:asciiTheme="minorHAnsi" w:hAnsiTheme="minorHAnsi" w:cstheme="minorHAnsi"/>
          <w:szCs w:val="24"/>
        </w:rPr>
      </w:pPr>
      <w:r w:rsidRPr="003A0FBF">
        <w:rPr>
          <w:rFonts w:asciiTheme="minorHAnsi" w:hAnsiTheme="minorHAnsi" w:cstheme="minorHAnsi"/>
          <w:szCs w:val="24"/>
        </w:rPr>
        <w:t xml:space="preserve">_____________________ </w:t>
      </w:r>
      <w:r w:rsidRPr="003A0FBF">
        <w:rPr>
          <w:rFonts w:asciiTheme="minorHAnsi" w:hAnsiTheme="minorHAnsi" w:cstheme="minorHAnsi"/>
          <w:szCs w:val="24"/>
        </w:rPr>
        <w:br/>
      </w:r>
      <w:r w:rsidRPr="003A0FBF">
        <w:rPr>
          <w:rFonts w:asciiTheme="minorHAnsi" w:hAnsiTheme="minorHAnsi" w:cstheme="minorHAnsi"/>
          <w:i/>
          <w:szCs w:val="24"/>
        </w:rPr>
        <w:t>[signature(s)]</w:t>
      </w:r>
    </w:p>
    <w:p w14:paraId="43509D34" w14:textId="77777777" w:rsidR="009D5699" w:rsidRPr="003A0FBF" w:rsidRDefault="009D5699" w:rsidP="00046259">
      <w:pPr>
        <w:pStyle w:val="BodyText"/>
        <w:rPr>
          <w:rFonts w:asciiTheme="minorHAnsi" w:hAnsiTheme="minorHAnsi" w:cstheme="minorHAnsi"/>
          <w:szCs w:val="24"/>
        </w:rPr>
      </w:pPr>
      <w:r w:rsidRPr="003A0FBF">
        <w:rPr>
          <w:rFonts w:asciiTheme="minorHAnsi" w:hAnsiTheme="minorHAnsi" w:cstheme="minorHAnsi"/>
          <w:szCs w:val="24"/>
        </w:rPr>
        <w:br/>
      </w:r>
    </w:p>
    <w:p w14:paraId="06AB9D06" w14:textId="77777777" w:rsidR="009D5699" w:rsidRPr="003A0FBF" w:rsidRDefault="009D5699" w:rsidP="00046259">
      <w:pPr>
        <w:rPr>
          <w:rFonts w:asciiTheme="minorHAnsi" w:hAnsiTheme="minorHAnsi" w:cstheme="minorHAnsi"/>
          <w:b/>
          <w:bCs/>
          <w:i/>
          <w:szCs w:val="24"/>
        </w:rPr>
      </w:pPr>
      <w:r w:rsidRPr="003A0FBF">
        <w:rPr>
          <w:rFonts w:asciiTheme="minorHAnsi" w:hAnsiTheme="minorHAnsi" w:cstheme="minorHAnsi"/>
          <w:b/>
          <w:bCs/>
          <w:i/>
          <w:szCs w:val="24"/>
        </w:rPr>
        <w:t>Note:  All italicized text (including footnotes) is for use in preparing this form and shall be deleted from the final product.</w:t>
      </w:r>
    </w:p>
    <w:p w14:paraId="08C0E7D4" w14:textId="2C965053" w:rsidR="009D5699" w:rsidRPr="003A0FBF" w:rsidRDefault="009D5699" w:rsidP="00A70DDE">
      <w:pPr>
        <w:pStyle w:val="Title"/>
        <w:rPr>
          <w:rFonts w:asciiTheme="minorHAnsi" w:hAnsiTheme="minorHAnsi" w:cstheme="minorHAnsi"/>
          <w:sz w:val="32"/>
          <w:szCs w:val="32"/>
        </w:rPr>
      </w:pPr>
      <w:r w:rsidRPr="003A0FBF">
        <w:rPr>
          <w:rFonts w:asciiTheme="minorHAnsi" w:hAnsiTheme="minorHAnsi" w:cstheme="minorHAnsi"/>
        </w:rPr>
        <w:br w:type="page"/>
      </w:r>
      <w:bookmarkStart w:id="465" w:name="_Toc73333194"/>
      <w:bookmarkStart w:id="466" w:name="_Toc428352208"/>
      <w:bookmarkStart w:id="467" w:name="_Toc438907199"/>
      <w:bookmarkStart w:id="468" w:name="_Toc438907299"/>
      <w:bookmarkStart w:id="469" w:name="_Toc471555886"/>
      <w:bookmarkStart w:id="470" w:name="_Toc80014267"/>
      <w:r w:rsidR="00C41C05" w:rsidRPr="003A0FBF">
        <w:rPr>
          <w:rFonts w:asciiTheme="minorHAnsi" w:hAnsiTheme="minorHAnsi" w:cstheme="minorHAnsi"/>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7</w:t>
      </w:r>
      <w:r w:rsidR="00B362F4" w:rsidRPr="003A0FBF">
        <w:rPr>
          <w:rFonts w:asciiTheme="minorHAnsi" w:hAnsiTheme="minorHAnsi" w:cstheme="minorHAnsi"/>
          <w:sz w:val="32"/>
          <w:szCs w:val="32"/>
        </w:rPr>
        <w:fldChar w:fldCharType="end"/>
      </w:r>
      <w:r w:rsidR="00C41C05" w:rsidRPr="003A0FBF">
        <w:rPr>
          <w:rFonts w:asciiTheme="minorHAnsi" w:hAnsiTheme="minorHAnsi" w:cstheme="minorHAnsi"/>
          <w:sz w:val="32"/>
          <w:szCs w:val="32"/>
        </w:rPr>
        <w:t xml:space="preserve"> - </w:t>
      </w:r>
      <w:r w:rsidRPr="003A0FBF">
        <w:rPr>
          <w:rFonts w:asciiTheme="minorHAnsi" w:hAnsiTheme="minorHAnsi" w:cstheme="minorHAnsi"/>
          <w:sz w:val="32"/>
          <w:szCs w:val="32"/>
        </w:rPr>
        <w:t>Advance Payment</w:t>
      </w:r>
      <w:bookmarkEnd w:id="465"/>
      <w:r w:rsidRPr="003A0FBF">
        <w:rPr>
          <w:rFonts w:asciiTheme="minorHAnsi" w:hAnsiTheme="minorHAnsi" w:cstheme="minorHAnsi"/>
          <w:sz w:val="32"/>
          <w:szCs w:val="32"/>
        </w:rPr>
        <w:t xml:space="preserve"> Security</w:t>
      </w:r>
      <w:bookmarkEnd w:id="466"/>
      <w:bookmarkEnd w:id="467"/>
      <w:bookmarkEnd w:id="468"/>
      <w:bookmarkEnd w:id="469"/>
      <w:bookmarkEnd w:id="470"/>
    </w:p>
    <w:p w14:paraId="6B8A6417" w14:textId="77777777" w:rsidR="009D5699" w:rsidRPr="003A0FBF" w:rsidRDefault="009D5699" w:rsidP="004650F7">
      <w:pPr>
        <w:jc w:val="center"/>
        <w:rPr>
          <w:rFonts w:asciiTheme="minorHAnsi" w:hAnsiTheme="minorHAnsi" w:cstheme="minorHAnsi"/>
          <w:szCs w:val="24"/>
        </w:rPr>
      </w:pPr>
    </w:p>
    <w:p w14:paraId="14260015" w14:textId="2E32B190" w:rsidR="009D5699" w:rsidRPr="003A0FBF" w:rsidRDefault="00BC1FC3" w:rsidP="004650F7">
      <w:pPr>
        <w:pStyle w:val="NormalWeb"/>
        <w:rPr>
          <w:rFonts w:asciiTheme="minorHAnsi" w:hAnsiTheme="minorHAnsi" w:cstheme="minorHAnsi"/>
          <w:i/>
        </w:rPr>
      </w:pPr>
      <w:r w:rsidRPr="003A0FBF">
        <w:rPr>
          <w:rFonts w:asciiTheme="minorHAnsi" w:hAnsiTheme="minorHAnsi" w:cstheme="minorHAnsi"/>
          <w:i/>
        </w:rPr>
        <w:t xml:space="preserve"> </w:t>
      </w:r>
      <w:r w:rsidR="009D5699" w:rsidRPr="003A0FBF">
        <w:rPr>
          <w:rFonts w:asciiTheme="minorHAnsi" w:hAnsiTheme="minorHAnsi" w:cstheme="minorHAnsi"/>
          <w:i/>
        </w:rPr>
        <w:t xml:space="preserve">[Guarantor letterhead or SWIFT identifier code] </w:t>
      </w:r>
    </w:p>
    <w:p w14:paraId="10DDDE6E" w14:textId="295BCF39" w:rsidR="009D5699" w:rsidRPr="003A0FBF" w:rsidRDefault="007A5B2E" w:rsidP="004650F7">
      <w:pPr>
        <w:pStyle w:val="NormalWeb"/>
        <w:rPr>
          <w:rFonts w:asciiTheme="minorHAnsi" w:hAnsiTheme="minorHAnsi" w:cstheme="minorHAnsi"/>
          <w:i/>
        </w:rPr>
      </w:pPr>
      <w:r w:rsidRPr="003A0FBF">
        <w:rPr>
          <w:rFonts w:asciiTheme="minorHAnsi" w:hAnsiTheme="minorHAnsi" w:cstheme="minorHAnsi"/>
          <w:b/>
        </w:rPr>
        <w:t>Beneficiary:</w:t>
      </w:r>
      <w:r w:rsidRPr="003A0FBF">
        <w:rPr>
          <w:rFonts w:asciiTheme="minorHAnsi" w:hAnsiTheme="minorHAnsi" w:cstheme="minorHAnsi"/>
          <w:i/>
        </w:rPr>
        <w:t xml:space="preserve"> [</w:t>
      </w:r>
      <w:r w:rsidR="009D5699" w:rsidRPr="003A0FBF">
        <w:rPr>
          <w:rFonts w:asciiTheme="minorHAnsi" w:hAnsiTheme="minorHAnsi" w:cstheme="minorHAnsi"/>
          <w:i/>
        </w:rPr>
        <w:t xml:space="preserve">Insert name and Address of </w:t>
      </w:r>
      <w:r w:rsidR="00AA0238" w:rsidRPr="003A0FBF">
        <w:rPr>
          <w:rFonts w:asciiTheme="minorHAnsi" w:hAnsiTheme="minorHAnsi" w:cstheme="minorHAnsi"/>
          <w:i/>
        </w:rPr>
        <w:t>Procuring Entity</w:t>
      </w:r>
      <w:r w:rsidR="009D5699" w:rsidRPr="003A0FBF">
        <w:rPr>
          <w:rFonts w:asciiTheme="minorHAnsi" w:hAnsiTheme="minorHAnsi" w:cstheme="minorHAnsi"/>
          <w:i/>
        </w:rPr>
        <w:t>]</w:t>
      </w:r>
      <w:r w:rsidR="009D5699" w:rsidRPr="003A0FBF">
        <w:rPr>
          <w:rFonts w:asciiTheme="minorHAnsi" w:hAnsiTheme="minorHAnsi" w:cstheme="minorHAnsi"/>
          <w:i/>
        </w:rPr>
        <w:tab/>
      </w:r>
      <w:r w:rsidR="009D5699" w:rsidRPr="003A0FBF">
        <w:rPr>
          <w:rFonts w:asciiTheme="minorHAnsi" w:hAnsiTheme="minorHAnsi" w:cstheme="minorHAnsi"/>
          <w:i/>
        </w:rPr>
        <w:tab/>
      </w:r>
    </w:p>
    <w:p w14:paraId="2AAAC94D" w14:textId="77777777" w:rsidR="009D5699" w:rsidRPr="003A0FBF" w:rsidRDefault="009D5699" w:rsidP="004650F7">
      <w:pPr>
        <w:pStyle w:val="NormalWeb"/>
        <w:rPr>
          <w:rFonts w:asciiTheme="minorHAnsi" w:hAnsiTheme="minorHAnsi" w:cstheme="minorHAnsi"/>
        </w:rPr>
      </w:pPr>
      <w:r w:rsidRPr="003A0FBF">
        <w:rPr>
          <w:rFonts w:asciiTheme="minorHAnsi" w:hAnsiTheme="minorHAnsi" w:cstheme="minorHAnsi"/>
          <w:b/>
        </w:rPr>
        <w:t>Date:</w:t>
      </w:r>
      <w:r w:rsidRPr="003A0FBF">
        <w:rPr>
          <w:rFonts w:asciiTheme="minorHAnsi" w:hAnsiTheme="minorHAnsi" w:cstheme="minorHAnsi"/>
        </w:rPr>
        <w:tab/>
      </w:r>
      <w:r w:rsidRPr="003A0FBF">
        <w:rPr>
          <w:rFonts w:asciiTheme="minorHAnsi" w:hAnsiTheme="minorHAnsi" w:cstheme="minorHAnsi"/>
          <w:i/>
        </w:rPr>
        <w:t>[Insert date of issue]</w:t>
      </w:r>
    </w:p>
    <w:p w14:paraId="74F9504F" w14:textId="77777777" w:rsidR="009D5699" w:rsidRPr="003A0FBF" w:rsidRDefault="009D5699" w:rsidP="004650F7">
      <w:pPr>
        <w:pStyle w:val="NormalWeb"/>
        <w:rPr>
          <w:rFonts w:asciiTheme="minorHAnsi" w:hAnsiTheme="minorHAnsi" w:cstheme="minorHAnsi"/>
        </w:rPr>
      </w:pPr>
      <w:r w:rsidRPr="003A0FBF">
        <w:rPr>
          <w:rFonts w:asciiTheme="minorHAnsi" w:hAnsiTheme="minorHAnsi" w:cstheme="minorHAnsi"/>
          <w:b/>
        </w:rPr>
        <w:t>ADVANCE PAYMENT GUARANTEE No.:</w:t>
      </w:r>
      <w:r w:rsidRPr="003A0FBF">
        <w:rPr>
          <w:rFonts w:asciiTheme="minorHAnsi" w:hAnsiTheme="minorHAnsi" w:cstheme="minorHAnsi"/>
        </w:rPr>
        <w:tab/>
      </w:r>
      <w:r w:rsidRPr="003A0FBF">
        <w:rPr>
          <w:rFonts w:asciiTheme="minorHAnsi" w:hAnsiTheme="minorHAnsi" w:cstheme="minorHAnsi"/>
          <w:i/>
        </w:rPr>
        <w:t>[Insert guarantee reference number]</w:t>
      </w:r>
    </w:p>
    <w:p w14:paraId="1B8ACF87" w14:textId="77777777" w:rsidR="009D5699" w:rsidRPr="003A0FBF" w:rsidRDefault="009D5699" w:rsidP="004650F7">
      <w:pPr>
        <w:pStyle w:val="NormalWeb"/>
        <w:rPr>
          <w:rFonts w:asciiTheme="minorHAnsi" w:hAnsiTheme="minorHAnsi" w:cstheme="minorHAnsi"/>
        </w:rPr>
      </w:pPr>
      <w:r w:rsidRPr="003A0FBF">
        <w:rPr>
          <w:rFonts w:asciiTheme="minorHAnsi" w:hAnsiTheme="minorHAnsi" w:cstheme="minorHAnsi"/>
          <w:b/>
        </w:rPr>
        <w:t>Guarantor</w:t>
      </w:r>
      <w:r w:rsidR="007A5B2E" w:rsidRPr="003A0FBF">
        <w:rPr>
          <w:rFonts w:asciiTheme="minorHAnsi" w:hAnsiTheme="minorHAnsi" w:cstheme="minorHAnsi"/>
          <w:b/>
        </w:rPr>
        <w:t xml:space="preserve">: </w:t>
      </w:r>
      <w:r w:rsidR="007A5B2E" w:rsidRPr="003A0FBF">
        <w:rPr>
          <w:rFonts w:asciiTheme="minorHAnsi" w:hAnsiTheme="minorHAnsi" w:cstheme="minorHAnsi"/>
          <w:i/>
        </w:rPr>
        <w:t>[</w:t>
      </w:r>
      <w:r w:rsidRPr="003A0FBF">
        <w:rPr>
          <w:rFonts w:asciiTheme="minorHAnsi" w:hAnsiTheme="minorHAnsi" w:cstheme="minorHAnsi"/>
          <w:i/>
        </w:rPr>
        <w:t>Insert name and address of place of issue, unless indicated in the letterhead]</w:t>
      </w:r>
    </w:p>
    <w:p w14:paraId="65E7353A" w14:textId="7E5D855C" w:rsidR="009D5699" w:rsidRPr="003A0FBF" w:rsidRDefault="009D5699" w:rsidP="004650F7">
      <w:pPr>
        <w:pStyle w:val="NormalWeb"/>
        <w:jc w:val="both"/>
        <w:rPr>
          <w:rFonts w:asciiTheme="minorHAnsi" w:hAnsiTheme="minorHAnsi" w:cstheme="minorHAnsi"/>
        </w:rPr>
      </w:pPr>
      <w:r w:rsidRPr="003A0FBF">
        <w:rPr>
          <w:rFonts w:asciiTheme="minorHAnsi" w:hAnsiTheme="minorHAnsi" w:cstheme="minorHAnsi"/>
        </w:rPr>
        <w:t xml:space="preserve">We have been informed that </w:t>
      </w:r>
      <w:r w:rsidRPr="003A0FBF">
        <w:rPr>
          <w:rFonts w:asciiTheme="minorHAnsi" w:hAnsiTheme="minorHAnsi" w:cstheme="minorHAnsi"/>
          <w:b/>
          <w:bCs/>
          <w:i/>
        </w:rPr>
        <w:t>[insert name of Supplier, which in the case of a joint venture shall be the name of the joint venture]</w:t>
      </w:r>
      <w:r w:rsidRPr="003A0FBF">
        <w:rPr>
          <w:rFonts w:asciiTheme="minorHAnsi" w:hAnsiTheme="minorHAnsi" w:cstheme="minorHAnsi"/>
        </w:rPr>
        <w:t xml:space="preserve"> hereinafter called “the Applicant” has entered into Contract No</w:t>
      </w:r>
      <w:r w:rsidRPr="003A0FBF">
        <w:rPr>
          <w:rFonts w:asciiTheme="minorHAnsi" w:hAnsiTheme="minorHAnsi" w:cstheme="minorHAnsi"/>
          <w:b/>
          <w:bCs/>
        </w:rPr>
        <w:t xml:space="preserve">. </w:t>
      </w:r>
      <w:r w:rsidRPr="003A0FBF">
        <w:rPr>
          <w:rFonts w:asciiTheme="minorHAnsi" w:hAnsiTheme="minorHAnsi" w:cstheme="minorHAnsi"/>
          <w:b/>
          <w:bCs/>
          <w:i/>
        </w:rPr>
        <w:t>[insert reference number of the contract]</w:t>
      </w:r>
      <w:r w:rsidRPr="003A0FBF">
        <w:rPr>
          <w:rFonts w:asciiTheme="minorHAnsi" w:hAnsiTheme="minorHAnsi" w:cstheme="minorHAnsi"/>
          <w:i/>
        </w:rPr>
        <w:t xml:space="preserve"> </w:t>
      </w:r>
      <w:r w:rsidRPr="003A0FBF">
        <w:rPr>
          <w:rFonts w:asciiTheme="minorHAnsi" w:hAnsiTheme="minorHAnsi" w:cstheme="minorHAnsi"/>
        </w:rPr>
        <w:t xml:space="preserve">dated </w:t>
      </w:r>
      <w:r w:rsidRPr="003A0FBF">
        <w:rPr>
          <w:rFonts w:asciiTheme="minorHAnsi" w:hAnsiTheme="minorHAnsi" w:cstheme="minorHAnsi"/>
          <w:b/>
          <w:bCs/>
          <w:i/>
        </w:rPr>
        <w:t>[insert date]</w:t>
      </w:r>
      <w:r w:rsidRPr="003A0FBF">
        <w:rPr>
          <w:rFonts w:asciiTheme="minorHAnsi" w:hAnsiTheme="minorHAnsi" w:cstheme="minorHAnsi"/>
        </w:rPr>
        <w:t xml:space="preserve"> with the Beneficiary, for the execution of </w:t>
      </w:r>
      <w:r w:rsidRPr="003A0FBF">
        <w:rPr>
          <w:rFonts w:asciiTheme="minorHAnsi" w:hAnsiTheme="minorHAnsi" w:cstheme="minorHAnsi"/>
          <w:b/>
          <w:bCs/>
          <w:i/>
        </w:rPr>
        <w:t>[insert name of contract and brief description of Goods and related Services]</w:t>
      </w:r>
      <w:r w:rsidRPr="003A0FBF">
        <w:rPr>
          <w:rFonts w:asciiTheme="minorHAnsi" w:hAnsiTheme="minorHAnsi" w:cstheme="minorHAnsi"/>
          <w:b/>
          <w:bCs/>
        </w:rPr>
        <w:t xml:space="preserve"> </w:t>
      </w:r>
      <w:r w:rsidRPr="003A0FBF">
        <w:rPr>
          <w:rFonts w:asciiTheme="minorHAnsi" w:hAnsiTheme="minorHAnsi" w:cstheme="minorHAnsi"/>
        </w:rPr>
        <w:t xml:space="preserve">hereinafter called "the Contract". </w:t>
      </w:r>
    </w:p>
    <w:p w14:paraId="71F1E0BD" w14:textId="6965D41D" w:rsidR="009D5699" w:rsidRPr="003A0FBF" w:rsidRDefault="009D5699" w:rsidP="004650F7">
      <w:pPr>
        <w:pStyle w:val="NormalWeb"/>
        <w:jc w:val="both"/>
        <w:rPr>
          <w:rFonts w:asciiTheme="minorHAnsi" w:hAnsiTheme="minorHAnsi" w:cstheme="minorHAnsi"/>
        </w:rPr>
      </w:pPr>
      <w:r w:rsidRPr="003A0FBF">
        <w:rPr>
          <w:rFonts w:asciiTheme="minorHAnsi" w:hAnsiTheme="minorHAnsi" w:cstheme="minorHAnsi"/>
        </w:rPr>
        <w:t xml:space="preserve">Furthermore, we understand that, according to the conditions of the Contract, an advance payment in the sum </w:t>
      </w:r>
      <w:r w:rsidRPr="003A0FBF">
        <w:rPr>
          <w:rFonts w:asciiTheme="minorHAnsi" w:hAnsiTheme="minorHAnsi" w:cstheme="minorHAnsi"/>
          <w:b/>
          <w:bCs/>
          <w:i/>
        </w:rPr>
        <w:t>[insert amount in figures]  [insert amount in words]</w:t>
      </w:r>
      <w:r w:rsidRPr="003A0FBF">
        <w:rPr>
          <w:rFonts w:asciiTheme="minorHAnsi" w:hAnsiTheme="minorHAnsi" w:cstheme="minorHAnsi"/>
        </w:rPr>
        <w:t xml:space="preserve"> is to be made against an advance payment guarantee.</w:t>
      </w:r>
    </w:p>
    <w:p w14:paraId="6747975D" w14:textId="09D6D310" w:rsidR="009D5699" w:rsidRPr="003A0FBF" w:rsidRDefault="009D5699" w:rsidP="004650F7">
      <w:pPr>
        <w:pStyle w:val="NormalWeb"/>
        <w:jc w:val="both"/>
        <w:rPr>
          <w:rFonts w:asciiTheme="minorHAnsi" w:hAnsiTheme="minorHAnsi" w:cstheme="minorHAnsi"/>
        </w:rPr>
      </w:pPr>
      <w:r w:rsidRPr="003A0FBF">
        <w:rPr>
          <w:rFonts w:asciiTheme="minorHAnsi" w:hAnsiTheme="minorHAnsi" w:cstheme="minorHAnsi"/>
        </w:rPr>
        <w:t xml:space="preserve">At the request of the Applicant, we as Guarantor, hereby irrevocably undertake to pay the Beneficiary any sum or sums not exceeding in total an amount of </w:t>
      </w:r>
      <w:r w:rsidRPr="003A0FBF">
        <w:rPr>
          <w:rFonts w:asciiTheme="minorHAnsi" w:hAnsiTheme="minorHAnsi" w:cstheme="minorHAnsi"/>
          <w:i/>
        </w:rPr>
        <w:t xml:space="preserve">[insert amount in figures] </w:t>
      </w:r>
      <w:r w:rsidRPr="003A0FBF">
        <w:rPr>
          <w:rFonts w:asciiTheme="minorHAnsi" w:hAnsiTheme="minorHAnsi" w:cstheme="minorHAnsi"/>
          <w:i/>
        </w:rPr>
        <w:br/>
      </w:r>
      <w:r w:rsidRPr="003A0FBF">
        <w:rPr>
          <w:rFonts w:asciiTheme="minorHAnsi" w:hAnsiTheme="minorHAnsi" w:cstheme="minorHAnsi"/>
        </w:rPr>
        <w:t>()</w:t>
      </w:r>
      <w:r w:rsidRPr="003A0FBF">
        <w:rPr>
          <w:rFonts w:asciiTheme="minorHAnsi" w:hAnsiTheme="minorHAnsi" w:cstheme="minorHAnsi"/>
          <w:i/>
        </w:rPr>
        <w:t xml:space="preserve"> [insert amount in words]</w:t>
      </w:r>
      <w:r w:rsidR="00F804BC" w:rsidRPr="003A0FBF">
        <w:rPr>
          <w:rStyle w:val="FootnoteReference"/>
          <w:rFonts w:asciiTheme="minorHAnsi" w:hAnsiTheme="minorHAnsi"/>
          <w:i/>
        </w:rPr>
        <w:footnoteReference w:id="16"/>
      </w:r>
      <w:r w:rsidRPr="003A0FBF">
        <w:rPr>
          <w:rFonts w:asciiTheme="minorHAnsi" w:hAnsiTheme="minorHAnsi" w:cstheme="minorHAnsi"/>
        </w:rPr>
        <w:t xml:space="preserve"> upon receipt by us of the Beneficiary’s complying demand supported by the Beneficiary’s statement, whether in the demand itself or in a separate signed document accompanying or identifying the demand, stating either that the Applicant:</w:t>
      </w:r>
    </w:p>
    <w:p w14:paraId="4086A96B" w14:textId="77777777" w:rsidR="009D5699" w:rsidRPr="003A0FBF" w:rsidRDefault="009D5699" w:rsidP="003446B6">
      <w:pPr>
        <w:pStyle w:val="P3Header1-Clauses"/>
        <w:numPr>
          <w:ilvl w:val="2"/>
          <w:numId w:val="41"/>
        </w:numPr>
        <w:spacing w:before="0" w:after="200"/>
        <w:jc w:val="both"/>
        <w:rPr>
          <w:rFonts w:asciiTheme="minorHAnsi" w:hAnsiTheme="minorHAnsi" w:cstheme="minorHAnsi"/>
          <w:szCs w:val="24"/>
        </w:rPr>
      </w:pPr>
      <w:r w:rsidRPr="003A0FBF">
        <w:rPr>
          <w:rFonts w:asciiTheme="minorHAnsi" w:hAnsiTheme="minorHAnsi" w:cstheme="minorHAnsi"/>
          <w:szCs w:val="24"/>
        </w:rPr>
        <w:t>has used the advance payment for purposes other than toward delivery of Goods; or</w:t>
      </w:r>
    </w:p>
    <w:p w14:paraId="6C106780" w14:textId="6E965F8C" w:rsidR="009D5699" w:rsidRPr="003A0FBF" w:rsidRDefault="009D5699" w:rsidP="004650F7">
      <w:pPr>
        <w:pStyle w:val="P3Header1-Clauses"/>
        <w:numPr>
          <w:ilvl w:val="2"/>
          <w:numId w:val="41"/>
        </w:numPr>
        <w:spacing w:before="0" w:after="200"/>
        <w:jc w:val="both"/>
        <w:rPr>
          <w:rFonts w:asciiTheme="minorHAnsi" w:hAnsiTheme="minorHAnsi" w:cstheme="minorHAnsi"/>
          <w:szCs w:val="24"/>
        </w:rPr>
      </w:pPr>
      <w:r w:rsidRPr="003A0FBF">
        <w:rPr>
          <w:rFonts w:asciiTheme="minorHAnsi" w:hAnsiTheme="minorHAnsi" w:cstheme="minorHAnsi"/>
          <w:szCs w:val="24"/>
        </w:rPr>
        <w:t xml:space="preserve">has failed to repay the advance payment in accordance with the Contract conditions, specifying the amount which the Applicant has failed to repay. </w:t>
      </w:r>
    </w:p>
    <w:p w14:paraId="4C5F7FB4" w14:textId="77777777" w:rsidR="009D5699" w:rsidRPr="003A0FBF" w:rsidRDefault="009D5699" w:rsidP="004650F7">
      <w:pPr>
        <w:pStyle w:val="NormalWeb"/>
        <w:jc w:val="both"/>
        <w:rPr>
          <w:rFonts w:asciiTheme="minorHAnsi" w:hAnsiTheme="minorHAnsi" w:cstheme="minorHAnsi"/>
        </w:rPr>
      </w:pPr>
      <w:r w:rsidRPr="003A0FBF">
        <w:rPr>
          <w:rFonts w:asciiTheme="minorHAnsi" w:hAnsiTheme="minorHAnsi" w:cstheme="minorHAnsi"/>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3A0FBF">
        <w:rPr>
          <w:rFonts w:asciiTheme="minorHAnsi" w:hAnsiTheme="minorHAnsi" w:cstheme="minorHAnsi"/>
          <w:b/>
          <w:bCs/>
          <w:i/>
        </w:rPr>
        <w:t>[insert number]</w:t>
      </w:r>
      <w:r w:rsidRPr="003A0FBF">
        <w:rPr>
          <w:rFonts w:asciiTheme="minorHAnsi" w:hAnsiTheme="minorHAnsi" w:cstheme="minorHAnsi"/>
        </w:rPr>
        <w:t xml:space="preserve"> </w:t>
      </w:r>
      <w:r w:rsidR="007A5B2E" w:rsidRPr="003A0FBF">
        <w:rPr>
          <w:rFonts w:asciiTheme="minorHAnsi" w:hAnsiTheme="minorHAnsi" w:cstheme="minorHAnsi"/>
        </w:rPr>
        <w:t xml:space="preserve">at </w:t>
      </w:r>
      <w:r w:rsidR="007A5B2E" w:rsidRPr="003A0FBF">
        <w:rPr>
          <w:rFonts w:asciiTheme="minorHAnsi" w:hAnsiTheme="minorHAnsi" w:cstheme="minorHAnsi"/>
          <w:b/>
          <w:bCs/>
        </w:rPr>
        <w:t>[</w:t>
      </w:r>
      <w:r w:rsidRPr="003A0FBF">
        <w:rPr>
          <w:rFonts w:asciiTheme="minorHAnsi" w:hAnsiTheme="minorHAnsi" w:cstheme="minorHAnsi"/>
          <w:b/>
          <w:bCs/>
          <w:i/>
        </w:rPr>
        <w:t>insert name and address of Applicant’s bank]</w:t>
      </w:r>
      <w:r w:rsidRPr="003A0FBF">
        <w:rPr>
          <w:rFonts w:asciiTheme="minorHAnsi" w:hAnsiTheme="minorHAnsi" w:cstheme="minorHAnsi"/>
          <w:b/>
          <w:bCs/>
        </w:rPr>
        <w:t>.</w:t>
      </w:r>
    </w:p>
    <w:p w14:paraId="06B2ECF1" w14:textId="77777777" w:rsidR="009D5699" w:rsidRPr="003A0FBF" w:rsidRDefault="009D5699" w:rsidP="004650F7">
      <w:pPr>
        <w:pStyle w:val="NormalWeb"/>
        <w:jc w:val="both"/>
        <w:rPr>
          <w:rFonts w:asciiTheme="minorHAnsi" w:hAnsiTheme="minorHAnsi" w:cstheme="minorHAnsi"/>
        </w:rPr>
      </w:pPr>
      <w:r w:rsidRPr="003A0FBF">
        <w:rPr>
          <w:rFonts w:asciiTheme="minorHAnsi" w:hAnsiTheme="minorHAnsi" w:cstheme="minorHAnsi"/>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3A0FBF">
        <w:rPr>
          <w:rFonts w:asciiTheme="minorHAnsi" w:hAnsiTheme="minorHAnsi" w:cstheme="minorHAnsi"/>
          <w:i/>
        </w:rPr>
        <w:t>[insert day]</w:t>
      </w:r>
      <w:r w:rsidRPr="003A0FBF">
        <w:rPr>
          <w:rFonts w:asciiTheme="minorHAnsi" w:hAnsiTheme="minorHAnsi" w:cstheme="minorHAnsi"/>
        </w:rPr>
        <w:t xml:space="preserve"> day of </w:t>
      </w:r>
      <w:r w:rsidRPr="003A0FBF">
        <w:rPr>
          <w:rFonts w:asciiTheme="minorHAnsi" w:hAnsiTheme="minorHAnsi" w:cstheme="minorHAnsi"/>
          <w:i/>
        </w:rPr>
        <w:t>[insert month]</w:t>
      </w:r>
      <w:r w:rsidRPr="003A0FBF">
        <w:rPr>
          <w:rFonts w:asciiTheme="minorHAnsi" w:hAnsiTheme="minorHAnsi" w:cstheme="minorHAnsi"/>
        </w:rPr>
        <w:t xml:space="preserve">, 2 </w:t>
      </w:r>
      <w:r w:rsidRPr="003A0FBF">
        <w:rPr>
          <w:rFonts w:asciiTheme="minorHAnsi" w:hAnsiTheme="minorHAnsi" w:cstheme="minorHAnsi"/>
          <w:i/>
        </w:rPr>
        <w:t>[insert year]</w:t>
      </w:r>
      <w:r w:rsidRPr="003A0FBF">
        <w:rPr>
          <w:rFonts w:asciiTheme="minorHAnsi" w:hAnsiTheme="minorHAnsi" w:cstheme="minorHAnsi"/>
        </w:rPr>
        <w:t>, whichever is earlier. Consequently, any demand for payment under this guarantee must be received by us at this office on or before that date.</w:t>
      </w:r>
    </w:p>
    <w:p w14:paraId="19389725" w14:textId="14E4604E" w:rsidR="009D5699" w:rsidRPr="003A0FBF" w:rsidRDefault="009D5699" w:rsidP="00206DF9">
      <w:pPr>
        <w:pStyle w:val="NormalWeb"/>
        <w:jc w:val="both"/>
        <w:rPr>
          <w:rFonts w:asciiTheme="minorHAnsi" w:hAnsiTheme="minorHAnsi" w:cstheme="minorHAnsi"/>
        </w:rPr>
      </w:pPr>
      <w:r w:rsidRPr="003A0FBF">
        <w:rPr>
          <w:rFonts w:asciiTheme="minorHAnsi" w:hAnsiTheme="minorHAnsi" w:cstheme="minorHAnsi"/>
        </w:rPr>
        <w:t xml:space="preserve">This guarantee is subject to the </w:t>
      </w:r>
      <w:r w:rsidR="008610E8" w:rsidRPr="003A0FBF">
        <w:rPr>
          <w:rFonts w:asciiTheme="minorHAnsi" w:hAnsiTheme="minorHAnsi" w:cstheme="minorHAnsi"/>
        </w:rPr>
        <w:t>Amended Secured Transactions Law, dated May 20, 2005.</w:t>
      </w:r>
      <w:r w:rsidRPr="003A0FBF">
        <w:rPr>
          <w:rFonts w:asciiTheme="minorHAnsi" w:hAnsiTheme="minorHAnsi" w:cstheme="minorHAnsi"/>
        </w:rPr>
        <w:t>.</w:t>
      </w:r>
    </w:p>
    <w:p w14:paraId="2B0B25C2" w14:textId="77777777" w:rsidR="009D5699" w:rsidRPr="003A0FBF" w:rsidRDefault="009D5699" w:rsidP="004650F7">
      <w:pPr>
        <w:pStyle w:val="NormalWeb"/>
        <w:spacing w:before="0" w:after="0"/>
        <w:jc w:val="both"/>
        <w:rPr>
          <w:rFonts w:asciiTheme="minorHAnsi" w:hAnsiTheme="minorHAnsi" w:cstheme="minorHAnsi"/>
        </w:rPr>
      </w:pPr>
      <w:r w:rsidRPr="003A0FBF">
        <w:rPr>
          <w:rFonts w:asciiTheme="minorHAnsi" w:hAnsiTheme="minorHAnsi" w:cstheme="minorHAnsi"/>
        </w:rPr>
        <w:t>.</w:t>
      </w:r>
    </w:p>
    <w:p w14:paraId="65B4499C" w14:textId="77777777" w:rsidR="009D5699" w:rsidRPr="003A0FBF" w:rsidRDefault="009D5699" w:rsidP="004650F7">
      <w:pPr>
        <w:pStyle w:val="NormalWeb"/>
        <w:spacing w:before="0" w:after="0"/>
        <w:jc w:val="both"/>
        <w:rPr>
          <w:rFonts w:asciiTheme="minorHAnsi" w:hAnsiTheme="minorHAnsi" w:cstheme="minorHAnsi"/>
        </w:rPr>
      </w:pPr>
    </w:p>
    <w:p w14:paraId="5078C01C" w14:textId="77777777" w:rsidR="009D5699" w:rsidRPr="003A0FBF" w:rsidRDefault="009D5699" w:rsidP="004650F7">
      <w:pPr>
        <w:rPr>
          <w:rFonts w:asciiTheme="minorHAnsi" w:hAnsiTheme="minorHAnsi" w:cstheme="minorHAnsi"/>
          <w:szCs w:val="24"/>
        </w:rPr>
      </w:pPr>
      <w:r w:rsidRPr="003A0FBF">
        <w:rPr>
          <w:rFonts w:asciiTheme="minorHAnsi" w:hAnsiTheme="minorHAnsi" w:cstheme="minorHAnsi"/>
          <w:szCs w:val="24"/>
        </w:rPr>
        <w:t xml:space="preserve">____________________ </w:t>
      </w:r>
      <w:r w:rsidRPr="003A0FBF">
        <w:rPr>
          <w:rFonts w:asciiTheme="minorHAnsi" w:hAnsiTheme="minorHAnsi" w:cstheme="minorHAnsi"/>
          <w:szCs w:val="24"/>
        </w:rPr>
        <w:br/>
      </w:r>
      <w:r w:rsidRPr="003A0FBF">
        <w:rPr>
          <w:rFonts w:asciiTheme="minorHAnsi" w:hAnsiTheme="minorHAnsi" w:cstheme="minorHAnsi"/>
          <w:i/>
          <w:szCs w:val="24"/>
        </w:rPr>
        <w:t>[signature(s)]</w:t>
      </w:r>
    </w:p>
    <w:p w14:paraId="3B058C89" w14:textId="553C17F0" w:rsidR="00D67E39" w:rsidRPr="003A0FBF" w:rsidRDefault="009D5699" w:rsidP="00710D40">
      <w:pPr>
        <w:rPr>
          <w:rFonts w:asciiTheme="minorHAnsi" w:hAnsiTheme="minorHAnsi" w:cs="DokChampa"/>
          <w:b/>
          <w:bCs/>
          <w:i/>
          <w:szCs w:val="24"/>
          <w:lang w:bidi="lo-LA"/>
        </w:rPr>
      </w:pPr>
      <w:r w:rsidRPr="003A0FBF">
        <w:rPr>
          <w:rFonts w:asciiTheme="minorHAnsi" w:hAnsiTheme="minorHAnsi" w:cstheme="minorHAnsi"/>
          <w:szCs w:val="24"/>
        </w:rPr>
        <w:br/>
      </w:r>
      <w:r w:rsidRPr="003A0FBF">
        <w:rPr>
          <w:rFonts w:asciiTheme="minorHAnsi" w:hAnsiTheme="minorHAnsi" w:cstheme="minorHAnsi"/>
          <w:b/>
          <w:bCs/>
          <w:i/>
          <w:szCs w:val="24"/>
        </w:rPr>
        <w:t>Note:  All italicized text (including footnotes) is for use in preparing this form and shall be deleted from the final product.</w:t>
      </w:r>
    </w:p>
    <w:p w14:paraId="29644EDB" w14:textId="77777777" w:rsidR="00E328BC" w:rsidRPr="003A0FBF" w:rsidRDefault="00E328BC" w:rsidP="00710D40">
      <w:pPr>
        <w:rPr>
          <w:rFonts w:asciiTheme="minorHAnsi" w:hAnsiTheme="minorHAnsi" w:cs="DokChampa"/>
          <w:b/>
          <w:bCs/>
          <w:i/>
          <w:szCs w:val="24"/>
          <w:lang w:bidi="lo-LA"/>
        </w:rPr>
      </w:pPr>
    </w:p>
    <w:p w14:paraId="0831FBB5" w14:textId="77777777" w:rsidR="00E328BC" w:rsidRPr="003A0FBF" w:rsidRDefault="00E328BC" w:rsidP="00710D40">
      <w:pPr>
        <w:rPr>
          <w:rFonts w:asciiTheme="minorHAnsi" w:hAnsiTheme="minorHAnsi" w:cs="DokChampa"/>
          <w:b/>
          <w:bCs/>
          <w:i/>
          <w:szCs w:val="24"/>
          <w:lang w:bidi="lo-LA"/>
        </w:rPr>
      </w:pPr>
    </w:p>
    <w:p w14:paraId="0092018F" w14:textId="77777777" w:rsidR="00E328BC" w:rsidRPr="003A0FBF" w:rsidRDefault="00E328BC" w:rsidP="00710D40">
      <w:pPr>
        <w:rPr>
          <w:rFonts w:asciiTheme="minorHAnsi" w:hAnsiTheme="minorHAnsi" w:cs="DokChampa"/>
          <w:b/>
          <w:bCs/>
          <w:i/>
          <w:szCs w:val="24"/>
          <w:lang w:bidi="lo-LA"/>
        </w:rPr>
      </w:pPr>
    </w:p>
    <w:p w14:paraId="7C528444" w14:textId="77777777" w:rsidR="00E328BC" w:rsidRPr="003A0FBF" w:rsidRDefault="00E328BC" w:rsidP="00710D40">
      <w:pPr>
        <w:rPr>
          <w:rFonts w:asciiTheme="minorHAnsi" w:hAnsiTheme="minorHAnsi" w:cs="DokChampa"/>
          <w:b/>
          <w:bCs/>
          <w:i/>
          <w:szCs w:val="24"/>
          <w:lang w:bidi="lo-LA"/>
        </w:rPr>
      </w:pPr>
    </w:p>
    <w:p w14:paraId="04A92330" w14:textId="77777777" w:rsidR="00E328BC" w:rsidRPr="003A0FBF" w:rsidRDefault="00E328BC" w:rsidP="00710D40">
      <w:pPr>
        <w:rPr>
          <w:rFonts w:asciiTheme="minorHAnsi" w:hAnsiTheme="minorHAnsi" w:cs="DokChampa"/>
          <w:b/>
          <w:bCs/>
          <w:i/>
          <w:szCs w:val="24"/>
          <w:lang w:bidi="lo-LA"/>
        </w:rPr>
      </w:pPr>
    </w:p>
    <w:p w14:paraId="67B79877" w14:textId="77777777" w:rsidR="00E328BC" w:rsidRPr="003A0FBF" w:rsidRDefault="00E328BC" w:rsidP="00710D40">
      <w:pPr>
        <w:rPr>
          <w:rFonts w:asciiTheme="minorHAnsi" w:hAnsiTheme="minorHAnsi" w:cs="DokChampa"/>
          <w:b/>
          <w:bCs/>
          <w:i/>
          <w:szCs w:val="24"/>
          <w:lang w:bidi="lo-LA"/>
        </w:rPr>
      </w:pPr>
    </w:p>
    <w:p w14:paraId="0960F7A2" w14:textId="77777777" w:rsidR="00E328BC" w:rsidRPr="003A0FBF" w:rsidRDefault="00E328BC" w:rsidP="00710D40">
      <w:pPr>
        <w:rPr>
          <w:rFonts w:asciiTheme="minorHAnsi" w:hAnsiTheme="minorHAnsi" w:cs="DokChampa"/>
          <w:b/>
          <w:bCs/>
          <w:i/>
          <w:szCs w:val="24"/>
          <w:lang w:bidi="lo-LA"/>
        </w:rPr>
      </w:pPr>
    </w:p>
    <w:p w14:paraId="6808B2A1" w14:textId="77777777" w:rsidR="00E328BC" w:rsidRPr="003A0FBF" w:rsidRDefault="00E328BC" w:rsidP="00710D40">
      <w:pPr>
        <w:rPr>
          <w:rFonts w:asciiTheme="minorHAnsi" w:hAnsiTheme="minorHAnsi" w:cs="DokChampa"/>
          <w:b/>
          <w:bCs/>
          <w:i/>
          <w:szCs w:val="24"/>
          <w:lang w:bidi="lo-LA"/>
        </w:rPr>
      </w:pPr>
    </w:p>
    <w:p w14:paraId="30B9ADD8" w14:textId="77777777" w:rsidR="00E328BC" w:rsidRPr="003A0FBF" w:rsidRDefault="00E328BC" w:rsidP="00710D40">
      <w:pPr>
        <w:rPr>
          <w:rFonts w:asciiTheme="minorHAnsi" w:hAnsiTheme="minorHAnsi" w:cs="DokChampa"/>
          <w:b/>
          <w:bCs/>
          <w:i/>
          <w:szCs w:val="24"/>
          <w:lang w:bidi="lo-LA"/>
        </w:rPr>
      </w:pPr>
    </w:p>
    <w:p w14:paraId="5E4F0BC3" w14:textId="77777777" w:rsidR="00E328BC" w:rsidRPr="003A0FBF" w:rsidRDefault="00E328BC" w:rsidP="00710D40">
      <w:pPr>
        <w:rPr>
          <w:rFonts w:asciiTheme="minorHAnsi" w:hAnsiTheme="minorHAnsi" w:cs="DokChampa"/>
          <w:b/>
          <w:bCs/>
          <w:i/>
          <w:szCs w:val="24"/>
          <w:lang w:bidi="lo-LA"/>
        </w:rPr>
      </w:pPr>
    </w:p>
    <w:p w14:paraId="19831EF2" w14:textId="77777777" w:rsidR="00E328BC" w:rsidRPr="003A0FBF" w:rsidRDefault="00E328BC" w:rsidP="00710D40">
      <w:pPr>
        <w:rPr>
          <w:rFonts w:asciiTheme="minorHAnsi" w:hAnsiTheme="minorHAnsi" w:cs="DokChampa"/>
          <w:b/>
          <w:bCs/>
          <w:i/>
          <w:szCs w:val="24"/>
          <w:lang w:bidi="lo-LA"/>
        </w:rPr>
      </w:pPr>
    </w:p>
    <w:p w14:paraId="5646DAFE" w14:textId="77777777" w:rsidR="00E328BC" w:rsidRPr="003A0FBF" w:rsidRDefault="00E328BC" w:rsidP="00710D40">
      <w:pPr>
        <w:rPr>
          <w:rFonts w:asciiTheme="minorHAnsi" w:hAnsiTheme="minorHAnsi" w:cs="DokChampa"/>
          <w:b/>
          <w:bCs/>
          <w:i/>
          <w:szCs w:val="24"/>
          <w:lang w:bidi="lo-LA"/>
        </w:rPr>
      </w:pPr>
    </w:p>
    <w:p w14:paraId="774C1B23" w14:textId="77777777" w:rsidR="00E328BC" w:rsidRPr="003A0FBF" w:rsidRDefault="00E328BC" w:rsidP="00710D40">
      <w:pPr>
        <w:rPr>
          <w:rFonts w:asciiTheme="minorHAnsi" w:hAnsiTheme="minorHAnsi" w:cs="DokChampa"/>
          <w:b/>
          <w:bCs/>
          <w:i/>
          <w:szCs w:val="24"/>
          <w:lang w:bidi="lo-LA"/>
        </w:rPr>
      </w:pPr>
    </w:p>
    <w:p w14:paraId="3DB9F7E4" w14:textId="77777777" w:rsidR="00E328BC" w:rsidRPr="003A0FBF" w:rsidRDefault="00E328BC" w:rsidP="00710D40">
      <w:pPr>
        <w:rPr>
          <w:rFonts w:asciiTheme="minorHAnsi" w:hAnsiTheme="minorHAnsi" w:cs="DokChampa"/>
          <w:b/>
          <w:bCs/>
          <w:i/>
          <w:szCs w:val="24"/>
          <w:lang w:bidi="lo-LA"/>
        </w:rPr>
      </w:pPr>
    </w:p>
    <w:p w14:paraId="2267A824" w14:textId="77777777" w:rsidR="00E328BC" w:rsidRPr="003A0FBF" w:rsidRDefault="00E328BC" w:rsidP="00710D40">
      <w:pPr>
        <w:rPr>
          <w:rFonts w:asciiTheme="minorHAnsi" w:hAnsiTheme="minorHAnsi" w:cs="DokChampa"/>
          <w:b/>
          <w:bCs/>
          <w:i/>
          <w:szCs w:val="24"/>
          <w:lang w:bidi="lo-LA"/>
        </w:rPr>
      </w:pPr>
    </w:p>
    <w:p w14:paraId="7DAA3D66" w14:textId="77777777" w:rsidR="00E328BC" w:rsidRPr="003A0FBF" w:rsidRDefault="00E328BC" w:rsidP="00710D40">
      <w:pPr>
        <w:rPr>
          <w:rFonts w:asciiTheme="minorHAnsi" w:hAnsiTheme="minorHAnsi" w:cs="DokChampa"/>
          <w:b/>
          <w:bCs/>
          <w:i/>
          <w:szCs w:val="24"/>
          <w:lang w:bidi="lo-LA"/>
        </w:rPr>
      </w:pPr>
    </w:p>
    <w:p w14:paraId="07026779" w14:textId="77777777" w:rsidR="00E328BC" w:rsidRPr="003A0FBF" w:rsidRDefault="00E328BC" w:rsidP="00710D40">
      <w:pPr>
        <w:rPr>
          <w:rFonts w:asciiTheme="minorHAnsi" w:hAnsiTheme="minorHAnsi" w:cs="DokChampa"/>
          <w:b/>
          <w:bCs/>
          <w:i/>
          <w:szCs w:val="24"/>
          <w:lang w:bidi="lo-LA"/>
        </w:rPr>
      </w:pPr>
    </w:p>
    <w:p w14:paraId="0248325A" w14:textId="77777777" w:rsidR="00E328BC" w:rsidRPr="003A0FBF" w:rsidRDefault="00E328BC" w:rsidP="00710D40">
      <w:pPr>
        <w:rPr>
          <w:rFonts w:asciiTheme="minorHAnsi" w:hAnsiTheme="minorHAnsi" w:cs="DokChampa"/>
          <w:b/>
          <w:bCs/>
          <w:i/>
          <w:szCs w:val="24"/>
          <w:lang w:bidi="lo-LA"/>
        </w:rPr>
      </w:pPr>
    </w:p>
    <w:p w14:paraId="26C04C50" w14:textId="77777777" w:rsidR="00E328BC" w:rsidRPr="003A0FBF" w:rsidRDefault="00E328BC" w:rsidP="00710D40">
      <w:pPr>
        <w:rPr>
          <w:rFonts w:asciiTheme="minorHAnsi" w:hAnsiTheme="minorHAnsi" w:cs="DokChampa"/>
          <w:b/>
          <w:bCs/>
          <w:i/>
          <w:szCs w:val="24"/>
          <w:lang w:bidi="lo-LA"/>
        </w:rPr>
      </w:pPr>
    </w:p>
    <w:p w14:paraId="3A3C5396" w14:textId="77777777" w:rsidR="00E328BC" w:rsidRPr="003A0FBF" w:rsidRDefault="00E328BC" w:rsidP="00710D40">
      <w:pPr>
        <w:rPr>
          <w:rFonts w:asciiTheme="minorHAnsi" w:hAnsiTheme="minorHAnsi" w:cs="DokChampa"/>
          <w:b/>
          <w:bCs/>
          <w:i/>
          <w:szCs w:val="24"/>
          <w:lang w:bidi="lo-LA"/>
        </w:rPr>
      </w:pPr>
    </w:p>
    <w:p w14:paraId="375F66A7" w14:textId="77777777" w:rsidR="00E328BC" w:rsidRPr="003A0FBF" w:rsidRDefault="00E328BC" w:rsidP="00710D40">
      <w:pPr>
        <w:rPr>
          <w:rFonts w:asciiTheme="minorHAnsi" w:hAnsiTheme="minorHAnsi" w:cs="DokChampa"/>
          <w:b/>
          <w:bCs/>
          <w:i/>
          <w:szCs w:val="24"/>
          <w:lang w:bidi="lo-LA"/>
        </w:rPr>
      </w:pPr>
    </w:p>
    <w:p w14:paraId="61F1E13E" w14:textId="77777777" w:rsidR="00E328BC" w:rsidRPr="003A0FBF" w:rsidRDefault="00E328BC" w:rsidP="00710D40">
      <w:pPr>
        <w:rPr>
          <w:rFonts w:asciiTheme="minorHAnsi" w:hAnsiTheme="minorHAnsi" w:cs="DokChampa"/>
          <w:b/>
          <w:bCs/>
          <w:i/>
          <w:szCs w:val="24"/>
          <w:lang w:bidi="lo-LA"/>
        </w:rPr>
      </w:pPr>
    </w:p>
    <w:p w14:paraId="175AF9CB" w14:textId="77777777" w:rsidR="00E328BC" w:rsidRPr="003A0FBF" w:rsidRDefault="00E328BC" w:rsidP="00710D40">
      <w:pPr>
        <w:rPr>
          <w:rFonts w:asciiTheme="minorHAnsi" w:hAnsiTheme="minorHAnsi" w:cs="DokChampa"/>
          <w:b/>
          <w:bCs/>
          <w:i/>
          <w:szCs w:val="24"/>
          <w:lang w:bidi="lo-LA"/>
        </w:rPr>
      </w:pPr>
    </w:p>
    <w:p w14:paraId="182D944D" w14:textId="77777777" w:rsidR="00E328BC" w:rsidRPr="003A0FBF" w:rsidRDefault="00E328BC" w:rsidP="00710D40">
      <w:pPr>
        <w:rPr>
          <w:rFonts w:asciiTheme="minorHAnsi" w:hAnsiTheme="minorHAnsi" w:cs="DokChampa"/>
          <w:b/>
          <w:bCs/>
          <w:i/>
          <w:szCs w:val="24"/>
          <w:lang w:bidi="lo-LA"/>
        </w:rPr>
      </w:pPr>
    </w:p>
    <w:p w14:paraId="279F0040" w14:textId="77777777" w:rsidR="00E328BC" w:rsidRPr="003A0FBF" w:rsidRDefault="00E328BC" w:rsidP="00710D40">
      <w:pPr>
        <w:rPr>
          <w:rFonts w:asciiTheme="minorHAnsi" w:hAnsiTheme="minorHAnsi" w:cs="DokChampa"/>
          <w:b/>
          <w:bCs/>
          <w:i/>
          <w:szCs w:val="24"/>
          <w:lang w:bidi="lo-LA"/>
        </w:rPr>
      </w:pPr>
    </w:p>
    <w:p w14:paraId="78533A6A" w14:textId="77777777" w:rsidR="00A30BDA" w:rsidRPr="003A0FBF" w:rsidRDefault="00A30BDA" w:rsidP="00710D40">
      <w:pPr>
        <w:rPr>
          <w:rFonts w:asciiTheme="minorHAnsi" w:hAnsiTheme="minorHAnsi" w:cs="DokChampa"/>
          <w:b/>
          <w:bCs/>
          <w:i/>
          <w:szCs w:val="24"/>
          <w:lang w:bidi="lo-LA"/>
        </w:rPr>
        <w:sectPr w:rsidR="00A30BDA" w:rsidRPr="003A0FBF" w:rsidSect="00B57616">
          <w:pgSz w:w="11909" w:h="16834" w:code="9"/>
          <w:pgMar w:top="1008" w:right="1440" w:bottom="1008" w:left="1440" w:header="720" w:footer="720" w:gutter="0"/>
          <w:cols w:space="720"/>
          <w:docGrid w:linePitch="326"/>
        </w:sectPr>
      </w:pPr>
    </w:p>
    <w:p w14:paraId="615BD3FB" w14:textId="2C8C9EA0" w:rsidR="00E328BC" w:rsidRPr="003A0FBF" w:rsidRDefault="00E328BC" w:rsidP="00710D40">
      <w:pPr>
        <w:rPr>
          <w:rFonts w:asciiTheme="minorHAnsi" w:hAnsiTheme="minorHAnsi" w:cs="DokChampa"/>
          <w:b/>
          <w:bCs/>
          <w:i/>
          <w:szCs w:val="24"/>
          <w:lang w:bidi="lo-LA"/>
        </w:rPr>
      </w:pPr>
      <w:r w:rsidRPr="003A0FBF">
        <w:rPr>
          <w:rFonts w:asciiTheme="minorHAnsi" w:hAnsiTheme="minorHAnsi" w:cstheme="minorHAnsi"/>
          <w:b/>
          <w:bCs/>
          <w:iCs/>
          <w:noProof/>
          <w:color w:val="8496B0" w:themeColor="text2" w:themeTint="99"/>
        </w:rPr>
        <w:drawing>
          <wp:anchor distT="0" distB="0" distL="114300" distR="114300" simplePos="0" relativeHeight="251660288" behindDoc="0" locked="0" layoutInCell="1" allowOverlap="1" wp14:anchorId="343566F6" wp14:editId="66DF9845">
            <wp:simplePos x="0" y="0"/>
            <wp:positionH relativeFrom="column">
              <wp:posOffset>2377440</wp:posOffset>
            </wp:positionH>
            <wp:positionV relativeFrom="paragraph">
              <wp:posOffset>-30480</wp:posOffset>
            </wp:positionV>
            <wp:extent cx="802640" cy="657860"/>
            <wp:effectExtent l="0" t="0" r="0" b="8890"/>
            <wp:wrapTopAndBottom/>
            <wp:docPr id="14" name="Picture 1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63" cstate="print">
                      <a:lum bright="14000"/>
                      <a:extLst>
                        <a:ext uri="{28A0092B-C50C-407E-A947-70E740481C1C}">
                          <a14:useLocalDpi xmlns:a14="http://schemas.microsoft.com/office/drawing/2010/main" val="0"/>
                        </a:ext>
                      </a:extLst>
                    </a:blip>
                    <a:srcRect/>
                    <a:stretch>
                      <a:fillRect/>
                    </a:stretch>
                  </pic:blipFill>
                  <pic:spPr bwMode="auto">
                    <a:xfrm>
                      <a:off x="0" y="0"/>
                      <a:ext cx="80264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4EA99" w14:textId="03EEF7A3" w:rsidR="00E328BC" w:rsidRPr="003A0FBF" w:rsidRDefault="00E328BC" w:rsidP="00B362F4">
      <w:pPr>
        <w:pStyle w:val="Heading2"/>
        <w:spacing w:after="0"/>
        <w:rPr>
          <w:rFonts w:asciiTheme="minorHAnsi" w:hAnsiTheme="minorHAnsi" w:cstheme="minorHAnsi"/>
          <w:color w:val="000000" w:themeColor="text1"/>
          <w:szCs w:val="36"/>
        </w:rPr>
      </w:pPr>
      <w:bookmarkStart w:id="471" w:name="_Toc80014268"/>
      <w:r w:rsidRPr="003A0FBF">
        <w:rPr>
          <w:rFonts w:asciiTheme="minorHAnsi" w:hAnsiTheme="minorHAnsi" w:cstheme="minorHAnsi"/>
          <w:color w:val="000000" w:themeColor="text1"/>
          <w:sz w:val="32"/>
          <w:szCs w:val="32"/>
        </w:rPr>
        <w:t xml:space="preserve">Form </w:t>
      </w:r>
      <w:r w:rsidR="00B362F4" w:rsidRPr="003A0FBF">
        <w:rPr>
          <w:rFonts w:asciiTheme="minorHAnsi" w:hAnsiTheme="minorHAnsi" w:cstheme="minorHAnsi"/>
          <w:sz w:val="32"/>
          <w:szCs w:val="32"/>
        </w:rPr>
        <w:fldChar w:fldCharType="begin"/>
      </w:r>
      <w:r w:rsidR="00B362F4" w:rsidRPr="003A0FBF">
        <w:rPr>
          <w:rFonts w:asciiTheme="minorHAnsi" w:hAnsiTheme="minorHAnsi" w:cstheme="minorHAnsi"/>
          <w:sz w:val="32"/>
          <w:szCs w:val="32"/>
        </w:rPr>
        <w:instrText xml:space="preserve"> SEQ Form_Section_VIII \* ARABIC </w:instrText>
      </w:r>
      <w:r w:rsidR="00B362F4" w:rsidRPr="003A0FBF">
        <w:rPr>
          <w:rFonts w:asciiTheme="minorHAnsi" w:hAnsiTheme="minorHAnsi" w:cstheme="minorHAnsi"/>
          <w:sz w:val="32"/>
          <w:szCs w:val="32"/>
        </w:rPr>
        <w:fldChar w:fldCharType="separate"/>
      </w:r>
      <w:r w:rsidR="00576EB2">
        <w:rPr>
          <w:rFonts w:asciiTheme="minorHAnsi" w:hAnsiTheme="minorHAnsi" w:cstheme="minorHAnsi"/>
          <w:noProof/>
          <w:sz w:val="32"/>
          <w:szCs w:val="32"/>
        </w:rPr>
        <w:t>8</w:t>
      </w:r>
      <w:r w:rsidR="00B362F4" w:rsidRPr="003A0FBF">
        <w:rPr>
          <w:rFonts w:asciiTheme="minorHAnsi" w:hAnsiTheme="minorHAnsi" w:cstheme="minorHAnsi"/>
          <w:sz w:val="32"/>
          <w:szCs w:val="32"/>
        </w:rPr>
        <w:fldChar w:fldCharType="end"/>
      </w:r>
      <w:r w:rsidRPr="003A0FBF">
        <w:rPr>
          <w:rFonts w:asciiTheme="minorHAnsi" w:hAnsiTheme="minorHAnsi" w:cstheme="minorHAnsi"/>
          <w:color w:val="000000" w:themeColor="text1"/>
          <w:sz w:val="32"/>
          <w:szCs w:val="32"/>
          <w:cs/>
          <w:lang w:bidi="lo-LA"/>
        </w:rPr>
        <w:t xml:space="preserve"> - </w:t>
      </w:r>
      <w:r w:rsidRPr="003A0FBF">
        <w:rPr>
          <w:rFonts w:asciiTheme="minorHAnsi" w:hAnsiTheme="minorHAnsi" w:cstheme="minorHAnsi"/>
          <w:color w:val="000000" w:themeColor="text1"/>
          <w:sz w:val="32"/>
          <w:szCs w:val="32"/>
        </w:rPr>
        <w:t xml:space="preserve">Bank Guarantee </w:t>
      </w:r>
      <w:r w:rsidR="00B362F4" w:rsidRPr="003A0FBF">
        <w:rPr>
          <w:rFonts w:asciiTheme="minorHAnsi" w:hAnsiTheme="minorHAnsi" w:cstheme="minorHAnsi"/>
          <w:color w:val="000000" w:themeColor="text1"/>
          <w:sz w:val="32"/>
          <w:szCs w:val="32"/>
        </w:rPr>
        <w:t>for Goods or Non-consulting services</w:t>
      </w:r>
      <w:bookmarkEnd w:id="471"/>
    </w:p>
    <w:p w14:paraId="1F290843" w14:textId="77777777" w:rsidR="00E328BC" w:rsidRPr="003A0FBF" w:rsidRDefault="00E328BC" w:rsidP="00E328BC">
      <w:pPr>
        <w:jc w:val="both"/>
        <w:rPr>
          <w:rFonts w:asciiTheme="minorHAnsi" w:hAnsiTheme="minorHAnsi" w:cstheme="minorHAnsi"/>
          <w:b/>
          <w:bCs/>
          <w:iCs/>
          <w:color w:val="8496B0" w:themeColor="text2" w:themeTint="99"/>
          <w:lang w:bidi="lo-LA"/>
        </w:rPr>
      </w:pPr>
    </w:p>
    <w:p w14:paraId="042EA54C" w14:textId="77777777" w:rsidR="00E328BC" w:rsidRPr="003A0FBF" w:rsidRDefault="00E328BC" w:rsidP="00E328BC">
      <w:pPr>
        <w:jc w:val="both"/>
        <w:rPr>
          <w:rFonts w:asciiTheme="minorHAnsi" w:hAnsiTheme="minorHAnsi" w:cstheme="minorHAnsi"/>
          <w:color w:val="002060"/>
          <w:lang w:val="en-GB"/>
        </w:rPr>
      </w:pPr>
      <w:r w:rsidRPr="003A0FBF">
        <w:rPr>
          <w:rFonts w:asciiTheme="minorHAnsi" w:hAnsiTheme="minorHAnsi" w:cstheme="minorHAnsi"/>
          <w:b/>
          <w:bCs/>
          <w:iCs/>
          <w:color w:val="002060"/>
          <w:lang w:bidi="lo-LA"/>
        </w:rPr>
        <w:t>[Proposal to use for Lao State budget only]</w:t>
      </w:r>
    </w:p>
    <w:p w14:paraId="0C87F582" w14:textId="77777777" w:rsidR="00E328BC" w:rsidRPr="003A0FBF" w:rsidRDefault="00E328BC" w:rsidP="00E328BC">
      <w:pPr>
        <w:rPr>
          <w:rFonts w:asciiTheme="minorHAnsi" w:hAnsiTheme="minorHAnsi" w:cstheme="minorHAnsi"/>
          <w:lang w:val="en-GB"/>
        </w:rPr>
      </w:pPr>
    </w:p>
    <w:p w14:paraId="56E225BC" w14:textId="77777777" w:rsidR="00E328BC" w:rsidRPr="003A0FBF" w:rsidRDefault="00E328BC" w:rsidP="00E328BC">
      <w:pPr>
        <w:rPr>
          <w:rFonts w:asciiTheme="minorHAnsi" w:hAnsiTheme="minorHAnsi" w:cstheme="minorHAnsi"/>
          <w:lang w:val="en-GB"/>
        </w:rPr>
      </w:pPr>
      <w:r w:rsidRPr="003A0FBF">
        <w:rPr>
          <w:rFonts w:asciiTheme="minorHAnsi" w:hAnsiTheme="minorHAnsi" w:cstheme="minorHAnsi"/>
          <w:lang w:val="en-GB"/>
        </w:rPr>
        <w:t>Logo of the Bank</w:t>
      </w:r>
    </w:p>
    <w:p w14:paraId="3CCE8F43" w14:textId="77777777" w:rsidR="00E328BC" w:rsidRPr="003A0FBF" w:rsidRDefault="00E328BC" w:rsidP="00E328BC">
      <w:pPr>
        <w:rPr>
          <w:rFonts w:asciiTheme="minorHAnsi" w:hAnsiTheme="minorHAnsi" w:cstheme="minorHAnsi"/>
          <w:lang w:val="en-GB"/>
        </w:rPr>
      </w:pPr>
      <w:r w:rsidRPr="003A0FBF">
        <w:rPr>
          <w:rFonts w:asciiTheme="minorHAnsi" w:hAnsiTheme="minorHAnsi" w:cstheme="minorHAnsi"/>
          <w:lang w:val="en-GB"/>
        </w:rPr>
        <w:t>Bank’s Name and Address of issuing branch or office</w:t>
      </w:r>
      <w:r w:rsidRPr="003A0FBF">
        <w:rPr>
          <w:rFonts w:asciiTheme="minorHAnsi" w:hAnsiTheme="minorHAnsi" w:cstheme="minorHAnsi"/>
          <w:lang w:val="en-GB"/>
        </w:rPr>
        <w:tab/>
      </w:r>
      <w:r w:rsidRPr="003A0FBF">
        <w:rPr>
          <w:rFonts w:asciiTheme="minorHAnsi" w:hAnsiTheme="minorHAnsi" w:cstheme="minorHAnsi"/>
          <w:lang w:val="en-GB"/>
        </w:rPr>
        <w:tab/>
        <w:t>Date:</w:t>
      </w:r>
      <w:r w:rsidRPr="003A0FBF">
        <w:rPr>
          <w:rFonts w:asciiTheme="minorHAnsi" w:hAnsiTheme="minorHAnsi" w:cstheme="minorHAnsi"/>
          <w:lang w:val="en-GB"/>
        </w:rPr>
        <w:tab/>
      </w:r>
    </w:p>
    <w:p w14:paraId="5B5AE1BE" w14:textId="77777777" w:rsidR="00E328BC" w:rsidRPr="003A0FBF" w:rsidRDefault="00E328BC" w:rsidP="00E328BC">
      <w:pPr>
        <w:rPr>
          <w:rFonts w:asciiTheme="minorHAnsi" w:hAnsiTheme="minorHAnsi" w:cstheme="minorHAnsi"/>
        </w:rPr>
      </w:pP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r>
      <w:r w:rsidRPr="003A0FBF">
        <w:rPr>
          <w:rFonts w:asciiTheme="minorHAnsi" w:hAnsiTheme="minorHAnsi" w:cstheme="minorHAnsi"/>
          <w:lang w:val="en-GB"/>
        </w:rPr>
        <w:tab/>
        <w:t xml:space="preserve"> </w:t>
      </w:r>
      <w:r w:rsidRPr="003A0FBF">
        <w:rPr>
          <w:rFonts w:asciiTheme="minorHAnsi" w:hAnsiTheme="minorHAnsi" w:cstheme="minorHAnsi"/>
          <w:lang w:bidi="lo-LA"/>
        </w:rPr>
        <w:t>No</w:t>
      </w:r>
      <w:r w:rsidRPr="003A0FBF">
        <w:rPr>
          <w:rFonts w:asciiTheme="minorHAnsi" w:hAnsiTheme="minorHAnsi" w:cstheme="minorHAnsi"/>
          <w:lang w:val="en-GB"/>
        </w:rPr>
        <w:t>:</w:t>
      </w:r>
    </w:p>
    <w:p w14:paraId="48931F26" w14:textId="184F4DEE" w:rsidR="00E328BC" w:rsidRPr="003A0FBF" w:rsidRDefault="00E328BC" w:rsidP="00E328BC">
      <w:pPr>
        <w:jc w:val="both"/>
        <w:rPr>
          <w:rFonts w:asciiTheme="minorHAnsi" w:hAnsiTheme="minorHAnsi" w:cstheme="minorHAnsi"/>
          <w:lang w:val="en-GB"/>
        </w:rPr>
      </w:pPr>
      <w:r w:rsidRPr="003A0FBF">
        <w:rPr>
          <w:rFonts w:asciiTheme="minorHAnsi" w:hAnsiTheme="minorHAnsi" w:cstheme="minorHAnsi"/>
          <w:lang w:val="en-GB"/>
        </w:rPr>
        <w:t xml:space="preserve">Beneficiary: Name and Address of the </w:t>
      </w:r>
      <w:r w:rsidR="007068F3" w:rsidRPr="003A0FBF">
        <w:rPr>
          <w:rFonts w:asciiTheme="minorHAnsi" w:hAnsiTheme="minorHAnsi" w:cstheme="minorHAnsi"/>
          <w:color w:val="000000" w:themeColor="text1"/>
        </w:rPr>
        <w:t>Procuring Entity</w:t>
      </w:r>
      <w:r w:rsidRPr="003A0FBF">
        <w:rPr>
          <w:rFonts w:asciiTheme="minorHAnsi" w:hAnsiTheme="minorHAnsi" w:cstheme="minorHAnsi"/>
          <w:lang w:val="en-GB"/>
        </w:rPr>
        <w:t>,</w:t>
      </w:r>
    </w:p>
    <w:p w14:paraId="4F1EC893" w14:textId="77777777" w:rsidR="00E328BC" w:rsidRPr="003A0FBF" w:rsidRDefault="00E328BC" w:rsidP="00E328BC">
      <w:pPr>
        <w:jc w:val="both"/>
        <w:rPr>
          <w:rFonts w:asciiTheme="minorHAnsi" w:hAnsiTheme="minorHAnsi" w:cstheme="minorHAnsi"/>
          <w:lang w:val="en-GB"/>
        </w:rPr>
      </w:pPr>
    </w:p>
    <w:p w14:paraId="6B018C16" w14:textId="32A1C962" w:rsidR="00E328BC" w:rsidRPr="003A0FBF" w:rsidRDefault="00E328BC" w:rsidP="00E328BC">
      <w:pPr>
        <w:jc w:val="both"/>
        <w:rPr>
          <w:rFonts w:asciiTheme="minorHAnsi" w:hAnsiTheme="minorHAnsi" w:cstheme="minorHAnsi"/>
          <w:lang w:val="en-GB"/>
        </w:rPr>
      </w:pPr>
      <w:r w:rsidRPr="003A0FBF">
        <w:rPr>
          <w:rFonts w:asciiTheme="minorHAnsi" w:hAnsiTheme="minorHAnsi" w:cstheme="minorHAnsi"/>
          <w:lang w:val="en-GB"/>
        </w:rPr>
        <w:t xml:space="preserve">We have been informed that </w:t>
      </w:r>
      <w:r w:rsidRPr="003A0FBF">
        <w:rPr>
          <w:rFonts w:asciiTheme="minorHAnsi" w:hAnsiTheme="minorHAnsi" w:cstheme="minorHAnsi"/>
          <w:i/>
          <w:iCs/>
          <w:lang w:val="en-GB"/>
        </w:rPr>
        <w:t>[name of Constructor]</w:t>
      </w:r>
      <w:r w:rsidRPr="003A0FBF">
        <w:rPr>
          <w:rFonts w:asciiTheme="minorHAnsi" w:hAnsiTheme="minorHAnsi" w:cstheme="minorHAnsi"/>
          <w:lang w:val="en-GB"/>
        </w:rPr>
        <w:t xml:space="preserve"> (hereinafter called “the </w:t>
      </w:r>
      <w:r w:rsidRPr="003A0FBF">
        <w:rPr>
          <w:rFonts w:asciiTheme="minorHAnsi" w:hAnsiTheme="minorHAnsi" w:cstheme="minorHAnsi"/>
          <w:lang w:bidi="lo-LA"/>
        </w:rPr>
        <w:t>Constructor</w:t>
      </w:r>
      <w:r w:rsidRPr="003A0FBF">
        <w:rPr>
          <w:rFonts w:asciiTheme="minorHAnsi" w:hAnsiTheme="minorHAnsi" w:cstheme="minorHAnsi"/>
          <w:lang w:val="en-GB"/>
        </w:rPr>
        <w:t xml:space="preserve">”) intend to submit to you its Bid dated </w:t>
      </w:r>
      <w:r w:rsidRPr="003A0FBF">
        <w:rPr>
          <w:rFonts w:asciiTheme="minorHAnsi" w:hAnsiTheme="minorHAnsi" w:cstheme="minorHAnsi"/>
          <w:i/>
          <w:iCs/>
          <w:lang w:val="en-GB"/>
        </w:rPr>
        <w:t>[date of Bid]</w:t>
      </w:r>
      <w:r w:rsidRPr="003A0FBF">
        <w:rPr>
          <w:rFonts w:asciiTheme="minorHAnsi" w:hAnsiTheme="minorHAnsi" w:cstheme="minorHAnsi"/>
          <w:lang w:val="en-GB"/>
        </w:rPr>
        <w:t xml:space="preserve"> (hereinafter called “the Bid”) for the supply of </w:t>
      </w:r>
      <w:r w:rsidRPr="003A0FBF">
        <w:rPr>
          <w:rFonts w:asciiTheme="minorHAnsi" w:hAnsiTheme="minorHAnsi" w:cstheme="minorHAnsi"/>
          <w:i/>
          <w:iCs/>
          <w:lang w:val="en-GB"/>
        </w:rPr>
        <w:t>[</w:t>
      </w:r>
      <w:r w:rsidRPr="003A0FBF">
        <w:rPr>
          <w:rFonts w:asciiTheme="minorHAnsi" w:hAnsiTheme="minorHAnsi" w:cs="DokChampa"/>
          <w:i/>
          <w:iCs/>
          <w:lang w:val="en-GB" w:bidi="lo-LA"/>
        </w:rPr>
        <w:t>Goods</w:t>
      </w:r>
      <w:r w:rsidRPr="003A0FBF">
        <w:rPr>
          <w:rFonts w:asciiTheme="minorHAnsi" w:hAnsiTheme="minorHAnsi" w:cstheme="minorHAnsi"/>
          <w:i/>
          <w:iCs/>
          <w:lang w:val="en-GB"/>
        </w:rPr>
        <w:t xml:space="preserve"> and related Services]</w:t>
      </w:r>
      <w:r w:rsidRPr="003A0FBF">
        <w:rPr>
          <w:rFonts w:asciiTheme="minorHAnsi" w:hAnsiTheme="minorHAnsi" w:cstheme="minorHAnsi"/>
          <w:lang w:val="en-GB"/>
        </w:rPr>
        <w:t xml:space="preserve"> under the above Invitation for Bids (hereinafter called “the IFB”).</w:t>
      </w:r>
    </w:p>
    <w:p w14:paraId="35681C48" w14:textId="77777777" w:rsidR="00E328BC" w:rsidRPr="003A0FBF" w:rsidRDefault="00E328BC" w:rsidP="00E328BC">
      <w:pPr>
        <w:jc w:val="both"/>
        <w:rPr>
          <w:rFonts w:asciiTheme="minorHAnsi" w:hAnsiTheme="minorHAnsi" w:cstheme="minorHAnsi"/>
          <w:lang w:val="en-GB"/>
        </w:rPr>
      </w:pPr>
    </w:p>
    <w:p w14:paraId="7611CC65" w14:textId="47F53BA4" w:rsidR="00E328BC" w:rsidRPr="003A0FBF" w:rsidRDefault="00E328BC" w:rsidP="00E328BC">
      <w:pPr>
        <w:jc w:val="both"/>
        <w:rPr>
          <w:rFonts w:asciiTheme="minorHAnsi" w:hAnsiTheme="minorHAnsi" w:cstheme="minorHAnsi"/>
          <w:lang w:val="en-GB"/>
        </w:rPr>
      </w:pPr>
      <w:r w:rsidRPr="003A0FBF">
        <w:rPr>
          <w:rFonts w:asciiTheme="minorHAnsi" w:hAnsiTheme="minorHAnsi" w:cstheme="minorHAnsi"/>
          <w:lang w:val="en-GB"/>
        </w:rPr>
        <w:t>Furthermore, we understand that, according to your conditions Bids must be supported by a Guarantee for supply of Goods and/or maintenance or services.</w:t>
      </w:r>
    </w:p>
    <w:p w14:paraId="23DB4185" w14:textId="77777777" w:rsidR="00E328BC" w:rsidRPr="003A0FBF" w:rsidRDefault="00E328BC" w:rsidP="00E328BC">
      <w:pPr>
        <w:jc w:val="both"/>
        <w:rPr>
          <w:rFonts w:asciiTheme="minorHAnsi" w:hAnsiTheme="minorHAnsi" w:cstheme="minorHAnsi"/>
          <w:lang w:val="en-GB"/>
        </w:rPr>
      </w:pPr>
    </w:p>
    <w:p w14:paraId="2D6D4457" w14:textId="01F8D60B" w:rsidR="00E328BC" w:rsidRPr="003A0FBF" w:rsidRDefault="00E328BC" w:rsidP="00E328BC">
      <w:pPr>
        <w:jc w:val="both"/>
        <w:rPr>
          <w:rFonts w:asciiTheme="minorHAnsi" w:hAnsiTheme="minorHAnsi" w:cstheme="minorHAnsi"/>
          <w:lang w:val="en-GB"/>
        </w:rPr>
      </w:pPr>
      <w:r w:rsidRPr="003A0FBF">
        <w:rPr>
          <w:rFonts w:asciiTheme="minorHAnsi" w:hAnsiTheme="minorHAnsi" w:cstheme="minorHAnsi"/>
          <w:lang w:val="en-GB"/>
        </w:rPr>
        <w:t xml:space="preserve">At the request of the Supplier, we </w:t>
      </w:r>
      <w:r w:rsidRPr="003A0FBF">
        <w:rPr>
          <w:rFonts w:asciiTheme="minorHAnsi" w:hAnsiTheme="minorHAnsi" w:cstheme="minorHAnsi"/>
          <w:i/>
          <w:iCs/>
          <w:lang w:val="en-GB"/>
        </w:rPr>
        <w:t>[name of bank]</w:t>
      </w:r>
      <w:r w:rsidRPr="003A0FBF">
        <w:rPr>
          <w:rFonts w:asciiTheme="minorHAnsi" w:hAnsiTheme="minorHAnsi" w:cstheme="minorHAnsi"/>
          <w:lang w:val="en-GB"/>
        </w:rPr>
        <w:t xml:space="preserve"> hereby irrevocably undertake to pay you, without cavil or argument, any sum or sums not exceeding in total an amount of Kip </w:t>
      </w:r>
      <w:r w:rsidRPr="003A0FBF">
        <w:rPr>
          <w:rFonts w:asciiTheme="minorHAnsi" w:hAnsiTheme="minorHAnsi" w:cstheme="minorHAnsi"/>
          <w:i/>
          <w:iCs/>
          <w:lang w:val="en-GB"/>
        </w:rPr>
        <w:t>[insert amount in figures and words]</w:t>
      </w:r>
      <w:r w:rsidRPr="003A0FBF">
        <w:rPr>
          <w:rFonts w:asciiTheme="minorHAnsi" w:hAnsiTheme="minorHAnsi" w:cstheme="minorHAnsi"/>
          <w:lang w:val="en-GB"/>
        </w:rPr>
        <w:t xml:space="preserve"> upon receipt by us of your first written demand in writing accompanied by a written statement that the Supplier is in breach of its obligation(s) under the Bid conditions, because the Supplier:</w:t>
      </w:r>
    </w:p>
    <w:p w14:paraId="53E379D9" w14:textId="77777777" w:rsidR="00E328BC" w:rsidRPr="003A0FBF" w:rsidRDefault="00E328BC" w:rsidP="00E328BC">
      <w:pPr>
        <w:jc w:val="both"/>
        <w:rPr>
          <w:rFonts w:asciiTheme="minorHAnsi" w:hAnsiTheme="minorHAnsi" w:cstheme="minorHAnsi"/>
          <w:lang w:val="en-GB"/>
        </w:rPr>
      </w:pPr>
    </w:p>
    <w:p w14:paraId="4BBE3C92" w14:textId="3F7F3B11" w:rsidR="00E328BC" w:rsidRPr="003A0FBF" w:rsidRDefault="00E328BC" w:rsidP="000C133B">
      <w:pPr>
        <w:ind w:left="1530" w:hanging="810"/>
        <w:jc w:val="both"/>
        <w:rPr>
          <w:rFonts w:asciiTheme="minorHAnsi" w:hAnsiTheme="minorHAnsi" w:cstheme="minorHAnsi"/>
          <w:lang w:val="en-GB"/>
        </w:rPr>
      </w:pPr>
      <w:r w:rsidRPr="003A0FBF">
        <w:rPr>
          <w:rFonts w:asciiTheme="minorHAnsi" w:hAnsiTheme="minorHAnsi" w:cstheme="minorHAnsi"/>
          <w:lang w:bidi="lo-LA"/>
        </w:rPr>
        <w:t xml:space="preserve">1      Did not correct </w:t>
      </w:r>
      <w:r w:rsidRPr="003A0FBF">
        <w:rPr>
          <w:rFonts w:asciiTheme="minorHAnsi" w:hAnsiTheme="minorHAnsi" w:cstheme="minorHAnsi"/>
        </w:rPr>
        <w:t xml:space="preserve">the Defects before the end of the </w:t>
      </w:r>
      <w:r w:rsidRPr="003A0FBF">
        <w:rPr>
          <w:rFonts w:asciiTheme="minorHAnsi" w:hAnsiTheme="minorHAnsi" w:cstheme="minorHAnsi"/>
          <w:lang w:val="en-GB"/>
        </w:rPr>
        <w:t>Performance Guarantee for supply of Goods and/or maintenance or services</w:t>
      </w:r>
      <w:r w:rsidRPr="003A0FBF">
        <w:rPr>
          <w:rFonts w:asciiTheme="minorHAnsi" w:hAnsiTheme="minorHAnsi" w:cstheme="minorHAnsi"/>
        </w:rPr>
        <w:t>.</w:t>
      </w:r>
    </w:p>
    <w:p w14:paraId="5C2680BC" w14:textId="0EA1136E" w:rsidR="00E328BC" w:rsidRPr="003A0FBF" w:rsidRDefault="00E328BC" w:rsidP="00E328BC">
      <w:pPr>
        <w:pStyle w:val="SectionVHeader"/>
        <w:ind w:left="1530" w:hanging="810"/>
        <w:jc w:val="left"/>
        <w:rPr>
          <w:rFonts w:asciiTheme="minorHAnsi" w:hAnsiTheme="minorHAnsi" w:cstheme="minorHAnsi"/>
          <w:sz w:val="24"/>
          <w:szCs w:val="24"/>
          <w:lang w:bidi="lo-LA"/>
        </w:rPr>
      </w:pPr>
      <w:r w:rsidRPr="003A0FBF">
        <w:rPr>
          <w:rFonts w:asciiTheme="minorHAnsi" w:hAnsiTheme="minorHAnsi" w:cstheme="minorHAnsi"/>
          <w:b w:val="0"/>
          <w:sz w:val="24"/>
          <w:szCs w:val="24"/>
        </w:rPr>
        <w:t>2</w:t>
      </w:r>
      <w:r w:rsidRPr="003A0FBF">
        <w:rPr>
          <w:rFonts w:asciiTheme="minorHAnsi" w:hAnsiTheme="minorHAnsi" w:cstheme="minorHAnsi"/>
          <w:sz w:val="20"/>
        </w:rPr>
        <w:t xml:space="preserve">      </w:t>
      </w:r>
      <w:r w:rsidRPr="003A0FBF">
        <w:rPr>
          <w:rFonts w:asciiTheme="minorHAnsi" w:hAnsiTheme="minorHAnsi" w:cstheme="minorHAnsi"/>
          <w:sz w:val="20"/>
        </w:rPr>
        <w:tab/>
      </w:r>
      <w:r w:rsidRPr="003A0FBF">
        <w:rPr>
          <w:rFonts w:asciiTheme="minorHAnsi" w:hAnsiTheme="minorHAnsi" w:cstheme="minorHAnsi"/>
          <w:b w:val="0"/>
          <w:sz w:val="24"/>
          <w:szCs w:val="24"/>
        </w:rPr>
        <w:t xml:space="preserve">Did not follow the Project Manager’s notice the correction of the Defects before the expiration of </w:t>
      </w:r>
      <w:r w:rsidRPr="003A0FBF">
        <w:rPr>
          <w:rFonts w:asciiTheme="minorHAnsi" w:hAnsiTheme="minorHAnsi" w:cstheme="minorHAnsi"/>
          <w:b w:val="0"/>
          <w:sz w:val="24"/>
          <w:szCs w:val="24"/>
          <w:lang w:val="en-GB"/>
        </w:rPr>
        <w:t>Performance Guarantee for supply of Goods and/or maintenance or services</w:t>
      </w:r>
    </w:p>
    <w:p w14:paraId="4C258204" w14:textId="34F72DD0" w:rsidR="00E328BC" w:rsidRPr="003A0FBF" w:rsidRDefault="00E328BC" w:rsidP="00E328BC">
      <w:pPr>
        <w:pStyle w:val="Heading2"/>
        <w:tabs>
          <w:tab w:val="left" w:pos="0"/>
        </w:tabs>
        <w:jc w:val="left"/>
        <w:rPr>
          <w:rFonts w:asciiTheme="minorHAnsi" w:hAnsiTheme="minorHAnsi" w:cstheme="minorHAnsi"/>
          <w:b w:val="0"/>
          <w:bCs/>
          <w:sz w:val="24"/>
          <w:szCs w:val="24"/>
          <w:lang w:val="en-GB"/>
        </w:rPr>
      </w:pPr>
      <w:r w:rsidRPr="003A0FBF">
        <w:rPr>
          <w:rFonts w:asciiTheme="minorHAnsi" w:hAnsiTheme="minorHAnsi" w:cstheme="minorHAnsi"/>
          <w:b w:val="0"/>
          <w:sz w:val="24"/>
          <w:szCs w:val="24"/>
          <w:lang w:bidi="lo-LA"/>
        </w:rPr>
        <w:t xml:space="preserve">We keep </w:t>
      </w:r>
      <w:r w:rsidRPr="003A0FBF">
        <w:rPr>
          <w:rFonts w:asciiTheme="minorHAnsi" w:hAnsiTheme="minorHAnsi" w:cstheme="minorHAnsi"/>
          <w:b w:val="0"/>
          <w:sz w:val="24"/>
          <w:szCs w:val="24"/>
          <w:lang w:val="en-GB"/>
        </w:rPr>
        <w:t>a copy of the Performance Guarantee for supply for  of Goods and/or maintenance or services and a copy of the Contract signed by the Bidder as issued by you.</w:t>
      </w:r>
    </w:p>
    <w:p w14:paraId="55F9A580" w14:textId="09FFB7C1" w:rsidR="00E328BC" w:rsidRPr="003A0FBF" w:rsidRDefault="00E328BC" w:rsidP="00E328BC">
      <w:pPr>
        <w:jc w:val="both"/>
        <w:rPr>
          <w:rFonts w:asciiTheme="minorHAnsi" w:hAnsiTheme="minorHAnsi" w:cstheme="minorHAnsi"/>
          <w:lang w:val="en-GB"/>
        </w:rPr>
      </w:pPr>
      <w:r w:rsidRPr="003A0FBF">
        <w:rPr>
          <w:rFonts w:asciiTheme="minorHAnsi" w:hAnsiTheme="minorHAnsi" w:cstheme="minorHAnsi"/>
          <w:lang w:val="en-GB"/>
        </w:rPr>
        <w:t>Consequently, we must receive at the above-mentioned office any demand for payment under this guarantee on or before that date.</w:t>
      </w:r>
    </w:p>
    <w:p w14:paraId="32391798" w14:textId="77777777" w:rsidR="00656716" w:rsidRPr="003A0FBF" w:rsidRDefault="00656716" w:rsidP="00E328BC">
      <w:pPr>
        <w:jc w:val="both"/>
        <w:rPr>
          <w:rFonts w:asciiTheme="minorHAnsi" w:hAnsiTheme="minorHAnsi" w:cstheme="minorHAnsi"/>
          <w:lang w:val="en-GB"/>
        </w:rPr>
      </w:pPr>
    </w:p>
    <w:p w14:paraId="4A39CE2E" w14:textId="4BA550CD" w:rsidR="00A96AD0" w:rsidRPr="003A0FBF" w:rsidRDefault="008610E8" w:rsidP="00E328BC">
      <w:pPr>
        <w:jc w:val="both"/>
        <w:rPr>
          <w:rFonts w:asciiTheme="minorHAnsi" w:hAnsiTheme="minorHAnsi" w:cstheme="minorHAnsi"/>
          <w:lang w:val="en-GB"/>
        </w:rPr>
      </w:pPr>
      <w:r w:rsidRPr="003A0FBF">
        <w:rPr>
          <w:rFonts w:asciiTheme="minorHAnsi" w:hAnsiTheme="minorHAnsi" w:cstheme="minorHAnsi"/>
          <w:lang w:val="en-GB"/>
        </w:rPr>
        <w:t>This guarantee is subject to the Amended Secured Transactions Law, dated May 20, 2005.</w:t>
      </w:r>
    </w:p>
    <w:tbl>
      <w:tblPr>
        <w:tblW w:w="0" w:type="auto"/>
        <w:tblInd w:w="108" w:type="dxa"/>
        <w:tblLook w:val="0000" w:firstRow="0" w:lastRow="0" w:firstColumn="0" w:lastColumn="0" w:noHBand="0" w:noVBand="0"/>
      </w:tblPr>
      <w:tblGrid>
        <w:gridCol w:w="4464"/>
        <w:gridCol w:w="4457"/>
      </w:tblGrid>
      <w:tr w:rsidR="00E328BC" w:rsidRPr="003A0FBF" w14:paraId="189DAD9F" w14:textId="77777777" w:rsidTr="00656716">
        <w:tc>
          <w:tcPr>
            <w:tcW w:w="4464" w:type="dxa"/>
          </w:tcPr>
          <w:p w14:paraId="2127F722" w14:textId="77777777" w:rsidR="00E328BC" w:rsidRPr="003A0FBF" w:rsidRDefault="00E328BC" w:rsidP="00A7415E">
            <w:pPr>
              <w:jc w:val="both"/>
              <w:rPr>
                <w:rFonts w:asciiTheme="minorHAnsi" w:hAnsiTheme="minorHAnsi" w:cstheme="minorHAnsi"/>
                <w:lang w:val="en-GB"/>
              </w:rPr>
            </w:pPr>
          </w:p>
          <w:p w14:paraId="1540A0FB" w14:textId="77777777" w:rsidR="00E328BC" w:rsidRPr="003A0FBF" w:rsidRDefault="00E328BC" w:rsidP="00A7415E">
            <w:pPr>
              <w:jc w:val="both"/>
              <w:rPr>
                <w:rFonts w:asciiTheme="minorHAnsi" w:hAnsiTheme="minorHAnsi" w:cstheme="minorHAnsi"/>
                <w:lang w:val="en-GB"/>
              </w:rPr>
            </w:pPr>
          </w:p>
          <w:p w14:paraId="6B6C778D" w14:textId="77777777" w:rsidR="00E328BC" w:rsidRPr="003A0FBF" w:rsidRDefault="00E328BC" w:rsidP="00A7415E">
            <w:pPr>
              <w:jc w:val="both"/>
              <w:rPr>
                <w:rFonts w:asciiTheme="minorHAnsi" w:hAnsiTheme="minorHAnsi" w:cstheme="minorHAnsi"/>
                <w:lang w:val="en-GB"/>
              </w:rPr>
            </w:pPr>
          </w:p>
        </w:tc>
        <w:tc>
          <w:tcPr>
            <w:tcW w:w="4457" w:type="dxa"/>
          </w:tcPr>
          <w:p w14:paraId="3B33492B" w14:textId="77777777" w:rsidR="00E328BC" w:rsidRPr="003A0FBF" w:rsidRDefault="00E328BC" w:rsidP="00A7415E">
            <w:pPr>
              <w:jc w:val="both"/>
              <w:rPr>
                <w:rFonts w:asciiTheme="minorHAnsi" w:hAnsiTheme="minorHAnsi" w:cstheme="minorHAnsi"/>
                <w:lang w:val="en-GB"/>
              </w:rPr>
            </w:pPr>
          </w:p>
          <w:p w14:paraId="398AD482" w14:textId="77777777" w:rsidR="00E328BC" w:rsidRPr="003A0FBF" w:rsidRDefault="00E328BC" w:rsidP="00A7415E">
            <w:pPr>
              <w:jc w:val="both"/>
              <w:rPr>
                <w:rFonts w:asciiTheme="minorHAnsi" w:hAnsiTheme="minorHAnsi" w:cstheme="minorHAnsi"/>
                <w:lang w:val="en-GB"/>
              </w:rPr>
            </w:pPr>
          </w:p>
          <w:p w14:paraId="1E07498F" w14:textId="77777777" w:rsidR="00E328BC" w:rsidRPr="003A0FBF" w:rsidRDefault="00E328BC" w:rsidP="00A7415E">
            <w:pPr>
              <w:rPr>
                <w:rFonts w:asciiTheme="minorHAnsi" w:hAnsiTheme="minorHAnsi" w:cstheme="minorHAnsi"/>
                <w:lang w:val="en-GB"/>
              </w:rPr>
            </w:pPr>
            <w:r w:rsidRPr="003A0FBF">
              <w:rPr>
                <w:rFonts w:asciiTheme="minorHAnsi" w:hAnsiTheme="minorHAnsi" w:cstheme="minorHAnsi"/>
                <w:lang w:val="en-GB"/>
              </w:rPr>
              <w:t>Signature(s) of authorized representative(s)</w:t>
            </w:r>
          </w:p>
        </w:tc>
      </w:tr>
    </w:tbl>
    <w:p w14:paraId="741A68DA" w14:textId="77777777" w:rsidR="00E328BC" w:rsidRPr="003A0FBF" w:rsidRDefault="00E328BC" w:rsidP="00E328BC">
      <w:pPr>
        <w:pStyle w:val="Heading1a"/>
        <w:keepNext w:val="0"/>
        <w:keepLines w:val="0"/>
        <w:tabs>
          <w:tab w:val="clear" w:pos="-720"/>
        </w:tabs>
        <w:suppressAutoHyphens w:val="0"/>
        <w:jc w:val="left"/>
        <w:rPr>
          <w:rFonts w:asciiTheme="minorHAnsi" w:hAnsiTheme="minorHAnsi" w:cstheme="minorHAnsi"/>
          <w:bCs/>
          <w:smallCaps w:val="0"/>
          <w:color w:val="8496B0" w:themeColor="text2" w:themeTint="99"/>
          <w:sz w:val="28"/>
          <w:szCs w:val="28"/>
          <w:lang w:bidi="lo-LA"/>
        </w:rPr>
        <w:sectPr w:rsidR="00E328BC" w:rsidRPr="003A0FBF" w:rsidSect="00B57616">
          <w:pgSz w:w="11909" w:h="16834" w:code="9"/>
          <w:pgMar w:top="1008" w:right="1440" w:bottom="1008" w:left="1440" w:header="720" w:footer="720" w:gutter="0"/>
          <w:cols w:space="720"/>
          <w:docGrid w:linePitch="326"/>
        </w:sectPr>
      </w:pPr>
    </w:p>
    <w:p w14:paraId="1AE03601" w14:textId="77777777" w:rsidR="00E328BC" w:rsidRPr="003A0FBF" w:rsidRDefault="00E328BC" w:rsidP="00710D40">
      <w:pPr>
        <w:rPr>
          <w:rFonts w:asciiTheme="minorHAnsi" w:hAnsiTheme="minorHAnsi" w:cs="DokChampa"/>
          <w:b/>
          <w:bCs/>
          <w:szCs w:val="24"/>
          <w:lang w:bidi="lo-LA"/>
        </w:rPr>
      </w:pPr>
    </w:p>
    <w:p w14:paraId="36872D8F" w14:textId="273699A5" w:rsidR="00F44038" w:rsidRPr="003A0FBF" w:rsidRDefault="00BD5A7A" w:rsidP="00BD5A7A">
      <w:pPr>
        <w:jc w:val="center"/>
        <w:rPr>
          <w:rFonts w:asciiTheme="minorHAnsi" w:eastAsia="Batang" w:hAnsiTheme="minorHAnsi" w:cstheme="minorHAnsi"/>
          <w:b/>
          <w:bCs/>
          <w:sz w:val="32"/>
          <w:szCs w:val="32"/>
        </w:rPr>
      </w:pPr>
      <w:bookmarkStart w:id="472" w:name="_Toc80014269"/>
      <w:r w:rsidRPr="003A0FBF">
        <w:rPr>
          <w:rFonts w:asciiTheme="minorHAnsi" w:eastAsia="Batang" w:hAnsiTheme="minorHAnsi" w:cstheme="minorHAnsi"/>
          <w:b/>
          <w:bCs/>
          <w:sz w:val="32"/>
          <w:szCs w:val="32"/>
        </w:rPr>
        <w:t>Form</w:t>
      </w:r>
      <w:r w:rsidR="00B362F4" w:rsidRPr="003A0FBF">
        <w:rPr>
          <w:rFonts w:asciiTheme="minorHAnsi" w:eastAsia="Batang" w:hAnsiTheme="minorHAnsi" w:cstheme="minorHAnsi"/>
          <w:b/>
          <w:bCs/>
          <w:sz w:val="32"/>
          <w:szCs w:val="32"/>
        </w:rPr>
        <w:t xml:space="preserve"> </w:t>
      </w:r>
      <w:r w:rsidR="00B362F4" w:rsidRPr="003A0FBF">
        <w:rPr>
          <w:rFonts w:asciiTheme="minorHAnsi" w:hAnsiTheme="minorHAnsi" w:cstheme="minorHAnsi"/>
          <w:b/>
          <w:bCs/>
          <w:sz w:val="32"/>
          <w:szCs w:val="32"/>
        </w:rPr>
        <w:fldChar w:fldCharType="begin"/>
      </w:r>
      <w:r w:rsidR="00B362F4" w:rsidRPr="003A0FBF">
        <w:rPr>
          <w:rFonts w:asciiTheme="minorHAnsi" w:hAnsiTheme="minorHAnsi" w:cstheme="minorHAnsi"/>
          <w:b/>
          <w:bCs/>
          <w:sz w:val="32"/>
          <w:szCs w:val="32"/>
        </w:rPr>
        <w:instrText xml:space="preserve"> SEQ Form_Section_VIII \* ARABIC </w:instrText>
      </w:r>
      <w:r w:rsidR="00B362F4" w:rsidRPr="003A0FBF">
        <w:rPr>
          <w:rFonts w:asciiTheme="minorHAnsi" w:hAnsiTheme="minorHAnsi" w:cstheme="minorHAnsi"/>
          <w:b/>
          <w:bCs/>
          <w:sz w:val="32"/>
          <w:szCs w:val="32"/>
        </w:rPr>
        <w:fldChar w:fldCharType="separate"/>
      </w:r>
      <w:r w:rsidR="00576EB2">
        <w:rPr>
          <w:rFonts w:asciiTheme="minorHAnsi" w:hAnsiTheme="minorHAnsi" w:cstheme="minorHAnsi"/>
          <w:b/>
          <w:bCs/>
          <w:noProof/>
          <w:sz w:val="32"/>
          <w:szCs w:val="32"/>
        </w:rPr>
        <w:t>9</w:t>
      </w:r>
      <w:r w:rsidR="00B362F4" w:rsidRPr="003A0FBF">
        <w:rPr>
          <w:rFonts w:asciiTheme="minorHAnsi" w:hAnsiTheme="minorHAnsi" w:cstheme="minorHAnsi"/>
          <w:b/>
          <w:bCs/>
          <w:sz w:val="32"/>
          <w:szCs w:val="32"/>
        </w:rPr>
        <w:fldChar w:fldCharType="end"/>
      </w:r>
      <w:r w:rsidR="00515B97" w:rsidRPr="003A0FBF">
        <w:rPr>
          <w:rFonts w:asciiTheme="minorHAnsi" w:eastAsia="Batang" w:hAnsiTheme="minorHAnsi" w:cstheme="minorHAnsi"/>
          <w:b/>
          <w:bCs/>
          <w:sz w:val="32"/>
          <w:szCs w:val="32"/>
        </w:rPr>
        <w:t xml:space="preserve">: </w:t>
      </w:r>
      <w:r w:rsidRPr="003A0FBF">
        <w:rPr>
          <w:rFonts w:asciiTheme="minorHAnsi" w:eastAsia="Batang" w:hAnsiTheme="minorHAnsi" w:cstheme="minorHAnsi"/>
          <w:b/>
          <w:bCs/>
          <w:sz w:val="32"/>
          <w:szCs w:val="32"/>
        </w:rPr>
        <w:t>Advertisement</w:t>
      </w:r>
      <w:r w:rsidR="00515B97" w:rsidRPr="003A0FBF">
        <w:rPr>
          <w:rFonts w:asciiTheme="minorHAnsi" w:eastAsia="Batang" w:hAnsiTheme="minorHAnsi" w:cstheme="minorHAnsi"/>
          <w:b/>
          <w:bCs/>
          <w:sz w:val="32"/>
          <w:szCs w:val="32"/>
        </w:rPr>
        <w:t xml:space="preserve"> form</w:t>
      </w:r>
      <w:bookmarkEnd w:id="472"/>
    </w:p>
    <w:p w14:paraId="339FA29D" w14:textId="7417DF42" w:rsidR="00F44038" w:rsidRPr="003A0FBF" w:rsidRDefault="00B362F4" w:rsidP="00B362F4">
      <w:pPr>
        <w:jc w:val="center"/>
        <w:rPr>
          <w:rFonts w:asciiTheme="minorHAnsi" w:eastAsia="Batang" w:hAnsiTheme="minorHAnsi" w:cstheme="minorHAnsi"/>
          <w:b/>
          <w:bCs/>
          <w:szCs w:val="24"/>
        </w:rPr>
      </w:pPr>
      <w:r w:rsidRPr="003A0FBF">
        <w:rPr>
          <w:rFonts w:asciiTheme="minorHAnsi" w:hAnsiTheme="minorHAnsi" w:cstheme="minorHAnsi"/>
          <w:b/>
          <w:bCs/>
          <w:noProof/>
          <w:sz w:val="32"/>
          <w:szCs w:val="32"/>
        </w:rPr>
        <w:drawing>
          <wp:anchor distT="0" distB="0" distL="114300" distR="114300" simplePos="0" relativeHeight="251657216" behindDoc="0" locked="0" layoutInCell="1" allowOverlap="1" wp14:anchorId="1C313099" wp14:editId="7136399C">
            <wp:simplePos x="0" y="0"/>
            <wp:positionH relativeFrom="column">
              <wp:posOffset>2516505</wp:posOffset>
            </wp:positionH>
            <wp:positionV relativeFrom="paragraph">
              <wp:posOffset>306070</wp:posOffset>
            </wp:positionV>
            <wp:extent cx="914400" cy="800100"/>
            <wp:effectExtent l="0" t="0" r="0" b="0"/>
            <wp:wrapTopAndBottom/>
            <wp:docPr id="4" name="Picture 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64" cstate="print">
                      <a:lum bright="1400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DDD" w:rsidRPr="003A0FBF">
        <w:rPr>
          <w:rFonts w:asciiTheme="minorHAnsi" w:eastAsia="Batang" w:hAnsiTheme="minorHAnsi" w:cstheme="minorHAnsi"/>
          <w:b/>
          <w:bCs/>
          <w:szCs w:val="24"/>
        </w:rPr>
        <w:t xml:space="preserve">[For </w:t>
      </w:r>
      <w:r w:rsidRPr="003A0FBF">
        <w:rPr>
          <w:rFonts w:asciiTheme="minorHAnsi" w:eastAsia="Batang" w:hAnsiTheme="minorHAnsi" w:cstheme="minorHAnsi"/>
          <w:b/>
          <w:bCs/>
          <w:szCs w:val="24"/>
        </w:rPr>
        <w:t>State</w:t>
      </w:r>
      <w:r w:rsidR="00F07DDD" w:rsidRPr="003A0FBF">
        <w:rPr>
          <w:rFonts w:asciiTheme="minorHAnsi" w:eastAsia="Batang" w:hAnsiTheme="minorHAnsi" w:cstheme="minorHAnsi"/>
          <w:b/>
          <w:bCs/>
          <w:szCs w:val="24"/>
        </w:rPr>
        <w:t xml:space="preserve"> Budget]</w:t>
      </w:r>
    </w:p>
    <w:p w14:paraId="3AA70C86" w14:textId="77777777" w:rsidR="00F44038" w:rsidRPr="003A0FBF" w:rsidRDefault="00F44038" w:rsidP="00F44038">
      <w:pPr>
        <w:jc w:val="center"/>
        <w:rPr>
          <w:rFonts w:asciiTheme="minorHAnsi" w:eastAsia="Batang" w:hAnsiTheme="minorHAnsi" w:cstheme="minorHAnsi"/>
          <w:b/>
          <w:bCs/>
          <w:szCs w:val="24"/>
        </w:rPr>
      </w:pPr>
      <w:r w:rsidRPr="003A0FBF">
        <w:rPr>
          <w:rFonts w:asciiTheme="minorHAnsi" w:eastAsia="Batang" w:hAnsiTheme="minorHAnsi" w:cstheme="minorHAnsi"/>
          <w:b/>
          <w:bCs/>
          <w:szCs w:val="24"/>
        </w:rPr>
        <w:t>Lao People's Democratic Republic</w:t>
      </w:r>
    </w:p>
    <w:p w14:paraId="359843A0" w14:textId="77777777" w:rsidR="00F44038" w:rsidRPr="003A0FBF" w:rsidRDefault="00F44038" w:rsidP="00F44038">
      <w:pPr>
        <w:jc w:val="center"/>
        <w:rPr>
          <w:rFonts w:asciiTheme="minorHAnsi" w:eastAsia="Batang" w:hAnsiTheme="minorHAnsi" w:cstheme="minorHAnsi"/>
          <w:szCs w:val="24"/>
        </w:rPr>
      </w:pPr>
      <w:r w:rsidRPr="003A0FBF">
        <w:rPr>
          <w:rFonts w:asciiTheme="minorHAnsi" w:eastAsia="Batang" w:hAnsiTheme="minorHAnsi" w:cstheme="minorHAnsi"/>
          <w:szCs w:val="24"/>
        </w:rPr>
        <w:t>Peace Independence Democracy Unity Prosperity</w:t>
      </w:r>
    </w:p>
    <w:p w14:paraId="2D672DE3" w14:textId="77777777" w:rsidR="00F44038" w:rsidRPr="003A0FBF" w:rsidRDefault="00F44038" w:rsidP="00F44038">
      <w:pPr>
        <w:jc w:val="center"/>
        <w:rPr>
          <w:rFonts w:asciiTheme="minorHAnsi" w:hAnsiTheme="minorHAnsi" w:cstheme="minorHAnsi"/>
          <w:szCs w:val="24"/>
        </w:rPr>
      </w:pPr>
      <w:r w:rsidRPr="003A0FBF">
        <w:rPr>
          <w:rFonts w:asciiTheme="minorHAnsi" w:hAnsiTheme="minorHAnsi" w:cstheme="minorHAnsi"/>
          <w:szCs w:val="24"/>
        </w:rPr>
        <w:t>____________________</w:t>
      </w:r>
    </w:p>
    <w:p w14:paraId="6A58325B" w14:textId="77777777" w:rsidR="00F44038" w:rsidRPr="003A0FBF" w:rsidRDefault="00F44038" w:rsidP="00F44038">
      <w:pPr>
        <w:rPr>
          <w:rFonts w:asciiTheme="minorHAnsi" w:hAnsiTheme="minorHAnsi" w:cstheme="minorHAnsi"/>
          <w:szCs w:val="24"/>
        </w:rPr>
      </w:pPr>
    </w:p>
    <w:p w14:paraId="5490C58B" w14:textId="04E2713A" w:rsidR="00F44038" w:rsidRPr="003A0FBF" w:rsidRDefault="00F44038" w:rsidP="00F44038">
      <w:pPr>
        <w:rPr>
          <w:rFonts w:asciiTheme="minorHAnsi" w:hAnsiTheme="minorHAnsi" w:cstheme="minorHAnsi"/>
          <w:szCs w:val="24"/>
        </w:rPr>
      </w:pPr>
      <w:r w:rsidRPr="003A0FBF">
        <w:rPr>
          <w:rFonts w:asciiTheme="minorHAnsi" w:hAnsiTheme="minorHAnsi" w:cstheme="minorHAnsi"/>
          <w:szCs w:val="24"/>
        </w:rPr>
        <w:t>Name of Ministry/Province/Organizations</w:t>
      </w:r>
    </w:p>
    <w:p w14:paraId="50F74255" w14:textId="7E1E7F7B" w:rsidR="00F44038" w:rsidRPr="003A0FBF" w:rsidRDefault="00F44038" w:rsidP="00F44038">
      <w:pPr>
        <w:rPr>
          <w:rFonts w:asciiTheme="minorHAnsi" w:hAnsiTheme="minorHAnsi" w:cstheme="minorHAnsi"/>
          <w:szCs w:val="24"/>
        </w:rPr>
      </w:pPr>
      <w:r w:rsidRPr="003A0FBF">
        <w:rPr>
          <w:rFonts w:asciiTheme="minorHAnsi" w:hAnsiTheme="minorHAnsi" w:cstheme="minorHAnsi"/>
          <w:szCs w:val="24"/>
        </w:rPr>
        <w:t>Name of Procuring Entity</w:t>
      </w:r>
    </w:p>
    <w:p w14:paraId="38B892BE" w14:textId="730D8179" w:rsidR="00F44038" w:rsidRPr="003A0FBF" w:rsidRDefault="00F44038" w:rsidP="00F44038">
      <w:pPr>
        <w:rPr>
          <w:rFonts w:asciiTheme="minorHAnsi" w:hAnsiTheme="minorHAnsi" w:cstheme="minorHAnsi"/>
          <w:szCs w:val="24"/>
        </w:rPr>
      </w:pPr>
      <w:r w:rsidRPr="003A0FBF">
        <w:rPr>
          <w:rFonts w:asciiTheme="minorHAnsi" w:hAnsiTheme="minorHAnsi" w:cstheme="minorHAnsi"/>
          <w:szCs w:val="24"/>
        </w:rPr>
        <w:t>Name of Project</w:t>
      </w:r>
    </w:p>
    <w:p w14:paraId="1BE25107" w14:textId="682CFF75" w:rsidR="00F44038" w:rsidRPr="003A0FBF" w:rsidRDefault="00F44038" w:rsidP="00F44038">
      <w:pPr>
        <w:rPr>
          <w:rFonts w:asciiTheme="minorHAnsi" w:hAnsiTheme="minorHAnsi" w:cstheme="minorHAnsi"/>
          <w:szCs w:val="24"/>
        </w:rPr>
      </w:pPr>
      <w:r w:rsidRPr="003A0FBF">
        <w:rPr>
          <w:rFonts w:asciiTheme="minorHAnsi" w:hAnsiTheme="minorHAnsi" w:cstheme="minorHAnsi"/>
          <w:szCs w:val="24"/>
        </w:rPr>
        <w:t>Contract No.</w:t>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t>Date:</w:t>
      </w:r>
    </w:p>
    <w:p w14:paraId="544B3064" w14:textId="77777777" w:rsidR="00F44038" w:rsidRPr="003A0FBF" w:rsidRDefault="00F44038" w:rsidP="00F44038">
      <w:pPr>
        <w:jc w:val="center"/>
        <w:rPr>
          <w:rFonts w:asciiTheme="minorHAnsi" w:hAnsiTheme="minorHAnsi" w:cstheme="minorHAnsi"/>
          <w:b/>
          <w:szCs w:val="24"/>
        </w:rPr>
      </w:pPr>
    </w:p>
    <w:p w14:paraId="225A1DD3" w14:textId="1D49A782" w:rsidR="00F44038" w:rsidRPr="003A0FBF" w:rsidRDefault="00F44038" w:rsidP="00F07DDD">
      <w:pPr>
        <w:pStyle w:val="Title"/>
        <w:rPr>
          <w:rFonts w:asciiTheme="minorHAnsi" w:hAnsiTheme="minorHAnsi" w:cstheme="minorHAnsi"/>
          <w:sz w:val="32"/>
          <w:szCs w:val="32"/>
        </w:rPr>
      </w:pPr>
      <w:r w:rsidRPr="003A0FBF">
        <w:rPr>
          <w:rFonts w:asciiTheme="minorHAnsi" w:hAnsiTheme="minorHAnsi" w:cstheme="minorHAnsi"/>
          <w:sz w:val="32"/>
          <w:szCs w:val="32"/>
        </w:rPr>
        <w:t>Invitation for bids</w:t>
      </w:r>
      <w:r w:rsidR="00547367" w:rsidRPr="003A0FBF">
        <w:rPr>
          <w:rFonts w:asciiTheme="minorHAnsi" w:hAnsiTheme="minorHAnsi" w:cstheme="minorHAnsi"/>
          <w:sz w:val="32"/>
          <w:szCs w:val="32"/>
        </w:rPr>
        <w:t xml:space="preserve"> </w:t>
      </w:r>
    </w:p>
    <w:p w14:paraId="7636EE62" w14:textId="77777777" w:rsidR="00F44038" w:rsidRPr="003A0FBF" w:rsidRDefault="00F44038" w:rsidP="00F44038">
      <w:pPr>
        <w:ind w:left="720" w:hanging="720"/>
        <w:jc w:val="both"/>
        <w:rPr>
          <w:rFonts w:asciiTheme="minorHAnsi" w:hAnsiTheme="minorHAnsi" w:cstheme="minorHAnsi"/>
          <w:szCs w:val="24"/>
        </w:rPr>
      </w:pPr>
    </w:p>
    <w:p w14:paraId="7DFD44C2" w14:textId="0BC26284" w:rsidR="00F44038" w:rsidRPr="003A0FBF" w:rsidRDefault="00712CCB" w:rsidP="007D6588">
      <w:pPr>
        <w:ind w:left="720" w:hanging="720"/>
        <w:jc w:val="both"/>
        <w:rPr>
          <w:rFonts w:asciiTheme="minorHAnsi" w:hAnsiTheme="minorHAnsi" w:cstheme="minorHAnsi"/>
          <w:szCs w:val="24"/>
        </w:rPr>
      </w:pPr>
      <w:r w:rsidRPr="003A0FBF">
        <w:rPr>
          <w:rFonts w:asciiTheme="minorHAnsi" w:hAnsiTheme="minorHAnsi" w:cstheme="minorHAnsi"/>
          <w:szCs w:val="24"/>
        </w:rPr>
        <w:t>1</w:t>
      </w:r>
      <w:r w:rsidR="00F44038" w:rsidRPr="003A0FBF">
        <w:rPr>
          <w:rFonts w:asciiTheme="minorHAnsi" w:hAnsiTheme="minorHAnsi" w:cstheme="minorHAnsi"/>
          <w:szCs w:val="24"/>
        </w:rPr>
        <w:t>.</w:t>
      </w:r>
      <w:r w:rsidR="00F44038" w:rsidRPr="003A0FBF">
        <w:rPr>
          <w:rFonts w:asciiTheme="minorHAnsi" w:hAnsiTheme="minorHAnsi" w:cstheme="minorHAnsi"/>
          <w:szCs w:val="24"/>
        </w:rPr>
        <w:tab/>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The Procuring Entity</w:t>
      </w:r>
      <w:r w:rsidR="007D6588" w:rsidRPr="003A0FBF">
        <w:rPr>
          <w:rFonts w:asciiTheme="minorHAnsi" w:hAnsiTheme="minorHAnsi" w:cstheme="minorHAnsi"/>
          <w:b/>
          <w:bCs/>
          <w:i/>
          <w:szCs w:val="24"/>
        </w:rPr>
        <w:t>]</w:t>
      </w:r>
      <w:r w:rsidR="00F44038" w:rsidRPr="003A0FBF">
        <w:rPr>
          <w:rFonts w:asciiTheme="minorHAnsi" w:hAnsiTheme="minorHAnsi" w:cstheme="minorHAnsi"/>
          <w:szCs w:val="24"/>
        </w:rPr>
        <w:t xml:space="preserve"> invites sealed bid from interested and qualified bidders to </w:t>
      </w:r>
      <w:r w:rsidR="00D5649C"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Insert brief description of the Goods to be procure</w:t>
      </w:r>
      <w:r w:rsidR="00D5649C"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w:t>
      </w:r>
      <w:r w:rsidR="00F44038" w:rsidRPr="003A0FBF">
        <w:rPr>
          <w:rFonts w:asciiTheme="minorHAnsi" w:hAnsiTheme="minorHAnsi" w:cstheme="minorHAnsi"/>
          <w:szCs w:val="24"/>
        </w:rPr>
        <w:t xml:space="preserve"> The delivery period is </w:t>
      </w:r>
      <w:r w:rsidR="007D6588" w:rsidRPr="003A0FBF">
        <w:rPr>
          <w:rFonts w:asciiTheme="minorHAnsi" w:eastAsia="Batang" w:hAnsiTheme="minorHAnsi" w:cstheme="minorHAnsi"/>
          <w:i/>
          <w:iCs/>
          <w:szCs w:val="24"/>
        </w:rPr>
        <w:t>[</w:t>
      </w:r>
      <w:r w:rsidR="00F44038" w:rsidRPr="003A0FBF">
        <w:rPr>
          <w:rFonts w:asciiTheme="minorHAnsi" w:eastAsia="Batang" w:hAnsiTheme="minorHAnsi" w:cstheme="minorHAnsi"/>
          <w:i/>
          <w:iCs/>
          <w:szCs w:val="24"/>
        </w:rPr>
        <w:t>Insert date</w:t>
      </w:r>
      <w:r w:rsidR="007D6588" w:rsidRPr="003A0FBF">
        <w:rPr>
          <w:rFonts w:asciiTheme="minorHAnsi" w:eastAsia="Batang" w:hAnsiTheme="minorHAnsi" w:cstheme="minorHAnsi"/>
          <w:i/>
          <w:iCs/>
          <w:szCs w:val="24"/>
        </w:rPr>
        <w:t>]</w:t>
      </w:r>
      <w:r w:rsidR="00F44038" w:rsidRPr="003A0FBF">
        <w:rPr>
          <w:rFonts w:asciiTheme="minorHAnsi" w:hAnsiTheme="minorHAnsi" w:cstheme="minorHAnsi"/>
          <w:szCs w:val="24"/>
        </w:rPr>
        <w:t>.</w:t>
      </w:r>
      <w:r w:rsidR="007D6588" w:rsidRPr="003A0FBF">
        <w:rPr>
          <w:rFonts w:asciiTheme="minorHAnsi" w:hAnsiTheme="minorHAnsi" w:cstheme="minorHAnsi"/>
          <w:szCs w:val="24"/>
        </w:rPr>
        <w:t xml:space="preserve"> </w:t>
      </w:r>
      <w:r w:rsidR="00F44038" w:rsidRPr="003A0FBF">
        <w:rPr>
          <w:rFonts w:asciiTheme="minorHAnsi" w:eastAsia="Batang" w:hAnsiTheme="minorHAnsi" w:cstheme="minorHAnsi"/>
          <w:i/>
          <w:iCs/>
          <w:szCs w:val="24"/>
        </w:rPr>
        <w:t>(If contract is constituted of Lot(s), insert No. in this paragraph).</w:t>
      </w:r>
    </w:p>
    <w:p w14:paraId="7843AF39" w14:textId="77777777" w:rsidR="00F44038" w:rsidRPr="003A0FBF" w:rsidRDefault="00F44038" w:rsidP="00F44038">
      <w:pPr>
        <w:pStyle w:val="ListParagraph"/>
        <w:ind w:left="600"/>
        <w:jc w:val="both"/>
        <w:rPr>
          <w:rFonts w:asciiTheme="minorHAnsi" w:hAnsiTheme="minorHAnsi" w:cstheme="minorHAnsi"/>
          <w:szCs w:val="24"/>
        </w:rPr>
      </w:pPr>
    </w:p>
    <w:p w14:paraId="57A61B83" w14:textId="61FD9F37" w:rsidR="00F44038" w:rsidRPr="003A0FBF" w:rsidRDefault="00712CCB" w:rsidP="00F44038">
      <w:pPr>
        <w:ind w:left="720" w:hanging="720"/>
        <w:jc w:val="both"/>
        <w:rPr>
          <w:rFonts w:asciiTheme="minorHAnsi" w:eastAsia="Batang" w:hAnsiTheme="minorHAnsi" w:cstheme="minorHAnsi"/>
          <w:b/>
          <w:szCs w:val="24"/>
        </w:rPr>
      </w:pPr>
      <w:r w:rsidRPr="003A0FBF">
        <w:rPr>
          <w:rFonts w:asciiTheme="minorHAnsi" w:hAnsiTheme="minorHAnsi" w:cstheme="minorHAnsi"/>
          <w:szCs w:val="24"/>
        </w:rPr>
        <w:t>2</w:t>
      </w:r>
      <w:r w:rsidR="00F44038" w:rsidRPr="003A0FBF">
        <w:rPr>
          <w:rFonts w:asciiTheme="minorHAnsi" w:hAnsiTheme="minorHAnsi" w:cstheme="minorHAnsi"/>
          <w:szCs w:val="24"/>
        </w:rPr>
        <w:t xml:space="preserve">.        Bidding will be conducted through the </w:t>
      </w:r>
      <w:r w:rsidR="006D7FDC" w:rsidRPr="003A0FBF">
        <w:rPr>
          <w:rFonts w:asciiTheme="minorHAnsi" w:hAnsiTheme="minorHAnsi" w:cstheme="minorHAnsi"/>
          <w:szCs w:val="24"/>
        </w:rPr>
        <w:t>open</w:t>
      </w:r>
      <w:r w:rsidR="00F44038" w:rsidRPr="003A0FBF">
        <w:rPr>
          <w:rFonts w:asciiTheme="minorHAnsi" w:hAnsiTheme="minorHAnsi" w:cstheme="minorHAnsi"/>
          <w:szCs w:val="24"/>
        </w:rPr>
        <w:t xml:space="preserve"> bidding procedures specified in the</w:t>
      </w:r>
      <w:r w:rsidR="00F44038" w:rsidRPr="003A0FBF">
        <w:rPr>
          <w:rFonts w:asciiTheme="minorHAnsi" w:hAnsiTheme="minorHAnsi" w:cstheme="minorHAnsi"/>
          <w:bCs/>
          <w:szCs w:val="24"/>
        </w:rPr>
        <w:t xml:space="preserve"> </w:t>
      </w:r>
      <w:r w:rsidR="00302334" w:rsidRPr="003A0FBF">
        <w:rPr>
          <w:rFonts w:asciiTheme="minorHAnsi" w:hAnsiTheme="minorHAnsi" w:cstheme="minorHAnsi"/>
          <w:bCs/>
          <w:szCs w:val="24"/>
        </w:rPr>
        <w:t>in</w:t>
      </w:r>
      <w:r w:rsidR="00F44038" w:rsidRPr="003A0FBF">
        <w:rPr>
          <w:rFonts w:asciiTheme="minorHAnsi" w:hAnsiTheme="minorHAnsi" w:cstheme="minorHAnsi"/>
          <w:bCs/>
          <w:szCs w:val="24"/>
        </w:rPr>
        <w:t xml:space="preserve"> Public</w:t>
      </w:r>
      <w:r w:rsidR="00F44038" w:rsidRPr="003A0FBF">
        <w:rPr>
          <w:rFonts w:asciiTheme="minorHAnsi" w:eastAsia="Batang" w:hAnsiTheme="minorHAnsi" w:cstheme="minorHAnsi"/>
          <w:bCs/>
          <w:szCs w:val="24"/>
        </w:rPr>
        <w:t xml:space="preserve"> Procurement </w:t>
      </w:r>
      <w:r w:rsidR="00302334" w:rsidRPr="003A0FBF">
        <w:rPr>
          <w:rFonts w:asciiTheme="minorHAnsi" w:eastAsia="Batang" w:hAnsiTheme="minorHAnsi" w:cstheme="minorHAnsi"/>
          <w:bCs/>
          <w:szCs w:val="24"/>
        </w:rPr>
        <w:t>Law</w:t>
      </w:r>
      <w:r w:rsidR="00F07DDD" w:rsidRPr="003A0FBF">
        <w:rPr>
          <w:rFonts w:ascii="Phetsarath OT" w:hAnsi="Phetsarath OT" w:cs="Phetsarath OT"/>
          <w:b/>
          <w:szCs w:val="24"/>
          <w:lang w:val="pt-BR"/>
        </w:rPr>
        <w:t xml:space="preserve">, </w:t>
      </w:r>
      <w:r w:rsidR="00F07DDD" w:rsidRPr="003A0FBF">
        <w:rPr>
          <w:rFonts w:ascii="Phetsarath OT" w:hAnsi="Phetsarath OT" w:cs="Phetsarath OT"/>
          <w:bCs/>
          <w:szCs w:val="24"/>
          <w:lang w:val="pt-BR" w:bidi="lo-LA"/>
        </w:rPr>
        <w:t xml:space="preserve">No </w:t>
      </w:r>
      <w:r w:rsidR="00F07DDD" w:rsidRPr="003A0FBF">
        <w:rPr>
          <w:rFonts w:ascii="Phetsarath OT" w:hAnsi="Phetsarath OT" w:cs="Phetsarath OT"/>
          <w:b/>
          <w:szCs w:val="24"/>
          <w:cs/>
          <w:lang w:val="pt-BR" w:bidi="lo-LA"/>
        </w:rPr>
        <w:t xml:space="preserve"> </w:t>
      </w:r>
      <w:r w:rsidR="00F07DDD" w:rsidRPr="003A0FBF">
        <w:rPr>
          <w:rFonts w:ascii="Phetsarath OT" w:hAnsi="Phetsarath OT" w:cs="Phetsarath OT"/>
          <w:bCs/>
          <w:szCs w:val="24"/>
          <w:lang w:val="pt-BR"/>
        </w:rPr>
        <w:t>30/</w:t>
      </w:r>
      <w:r w:rsidR="00F07DDD" w:rsidRPr="003A0FBF">
        <w:rPr>
          <w:rFonts w:ascii="Phetsarath OT" w:hAnsi="Phetsarath OT" w:cs="Phetsarath OT"/>
          <w:bCs/>
          <w:szCs w:val="24"/>
          <w:lang w:bidi="lo-LA"/>
        </w:rPr>
        <w:t>NA</w:t>
      </w:r>
      <w:r w:rsidR="00F07DDD" w:rsidRPr="003A0FBF">
        <w:rPr>
          <w:rFonts w:ascii="Phetsarath OT" w:hAnsi="Phetsarath OT" w:cs="Phetsarath OT"/>
          <w:b/>
          <w:szCs w:val="24"/>
          <w:lang w:val="pt-BR"/>
        </w:rPr>
        <w:t xml:space="preserve">, </w:t>
      </w:r>
      <w:r w:rsidR="00F07DDD" w:rsidRPr="003A0FBF">
        <w:rPr>
          <w:rFonts w:ascii="Phetsarath OT" w:hAnsi="Phetsarath OT" w:cs="Phetsarath OT"/>
          <w:bCs/>
          <w:szCs w:val="24"/>
          <w:lang w:val="pt-BR" w:bidi="lo-LA"/>
        </w:rPr>
        <w:t>dated</w:t>
      </w:r>
      <w:r w:rsidR="00F07DDD" w:rsidRPr="003A0FBF">
        <w:rPr>
          <w:rFonts w:ascii="Phetsarath OT" w:hAnsi="Phetsarath OT" w:cs="Phetsarath OT"/>
          <w:bCs/>
          <w:szCs w:val="24"/>
          <w:cs/>
          <w:lang w:bidi="lo-LA"/>
        </w:rPr>
        <w:t xml:space="preserve"> </w:t>
      </w:r>
      <w:r w:rsidR="00F07DDD" w:rsidRPr="003A0FBF">
        <w:rPr>
          <w:rFonts w:ascii="Phetsarath OT" w:hAnsi="Phetsarath OT" w:cs="Phetsarath OT"/>
          <w:bCs/>
          <w:szCs w:val="24"/>
          <w:lang w:val="pt-BR"/>
        </w:rPr>
        <w:t xml:space="preserve">2 </w:t>
      </w:r>
      <w:r w:rsidR="00F07DDD" w:rsidRPr="003A0FBF">
        <w:rPr>
          <w:rFonts w:ascii="Phetsarath OT" w:hAnsi="Phetsarath OT" w:cs="Phetsarath OT"/>
          <w:bCs/>
          <w:szCs w:val="24"/>
          <w:lang w:bidi="lo-LA"/>
        </w:rPr>
        <w:t>Nov</w:t>
      </w:r>
      <w:r w:rsidR="00F07DDD" w:rsidRPr="003A0FBF">
        <w:rPr>
          <w:rFonts w:ascii="Phetsarath OT" w:hAnsi="Phetsarath OT" w:cs="Phetsarath OT"/>
          <w:b/>
          <w:szCs w:val="24"/>
          <w:lang w:val="pt-BR"/>
        </w:rPr>
        <w:t xml:space="preserve"> </w:t>
      </w:r>
      <w:r w:rsidR="00F07DDD" w:rsidRPr="003A0FBF">
        <w:rPr>
          <w:rFonts w:ascii="Phetsarath OT" w:hAnsi="Phetsarath OT" w:cs="Phetsarath OT"/>
          <w:bCs/>
          <w:szCs w:val="24"/>
          <w:lang w:val="pt-BR"/>
        </w:rPr>
        <w:t>2017</w:t>
      </w:r>
      <w:r w:rsidR="00302334" w:rsidRPr="003A0FBF">
        <w:rPr>
          <w:rFonts w:asciiTheme="minorHAnsi" w:eastAsia="Batang" w:hAnsiTheme="minorHAnsi" w:cstheme="minorHAnsi"/>
          <w:bCs/>
          <w:szCs w:val="24"/>
        </w:rPr>
        <w:t xml:space="preserve"> </w:t>
      </w:r>
      <w:r w:rsidR="00F44038" w:rsidRPr="003A0FBF">
        <w:rPr>
          <w:rFonts w:asciiTheme="minorHAnsi" w:eastAsia="Batang" w:hAnsiTheme="minorHAnsi" w:cstheme="minorHAnsi"/>
          <w:bCs/>
          <w:szCs w:val="24"/>
        </w:rPr>
        <w:t>and Instruction</w:t>
      </w:r>
      <w:r w:rsidR="00302334" w:rsidRPr="003A0FBF">
        <w:rPr>
          <w:rFonts w:asciiTheme="minorHAnsi" w:eastAsia="Batang" w:hAnsiTheme="minorHAnsi" w:cstheme="minorHAnsi"/>
          <w:bCs/>
          <w:szCs w:val="24"/>
        </w:rPr>
        <w:t xml:space="preserve"> for the</w:t>
      </w:r>
      <w:r w:rsidR="00F44038" w:rsidRPr="003A0FBF">
        <w:rPr>
          <w:rFonts w:asciiTheme="minorHAnsi" w:eastAsia="Batang" w:hAnsiTheme="minorHAnsi" w:cstheme="minorHAnsi"/>
          <w:bCs/>
          <w:szCs w:val="24"/>
        </w:rPr>
        <w:t xml:space="preserve"> Implementation of Law</w:t>
      </w:r>
      <w:r w:rsidR="00F07DDD" w:rsidRPr="003A0FBF">
        <w:rPr>
          <w:rFonts w:asciiTheme="minorHAnsi" w:eastAsia="Batang" w:hAnsiTheme="minorHAnsi" w:cstheme="minorHAnsi"/>
          <w:bCs/>
          <w:szCs w:val="24"/>
        </w:rPr>
        <w:t>, No</w:t>
      </w:r>
      <w:r w:rsidR="00F07DDD" w:rsidRPr="003A0FBF">
        <w:rPr>
          <w:rFonts w:ascii="Phetsarath OT" w:hAnsi="Phetsarath OT" w:cs="Phetsarath OT"/>
          <w:b/>
          <w:szCs w:val="24"/>
          <w:lang w:bidi="lo-LA"/>
        </w:rPr>
        <w:t xml:space="preserve"> </w:t>
      </w:r>
      <w:r w:rsidR="00F07DDD" w:rsidRPr="003A0FBF">
        <w:rPr>
          <w:rFonts w:ascii="Phetsarath OT" w:hAnsi="Phetsarath OT" w:cs="Phetsarath OT"/>
          <w:bCs/>
          <w:szCs w:val="24"/>
          <w:lang w:val="pt-BR"/>
        </w:rPr>
        <w:t>0477/</w:t>
      </w:r>
      <w:r w:rsidR="00F07DDD" w:rsidRPr="003A0FBF">
        <w:rPr>
          <w:rFonts w:ascii="Phetsarath OT" w:hAnsi="Phetsarath OT" w:cs="Phetsarath OT"/>
          <w:bCs/>
          <w:szCs w:val="24"/>
          <w:lang w:bidi="lo-LA"/>
        </w:rPr>
        <w:t>MOF</w:t>
      </w:r>
      <w:r w:rsidR="00F07DDD" w:rsidRPr="003A0FBF">
        <w:rPr>
          <w:rFonts w:ascii="Phetsarath OT" w:hAnsi="Phetsarath OT" w:cs="Phetsarath OT"/>
          <w:b/>
          <w:szCs w:val="24"/>
          <w:lang w:val="pt-BR"/>
        </w:rPr>
        <w:t xml:space="preserve">, </w:t>
      </w:r>
      <w:r w:rsidR="00F07DDD" w:rsidRPr="003A0FBF">
        <w:rPr>
          <w:rFonts w:ascii="Phetsarath OT" w:hAnsi="Phetsarath OT" w:cs="Phetsarath OT"/>
          <w:bCs/>
          <w:szCs w:val="24"/>
          <w:lang w:bidi="lo-LA"/>
        </w:rPr>
        <w:t xml:space="preserve">dated </w:t>
      </w:r>
      <w:r w:rsidR="00F07DDD" w:rsidRPr="003A0FBF">
        <w:rPr>
          <w:rFonts w:ascii="Phetsarath OT" w:hAnsi="Phetsarath OT" w:cs="Phetsarath OT"/>
          <w:bCs/>
          <w:szCs w:val="24"/>
          <w:lang w:val="pt-BR"/>
        </w:rPr>
        <w:t>13</w:t>
      </w:r>
      <w:r w:rsidR="00F07DDD" w:rsidRPr="003A0FBF">
        <w:rPr>
          <w:rFonts w:ascii="Phetsarath OT" w:hAnsi="Phetsarath OT" w:cs="Phetsarath OT"/>
          <w:b/>
          <w:szCs w:val="24"/>
          <w:lang w:val="pt-BR"/>
        </w:rPr>
        <w:t xml:space="preserve"> </w:t>
      </w:r>
      <w:r w:rsidR="00F07DDD" w:rsidRPr="003A0FBF">
        <w:rPr>
          <w:rFonts w:ascii="Phetsarath OT" w:hAnsi="Phetsarath OT" w:cs="Phetsarath OT"/>
          <w:bCs/>
          <w:szCs w:val="24"/>
          <w:lang w:val="pt-BR" w:bidi="lo-LA"/>
        </w:rPr>
        <w:t>Feb</w:t>
      </w:r>
      <w:r w:rsidR="00F07DDD" w:rsidRPr="003A0FBF">
        <w:rPr>
          <w:rFonts w:ascii="Phetsarath OT" w:hAnsi="Phetsarath OT" w:cs="Phetsarath OT"/>
          <w:b/>
          <w:szCs w:val="24"/>
          <w:cs/>
          <w:lang w:bidi="lo-LA"/>
        </w:rPr>
        <w:t xml:space="preserve"> </w:t>
      </w:r>
      <w:r w:rsidR="00F07DDD" w:rsidRPr="003A0FBF">
        <w:rPr>
          <w:rFonts w:ascii="Phetsarath OT" w:hAnsi="Phetsarath OT" w:cs="Phetsarath OT"/>
          <w:bCs/>
          <w:szCs w:val="24"/>
          <w:lang w:val="pt-BR"/>
        </w:rPr>
        <w:t>2019</w:t>
      </w:r>
      <w:r w:rsidR="00F07DDD" w:rsidRPr="003A0FBF">
        <w:rPr>
          <w:rFonts w:ascii="Phetsarath OT" w:hAnsi="Phetsarath OT" w:cs="Phetsarath OT"/>
          <w:b/>
          <w:szCs w:val="24"/>
          <w:lang w:val="pt-BR"/>
        </w:rPr>
        <w:t>.</w:t>
      </w:r>
      <w:r w:rsidR="00F44038" w:rsidRPr="003A0FBF">
        <w:rPr>
          <w:rFonts w:asciiTheme="minorHAnsi" w:eastAsia="Batang" w:hAnsiTheme="minorHAnsi" w:cstheme="minorHAnsi"/>
          <w:bCs/>
          <w:szCs w:val="24"/>
        </w:rPr>
        <w:t>.</w:t>
      </w:r>
    </w:p>
    <w:p w14:paraId="1A7A4988" w14:textId="77777777" w:rsidR="00F44038" w:rsidRPr="003A0FBF" w:rsidRDefault="00F44038" w:rsidP="00F44038">
      <w:pPr>
        <w:jc w:val="both"/>
        <w:rPr>
          <w:rFonts w:asciiTheme="minorHAnsi" w:eastAsia="Batang" w:hAnsiTheme="minorHAnsi" w:cstheme="minorHAnsi"/>
          <w:b/>
          <w:szCs w:val="24"/>
        </w:rPr>
      </w:pPr>
    </w:p>
    <w:p w14:paraId="6063B12F" w14:textId="4E0B8C1E" w:rsidR="00F44038" w:rsidRPr="003A0FBF" w:rsidRDefault="00712CCB" w:rsidP="00F44038">
      <w:pPr>
        <w:ind w:left="720" w:hanging="720"/>
        <w:jc w:val="both"/>
        <w:rPr>
          <w:rFonts w:asciiTheme="minorHAnsi" w:hAnsiTheme="minorHAnsi" w:cstheme="minorHAnsi"/>
          <w:szCs w:val="24"/>
        </w:rPr>
      </w:pPr>
      <w:r w:rsidRPr="003A0FBF">
        <w:rPr>
          <w:rFonts w:asciiTheme="minorHAnsi" w:eastAsia="Batang" w:hAnsiTheme="minorHAnsi" w:cstheme="minorHAnsi"/>
          <w:bCs/>
          <w:szCs w:val="24"/>
        </w:rPr>
        <w:t>3</w:t>
      </w:r>
      <w:r w:rsidR="00F44038" w:rsidRPr="003A0FBF">
        <w:rPr>
          <w:rFonts w:asciiTheme="minorHAnsi" w:eastAsia="Batang" w:hAnsiTheme="minorHAnsi" w:cstheme="minorHAnsi"/>
          <w:b/>
          <w:szCs w:val="24"/>
        </w:rPr>
        <w:t xml:space="preserve">.      </w:t>
      </w:r>
      <w:r w:rsidR="00302334" w:rsidRPr="003A0FBF">
        <w:rPr>
          <w:rFonts w:asciiTheme="minorHAnsi" w:eastAsia="Batang" w:hAnsiTheme="minorHAnsi" w:cstheme="minorHAnsi"/>
          <w:b/>
          <w:szCs w:val="24"/>
        </w:rPr>
        <w:t xml:space="preserve">    </w:t>
      </w:r>
      <w:r w:rsidR="00F44038" w:rsidRPr="003A0FBF">
        <w:rPr>
          <w:rFonts w:asciiTheme="minorHAnsi" w:eastAsia="Batang" w:hAnsiTheme="minorHAnsi" w:cstheme="minorHAnsi"/>
          <w:szCs w:val="24"/>
        </w:rPr>
        <w:t>This Procurement is open to all eligible bidders.</w:t>
      </w:r>
    </w:p>
    <w:p w14:paraId="6B913C8D" w14:textId="77777777" w:rsidR="00F44038" w:rsidRPr="003A0FBF" w:rsidRDefault="00F44038" w:rsidP="00F44038">
      <w:pPr>
        <w:tabs>
          <w:tab w:val="right" w:pos="8640"/>
        </w:tabs>
        <w:ind w:left="540" w:hanging="540"/>
        <w:jc w:val="both"/>
        <w:rPr>
          <w:rFonts w:asciiTheme="minorHAnsi" w:eastAsia="Batang" w:hAnsiTheme="minorHAnsi" w:cstheme="minorHAnsi"/>
          <w:b/>
          <w:szCs w:val="24"/>
          <w:lang w:bidi="lo-LA"/>
        </w:rPr>
      </w:pPr>
    </w:p>
    <w:p w14:paraId="3DCCDD51" w14:textId="2C0D6E5B" w:rsidR="00F44038" w:rsidRPr="003A0FBF" w:rsidRDefault="00F44038" w:rsidP="00E06B5E">
      <w:pPr>
        <w:pStyle w:val="ListParagraph"/>
        <w:numPr>
          <w:ilvl w:val="0"/>
          <w:numId w:val="94"/>
        </w:numPr>
        <w:tabs>
          <w:tab w:val="right" w:pos="8640"/>
        </w:tabs>
        <w:ind w:left="709" w:hanging="709"/>
        <w:jc w:val="both"/>
        <w:rPr>
          <w:rFonts w:asciiTheme="minorHAnsi" w:eastAsia="Batang" w:hAnsiTheme="minorHAnsi" w:cstheme="minorHAnsi"/>
          <w:bCs/>
          <w:szCs w:val="24"/>
          <w:lang w:bidi="lo-LA"/>
        </w:rPr>
      </w:pPr>
      <w:r w:rsidRPr="003A0FBF">
        <w:rPr>
          <w:rFonts w:asciiTheme="minorHAnsi" w:eastAsia="Batang" w:hAnsiTheme="minorHAnsi" w:cstheme="minorHAnsi"/>
          <w:szCs w:val="24"/>
        </w:rPr>
        <w:t xml:space="preserve">Interested eligible bidders may obtain further information </w:t>
      </w:r>
      <w:r w:rsidRPr="003A0FBF">
        <w:rPr>
          <w:rFonts w:asciiTheme="minorHAnsi" w:eastAsia="Batang" w:hAnsiTheme="minorHAnsi" w:cstheme="minorHAnsi"/>
          <w:b/>
          <w:bCs/>
          <w:szCs w:val="24"/>
        </w:rPr>
        <w:t xml:space="preserve">from </w:t>
      </w:r>
      <w:r w:rsidR="007D6588" w:rsidRPr="003A0FBF">
        <w:rPr>
          <w:rFonts w:asciiTheme="minorHAnsi" w:eastAsia="Batang" w:hAnsiTheme="minorHAnsi" w:cstheme="minorHAnsi"/>
          <w:b/>
          <w:bCs/>
          <w:i/>
          <w:iCs/>
          <w:szCs w:val="24"/>
        </w:rPr>
        <w:t>[</w:t>
      </w:r>
      <w:r w:rsidRPr="003A0FBF">
        <w:rPr>
          <w:rFonts w:asciiTheme="minorHAnsi" w:eastAsia="Batang" w:hAnsiTheme="minorHAnsi" w:cstheme="minorHAnsi"/>
          <w:b/>
          <w:bCs/>
          <w:i/>
          <w:iCs/>
          <w:szCs w:val="24"/>
        </w:rPr>
        <w:t>insert complete legal name of the Procuring Entity; Name and e-mail of officer in charge</w:t>
      </w:r>
      <w:r w:rsidR="007D6588" w:rsidRPr="003A0FBF">
        <w:rPr>
          <w:rFonts w:asciiTheme="minorHAnsi" w:eastAsia="Batang" w:hAnsiTheme="minorHAnsi" w:cstheme="minorHAnsi"/>
          <w:b/>
          <w:bCs/>
          <w:i/>
          <w:iCs/>
          <w:szCs w:val="24"/>
        </w:rPr>
        <w:t>]</w:t>
      </w:r>
      <w:r w:rsidRPr="003A0FBF">
        <w:rPr>
          <w:rFonts w:asciiTheme="minorHAnsi" w:eastAsia="Batang" w:hAnsiTheme="minorHAnsi" w:cstheme="minorHAnsi"/>
          <w:szCs w:val="24"/>
        </w:rPr>
        <w:t xml:space="preserve"> and inspect tender Documents at the address given below </w:t>
      </w:r>
      <w:r w:rsidR="007D6588" w:rsidRPr="003A0FBF">
        <w:rPr>
          <w:rFonts w:asciiTheme="minorHAnsi" w:eastAsia="Batang" w:hAnsiTheme="minorHAnsi" w:cstheme="minorHAnsi"/>
          <w:b/>
          <w:bCs/>
          <w:i/>
          <w:iCs/>
          <w:szCs w:val="24"/>
        </w:rPr>
        <w:t>[</w:t>
      </w:r>
      <w:r w:rsidRPr="003A0FBF">
        <w:rPr>
          <w:rFonts w:asciiTheme="minorHAnsi" w:eastAsia="Batang" w:hAnsiTheme="minorHAnsi" w:cstheme="minorHAnsi"/>
          <w:b/>
          <w:bCs/>
          <w:i/>
          <w:iCs/>
          <w:szCs w:val="24"/>
        </w:rPr>
        <w:t>State address</w:t>
      </w:r>
      <w:r w:rsidR="007D6588" w:rsidRPr="003A0FBF">
        <w:rPr>
          <w:rFonts w:asciiTheme="minorHAnsi" w:eastAsia="Batang" w:hAnsiTheme="minorHAnsi" w:cstheme="minorHAnsi"/>
          <w:b/>
          <w:bCs/>
          <w:i/>
          <w:iCs/>
          <w:szCs w:val="24"/>
        </w:rPr>
        <w:t>]</w:t>
      </w:r>
      <w:r w:rsidRPr="003A0FBF">
        <w:rPr>
          <w:rFonts w:asciiTheme="minorHAnsi" w:eastAsia="Batang" w:hAnsiTheme="minorHAnsi" w:cstheme="minorHAnsi"/>
          <w:i/>
          <w:iCs/>
          <w:szCs w:val="24"/>
        </w:rPr>
        <w:t xml:space="preserve"> </w:t>
      </w:r>
      <w:r w:rsidRPr="003A0FBF">
        <w:rPr>
          <w:rFonts w:asciiTheme="minorHAnsi" w:eastAsia="Batang" w:hAnsiTheme="minorHAnsi" w:cstheme="minorHAnsi"/>
          <w:szCs w:val="24"/>
        </w:rPr>
        <w:t xml:space="preserve">from </w:t>
      </w:r>
      <w:r w:rsidR="007D6588" w:rsidRPr="003A0FBF">
        <w:rPr>
          <w:rFonts w:asciiTheme="minorHAnsi" w:eastAsia="Batang" w:hAnsiTheme="minorHAnsi" w:cstheme="minorHAnsi"/>
          <w:b/>
          <w:bCs/>
          <w:i/>
          <w:iCs/>
          <w:szCs w:val="24"/>
        </w:rPr>
        <w:t>[</w:t>
      </w:r>
      <w:r w:rsidRPr="003A0FBF">
        <w:rPr>
          <w:rFonts w:asciiTheme="minorHAnsi" w:eastAsia="Batang" w:hAnsiTheme="minorHAnsi" w:cstheme="minorHAnsi"/>
          <w:b/>
          <w:bCs/>
          <w:i/>
          <w:iCs/>
          <w:szCs w:val="24"/>
        </w:rPr>
        <w:t>Office Hours</w:t>
      </w:r>
      <w:r w:rsidR="007D6588" w:rsidRPr="003A0FBF">
        <w:rPr>
          <w:rFonts w:asciiTheme="minorHAnsi" w:eastAsia="Batang" w:hAnsiTheme="minorHAnsi" w:cstheme="minorHAnsi"/>
          <w:i/>
          <w:iCs/>
          <w:szCs w:val="24"/>
        </w:rPr>
        <w:t>]</w:t>
      </w:r>
      <w:r w:rsidRPr="003A0FBF">
        <w:rPr>
          <w:rFonts w:asciiTheme="minorHAnsi" w:eastAsia="Batang" w:hAnsiTheme="minorHAnsi" w:cstheme="minorHAnsi"/>
          <w:i/>
          <w:iCs/>
          <w:szCs w:val="24"/>
        </w:rPr>
        <w:t>.</w:t>
      </w:r>
    </w:p>
    <w:p w14:paraId="77533C12" w14:textId="77777777" w:rsidR="00F44038" w:rsidRPr="003A0FBF" w:rsidRDefault="00F44038" w:rsidP="00F44038">
      <w:pPr>
        <w:pStyle w:val="ListParagraph"/>
        <w:tabs>
          <w:tab w:val="right" w:pos="8640"/>
        </w:tabs>
        <w:jc w:val="both"/>
        <w:rPr>
          <w:rFonts w:asciiTheme="minorHAnsi" w:eastAsia="Batang" w:hAnsiTheme="minorHAnsi" w:cstheme="minorHAnsi"/>
          <w:szCs w:val="24"/>
          <w:lang w:bidi="lo-LA"/>
        </w:rPr>
      </w:pPr>
    </w:p>
    <w:p w14:paraId="4F3481F6" w14:textId="4172F4FD" w:rsidR="00F44038" w:rsidRPr="003A0FBF" w:rsidRDefault="00712CCB" w:rsidP="009015A0">
      <w:pPr>
        <w:pStyle w:val="ListParagraph"/>
        <w:tabs>
          <w:tab w:val="right" w:pos="8640"/>
        </w:tabs>
        <w:ind w:left="709" w:hanging="709"/>
        <w:jc w:val="both"/>
        <w:rPr>
          <w:rFonts w:asciiTheme="minorHAnsi" w:eastAsia="Batang" w:hAnsiTheme="minorHAnsi" w:cstheme="minorHAnsi"/>
          <w:szCs w:val="24"/>
          <w:lang w:bidi="lo-LA"/>
        </w:rPr>
      </w:pPr>
      <w:r w:rsidRPr="003A0FBF">
        <w:rPr>
          <w:rFonts w:asciiTheme="minorHAnsi" w:eastAsia="Batang" w:hAnsiTheme="minorHAnsi" w:cstheme="minorHAnsi"/>
          <w:szCs w:val="24"/>
        </w:rPr>
        <w:t>5</w:t>
      </w:r>
      <w:r w:rsidR="00F44038" w:rsidRPr="003A0FBF">
        <w:rPr>
          <w:rFonts w:asciiTheme="minorHAnsi" w:eastAsia="Batang" w:hAnsiTheme="minorHAnsi" w:cstheme="minorHAnsi"/>
          <w:szCs w:val="24"/>
        </w:rPr>
        <w:t xml:space="preserve">.    </w:t>
      </w:r>
      <w:r w:rsidRPr="003A0FBF">
        <w:rPr>
          <w:rFonts w:asciiTheme="minorHAnsi" w:eastAsia="Batang" w:hAnsiTheme="minorHAnsi" w:cstheme="minorHAnsi"/>
          <w:szCs w:val="24"/>
        </w:rPr>
        <w:tab/>
      </w:r>
      <w:r w:rsidR="00F44038" w:rsidRPr="003A0FBF">
        <w:rPr>
          <w:rFonts w:asciiTheme="minorHAnsi" w:eastAsia="Batang" w:hAnsiTheme="minorHAnsi" w:cstheme="minorHAnsi"/>
          <w:szCs w:val="24"/>
        </w:rPr>
        <w:t xml:space="preserve">A complete set of the Bidding Documents in </w:t>
      </w:r>
      <w:r w:rsidRPr="003A0FBF">
        <w:rPr>
          <w:rFonts w:asciiTheme="minorHAnsi" w:eastAsia="Batang" w:hAnsiTheme="minorHAnsi" w:cstheme="minorHAnsi"/>
          <w:szCs w:val="24"/>
        </w:rPr>
        <w:t xml:space="preserve">the </w:t>
      </w:r>
      <w:r w:rsidR="00F44038" w:rsidRPr="003A0FBF">
        <w:rPr>
          <w:rFonts w:asciiTheme="minorHAnsi" w:eastAsia="Batang" w:hAnsiTheme="minorHAnsi" w:cstheme="minorHAnsi"/>
          <w:szCs w:val="24"/>
        </w:rPr>
        <w:t>Lao Language may be purchased by interested bidders on the submission of a writ</w:t>
      </w:r>
      <w:r w:rsidRPr="003A0FBF">
        <w:rPr>
          <w:rFonts w:asciiTheme="minorHAnsi" w:eastAsia="Batang" w:hAnsiTheme="minorHAnsi" w:cstheme="minorHAnsi"/>
          <w:szCs w:val="24"/>
        </w:rPr>
        <w:t>ten</w:t>
      </w:r>
      <w:r w:rsidR="00F44038" w:rsidRPr="003A0FBF">
        <w:rPr>
          <w:rFonts w:asciiTheme="minorHAnsi" w:eastAsia="Batang" w:hAnsiTheme="minorHAnsi" w:cstheme="minorHAnsi"/>
          <w:szCs w:val="24"/>
        </w:rPr>
        <w:t xml:space="preserve"> application to the address below beginning </w:t>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date</w:t>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szCs w:val="24"/>
        </w:rPr>
        <w:t xml:space="preserve"> and upon payment of non-refundable fee </w:t>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insert amount in Kip</w:t>
      </w:r>
      <w:r w:rsidR="007D6588" w:rsidRPr="003A0FBF">
        <w:rPr>
          <w:rFonts w:asciiTheme="minorHAnsi" w:eastAsia="Batang" w:hAnsiTheme="minorHAnsi" w:cstheme="minorHAnsi"/>
          <w:i/>
          <w:iCs/>
          <w:szCs w:val="24"/>
        </w:rPr>
        <w:t>]</w:t>
      </w:r>
      <w:r w:rsidR="00F44038" w:rsidRPr="003A0FBF">
        <w:rPr>
          <w:rFonts w:asciiTheme="minorHAnsi" w:eastAsia="Batang" w:hAnsiTheme="minorHAnsi" w:cstheme="minorHAnsi"/>
          <w:szCs w:val="24"/>
        </w:rPr>
        <w:t xml:space="preserve"> or its equivalent other currency.  The method of payment shall be </w:t>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in cash or cashier’s check</w:t>
      </w:r>
      <w:r w:rsidR="007D658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szCs w:val="24"/>
        </w:rPr>
        <w:t>.</w:t>
      </w:r>
    </w:p>
    <w:p w14:paraId="2C6AAB49" w14:textId="77777777" w:rsidR="00F44038" w:rsidRPr="003A0FBF" w:rsidRDefault="00F44038" w:rsidP="009015A0">
      <w:pPr>
        <w:pStyle w:val="ListParagraph"/>
        <w:ind w:left="709" w:hanging="709"/>
        <w:rPr>
          <w:rFonts w:asciiTheme="minorHAnsi" w:eastAsia="Batang" w:hAnsiTheme="minorHAnsi" w:cstheme="minorHAnsi"/>
          <w:szCs w:val="24"/>
          <w:cs/>
          <w:lang w:bidi="lo-LA"/>
        </w:rPr>
      </w:pPr>
    </w:p>
    <w:p w14:paraId="1339DF19" w14:textId="5182ADD1" w:rsidR="00F44038" w:rsidRPr="003A0FBF" w:rsidRDefault="00712CCB" w:rsidP="009015A0">
      <w:pPr>
        <w:tabs>
          <w:tab w:val="right" w:pos="8640"/>
        </w:tabs>
        <w:ind w:left="709" w:hanging="709"/>
        <w:jc w:val="both"/>
        <w:rPr>
          <w:rFonts w:asciiTheme="minorHAnsi" w:eastAsia="Batang" w:hAnsiTheme="minorHAnsi" w:cstheme="minorHAnsi"/>
          <w:szCs w:val="24"/>
          <w:lang w:bidi="lo-LA"/>
        </w:rPr>
      </w:pPr>
      <w:r w:rsidRPr="003A0FBF">
        <w:rPr>
          <w:rFonts w:asciiTheme="minorHAnsi" w:eastAsia="Batang" w:hAnsiTheme="minorHAnsi" w:cstheme="minorHAnsi"/>
          <w:szCs w:val="24"/>
        </w:rPr>
        <w:t>6</w:t>
      </w:r>
      <w:r w:rsidR="00F44038" w:rsidRPr="003A0FBF">
        <w:rPr>
          <w:rFonts w:asciiTheme="minorHAnsi" w:eastAsia="Batang" w:hAnsiTheme="minorHAnsi" w:cstheme="minorHAnsi"/>
          <w:szCs w:val="24"/>
        </w:rPr>
        <w:t xml:space="preserve">.    </w:t>
      </w:r>
      <w:r w:rsidRPr="003A0FBF">
        <w:rPr>
          <w:rFonts w:asciiTheme="minorHAnsi" w:eastAsia="Batang" w:hAnsiTheme="minorHAnsi" w:cstheme="minorHAnsi"/>
          <w:szCs w:val="24"/>
        </w:rPr>
        <w:tab/>
      </w:r>
      <w:r w:rsidR="00F44038" w:rsidRPr="003A0FBF">
        <w:rPr>
          <w:rFonts w:asciiTheme="minorHAnsi" w:eastAsia="Batang" w:hAnsiTheme="minorHAnsi" w:cstheme="minorHAnsi"/>
          <w:szCs w:val="24"/>
        </w:rPr>
        <w:t>Bid</w:t>
      </w:r>
      <w:r w:rsidRPr="003A0FBF">
        <w:rPr>
          <w:rFonts w:asciiTheme="minorHAnsi" w:eastAsia="Batang" w:hAnsiTheme="minorHAnsi" w:cstheme="minorHAnsi"/>
          <w:szCs w:val="24"/>
        </w:rPr>
        <w:t>s</w:t>
      </w:r>
      <w:r w:rsidR="00F44038" w:rsidRPr="003A0FBF">
        <w:rPr>
          <w:rFonts w:asciiTheme="minorHAnsi" w:eastAsia="Batang" w:hAnsiTheme="minorHAnsi" w:cstheme="minorHAnsi"/>
          <w:szCs w:val="24"/>
        </w:rPr>
        <w:t xml:space="preserve"> must be delivered to the address below at or before </w:t>
      </w:r>
      <w:r w:rsidR="0096167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insert the same time and date as the deadline, place for bid submission</w:t>
      </w:r>
      <w:r w:rsidR="0096167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i/>
          <w:iCs/>
          <w:szCs w:val="24"/>
        </w:rPr>
        <w:t xml:space="preserve"> </w:t>
      </w:r>
      <w:r w:rsidR="00F44038" w:rsidRPr="003A0FBF">
        <w:rPr>
          <w:rFonts w:asciiTheme="minorHAnsi" w:hAnsiTheme="minorHAnsi" w:cstheme="minorHAnsi"/>
          <w:szCs w:val="24"/>
        </w:rPr>
        <w:t xml:space="preserve">Electronic bidding will not be permitted. </w:t>
      </w:r>
      <w:r w:rsidR="00F44038" w:rsidRPr="003A0FBF">
        <w:rPr>
          <w:rFonts w:asciiTheme="minorHAnsi" w:eastAsia="Batang" w:hAnsiTheme="minorHAnsi" w:cstheme="minorHAnsi"/>
          <w:szCs w:val="24"/>
        </w:rPr>
        <w:t xml:space="preserve">Late bids will be rejected and returned unopened to the bidders. All bids will be opened at </w:t>
      </w:r>
      <w:r w:rsidR="0096167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b/>
          <w:bCs/>
          <w:i/>
          <w:iCs/>
          <w:szCs w:val="24"/>
        </w:rPr>
        <w:t>insert the same time and date as the deadline, place for bid submission</w:t>
      </w:r>
      <w:r w:rsidR="00961678" w:rsidRPr="003A0FBF">
        <w:rPr>
          <w:rFonts w:asciiTheme="minorHAnsi" w:eastAsia="Batang" w:hAnsiTheme="minorHAnsi" w:cstheme="minorHAnsi"/>
          <w:b/>
          <w:bCs/>
          <w:i/>
          <w:iCs/>
          <w:szCs w:val="24"/>
        </w:rPr>
        <w:t>]</w:t>
      </w:r>
      <w:r w:rsidR="00F44038" w:rsidRPr="003A0FBF">
        <w:rPr>
          <w:rFonts w:asciiTheme="minorHAnsi" w:eastAsia="Batang" w:hAnsiTheme="minorHAnsi" w:cstheme="minorHAnsi"/>
          <w:szCs w:val="24"/>
        </w:rPr>
        <w:t xml:space="preserve"> in the presence of the </w:t>
      </w:r>
      <w:r w:rsidR="00BC27E8" w:rsidRPr="003A0FBF">
        <w:rPr>
          <w:rFonts w:asciiTheme="minorHAnsi" w:eastAsia="Batang" w:hAnsiTheme="minorHAnsi" w:cstheme="minorHAnsi"/>
          <w:szCs w:val="24"/>
        </w:rPr>
        <w:t>Tender Committee</w:t>
      </w:r>
      <w:r w:rsidR="00F44038" w:rsidRPr="003A0FBF">
        <w:rPr>
          <w:rFonts w:asciiTheme="minorHAnsi" w:eastAsia="Batang" w:hAnsiTheme="minorHAnsi" w:cstheme="minorHAnsi"/>
          <w:szCs w:val="24"/>
        </w:rPr>
        <w:t xml:space="preserve"> and the </w:t>
      </w:r>
      <w:r w:rsidR="00112B46" w:rsidRPr="003A0FBF">
        <w:rPr>
          <w:rFonts w:asciiTheme="minorHAnsi" w:eastAsia="Batang" w:hAnsiTheme="minorHAnsi" w:cstheme="minorHAnsi"/>
          <w:szCs w:val="24"/>
        </w:rPr>
        <w:t>B</w:t>
      </w:r>
      <w:r w:rsidR="00F44038" w:rsidRPr="003A0FBF">
        <w:rPr>
          <w:rFonts w:asciiTheme="minorHAnsi" w:eastAsia="Batang" w:hAnsiTheme="minorHAnsi" w:cstheme="minorHAnsi"/>
          <w:szCs w:val="24"/>
        </w:rPr>
        <w:t>idders representatives who choose to attend at address below.</w:t>
      </w:r>
    </w:p>
    <w:p w14:paraId="2E3071D0" w14:textId="77777777" w:rsidR="00F44038" w:rsidRPr="003A0FBF" w:rsidRDefault="00F44038" w:rsidP="00F44038">
      <w:pPr>
        <w:pStyle w:val="ListParagraph"/>
        <w:rPr>
          <w:rFonts w:asciiTheme="minorHAnsi" w:eastAsia="Batang" w:hAnsiTheme="minorHAnsi" w:cstheme="minorHAnsi"/>
          <w:szCs w:val="24"/>
          <w:cs/>
          <w:lang w:bidi="lo-LA"/>
        </w:rPr>
      </w:pPr>
    </w:p>
    <w:p w14:paraId="138B0717" w14:textId="51B4AE19" w:rsidR="00F44038" w:rsidRPr="003A0FBF" w:rsidRDefault="00712CCB" w:rsidP="009015A0">
      <w:pPr>
        <w:tabs>
          <w:tab w:val="right" w:pos="8640"/>
        </w:tabs>
        <w:ind w:left="709" w:hanging="709"/>
        <w:jc w:val="both"/>
        <w:rPr>
          <w:rFonts w:asciiTheme="minorHAnsi" w:eastAsia="Batang" w:hAnsiTheme="minorHAnsi" w:cstheme="minorHAnsi"/>
          <w:szCs w:val="24"/>
          <w:lang w:bidi="lo-LA"/>
        </w:rPr>
      </w:pPr>
      <w:r w:rsidRPr="003A0FBF">
        <w:rPr>
          <w:rFonts w:asciiTheme="minorHAnsi" w:hAnsiTheme="minorHAnsi" w:cstheme="minorHAnsi"/>
          <w:spacing w:val="-2"/>
          <w:szCs w:val="24"/>
        </w:rPr>
        <w:t>7</w:t>
      </w:r>
      <w:r w:rsidR="00F44038" w:rsidRPr="003A0FBF">
        <w:rPr>
          <w:rFonts w:asciiTheme="minorHAnsi" w:hAnsiTheme="minorHAnsi" w:cstheme="minorHAnsi"/>
          <w:spacing w:val="-2"/>
          <w:szCs w:val="24"/>
        </w:rPr>
        <w:t xml:space="preserve">. </w:t>
      </w:r>
      <w:r w:rsidR="00F44038" w:rsidRPr="003A0FBF">
        <w:rPr>
          <w:rFonts w:asciiTheme="minorHAnsi" w:hAnsiTheme="minorHAnsi" w:cstheme="minorHAnsi"/>
          <w:spacing w:val="-2"/>
          <w:szCs w:val="24"/>
          <w:cs/>
          <w:lang w:bidi="lo-LA"/>
        </w:rPr>
        <w:t xml:space="preserve">  </w:t>
      </w:r>
      <w:r w:rsidRPr="003A0FBF">
        <w:rPr>
          <w:rFonts w:asciiTheme="minorHAnsi" w:hAnsiTheme="minorHAnsi" w:cstheme="minorHAnsi"/>
          <w:spacing w:val="-2"/>
          <w:szCs w:val="24"/>
          <w:cs/>
          <w:lang w:bidi="lo-LA"/>
        </w:rPr>
        <w:tab/>
      </w:r>
      <w:r w:rsidR="00F44038" w:rsidRPr="003A0FBF">
        <w:rPr>
          <w:rFonts w:asciiTheme="minorHAnsi" w:hAnsiTheme="minorHAnsi" w:cstheme="minorHAnsi"/>
          <w:spacing w:val="-2"/>
          <w:szCs w:val="24"/>
        </w:rPr>
        <w:t>All bids must be accompanied by a Bid-Securing Declaration</w:t>
      </w:r>
      <w:r w:rsidR="0065239A" w:rsidRPr="003A0FBF">
        <w:rPr>
          <w:rFonts w:asciiTheme="minorHAnsi" w:hAnsiTheme="minorHAnsi" w:cstheme="minorHAnsi"/>
          <w:spacing w:val="-2"/>
          <w:szCs w:val="24"/>
        </w:rPr>
        <w:t xml:space="preserve"> or a Bank Guarantee of at least 2% of the bid price</w:t>
      </w:r>
      <w:r w:rsidR="00F44038" w:rsidRPr="003A0FBF">
        <w:rPr>
          <w:rFonts w:asciiTheme="minorHAnsi" w:hAnsiTheme="minorHAnsi" w:cstheme="minorHAnsi"/>
          <w:spacing w:val="-2"/>
          <w:szCs w:val="24"/>
        </w:rPr>
        <w:t>.</w:t>
      </w:r>
    </w:p>
    <w:p w14:paraId="579BBE9E" w14:textId="77777777" w:rsidR="00F44038" w:rsidRPr="003A0FBF" w:rsidRDefault="00F44038" w:rsidP="009015A0">
      <w:pPr>
        <w:pStyle w:val="ListParagraph"/>
        <w:ind w:left="709" w:hanging="709"/>
        <w:rPr>
          <w:rFonts w:asciiTheme="minorHAnsi" w:eastAsia="Batang" w:hAnsiTheme="minorHAnsi" w:cstheme="minorHAnsi"/>
          <w:szCs w:val="24"/>
          <w:cs/>
          <w:lang w:bidi="lo-LA"/>
        </w:rPr>
      </w:pPr>
    </w:p>
    <w:p w14:paraId="7CEA62D4" w14:textId="77777777" w:rsidR="00907CFB" w:rsidRPr="003A0FBF" w:rsidRDefault="00712CCB" w:rsidP="00907CFB">
      <w:pPr>
        <w:suppressAutoHyphens/>
        <w:jc w:val="both"/>
        <w:rPr>
          <w:rFonts w:asciiTheme="minorHAnsi" w:hAnsiTheme="minorHAnsi" w:cstheme="minorHAnsi"/>
          <w:i/>
          <w:szCs w:val="24"/>
        </w:rPr>
      </w:pPr>
      <w:r w:rsidRPr="003A0FBF">
        <w:rPr>
          <w:rFonts w:asciiTheme="minorHAnsi" w:eastAsia="Batang" w:hAnsiTheme="minorHAnsi" w:cstheme="minorHAnsi"/>
          <w:szCs w:val="24"/>
          <w:lang w:bidi="lo-LA"/>
        </w:rPr>
        <w:t>8</w:t>
      </w:r>
      <w:r w:rsidR="00F44038" w:rsidRPr="003A0FBF">
        <w:rPr>
          <w:rFonts w:asciiTheme="minorHAnsi" w:eastAsia="Batang" w:hAnsiTheme="minorHAnsi" w:cstheme="minorHAnsi"/>
          <w:szCs w:val="24"/>
          <w:lang w:bidi="lo-LA"/>
        </w:rPr>
        <w:t xml:space="preserve">.  </w:t>
      </w:r>
      <w:r w:rsidRPr="003A0FBF">
        <w:rPr>
          <w:rFonts w:asciiTheme="minorHAnsi" w:eastAsia="Batang" w:hAnsiTheme="minorHAnsi" w:cstheme="minorHAnsi"/>
          <w:szCs w:val="24"/>
          <w:lang w:bidi="lo-LA"/>
        </w:rPr>
        <w:tab/>
      </w:r>
      <w:r w:rsidR="00907CFB" w:rsidRPr="003A0FBF">
        <w:rPr>
          <w:rFonts w:asciiTheme="minorHAnsi" w:hAnsiTheme="minorHAnsi" w:cstheme="minorHAnsi"/>
          <w:iCs/>
          <w:szCs w:val="24"/>
        </w:rPr>
        <w:t xml:space="preserve">The address(es) referred to above is(are): </w:t>
      </w:r>
      <w:r w:rsidR="00907CFB" w:rsidRPr="003A0FBF">
        <w:rPr>
          <w:rFonts w:asciiTheme="minorHAnsi" w:hAnsiTheme="minorHAnsi" w:cstheme="minorHAnsi"/>
          <w:i/>
          <w:szCs w:val="24"/>
        </w:rPr>
        <w:t>[insert detailed address(es)]</w:t>
      </w:r>
    </w:p>
    <w:p w14:paraId="46DE6D28" w14:textId="77777777" w:rsidR="00907CFB" w:rsidRPr="003A0FBF" w:rsidRDefault="00907CFB" w:rsidP="00907CFB">
      <w:pPr>
        <w:suppressAutoHyphens/>
        <w:rPr>
          <w:rFonts w:asciiTheme="minorHAnsi" w:hAnsiTheme="minorHAnsi" w:cstheme="minorHAnsi"/>
          <w:spacing w:val="-2"/>
          <w:szCs w:val="24"/>
        </w:rPr>
      </w:pPr>
    </w:p>
    <w:p w14:paraId="5E0E6109" w14:textId="77777777" w:rsidR="00907CFB" w:rsidRPr="003A0FBF" w:rsidRDefault="00907CFB" w:rsidP="00FB6F95">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name of office, room number</w:t>
      </w:r>
      <w:r w:rsidRPr="003A0FBF">
        <w:rPr>
          <w:rFonts w:asciiTheme="minorHAnsi" w:hAnsiTheme="minorHAnsi" w:cstheme="minorHAnsi"/>
          <w:iCs/>
          <w:spacing w:val="-2"/>
          <w:szCs w:val="24"/>
        </w:rPr>
        <w:t>]</w:t>
      </w:r>
    </w:p>
    <w:p w14:paraId="68AD7760" w14:textId="77777777" w:rsidR="00907CFB" w:rsidRPr="003A0FBF" w:rsidRDefault="00907CFB" w:rsidP="00FB6F95">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Attn: [</w:t>
      </w:r>
      <w:r w:rsidRPr="003A0FBF">
        <w:rPr>
          <w:rFonts w:asciiTheme="minorHAnsi" w:hAnsiTheme="minorHAnsi" w:cstheme="minorHAnsi"/>
          <w:i/>
          <w:spacing w:val="-2"/>
          <w:szCs w:val="24"/>
        </w:rPr>
        <w:t>insert name of officer &amp; title</w:t>
      </w:r>
      <w:r w:rsidRPr="003A0FBF">
        <w:rPr>
          <w:rFonts w:asciiTheme="minorHAnsi" w:hAnsiTheme="minorHAnsi" w:cstheme="minorHAnsi"/>
          <w:iCs/>
          <w:spacing w:val="-2"/>
          <w:szCs w:val="24"/>
        </w:rPr>
        <w:t>]</w:t>
      </w:r>
    </w:p>
    <w:p w14:paraId="61C9874C" w14:textId="77777777" w:rsidR="00907CFB" w:rsidRPr="003A0FBF" w:rsidRDefault="00907CFB" w:rsidP="00FB6F95">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postal address and/or street address</w:t>
      </w:r>
      <w:r w:rsidRPr="003A0FBF">
        <w:rPr>
          <w:rFonts w:asciiTheme="minorHAnsi" w:hAnsiTheme="minorHAnsi" w:cstheme="minorHAnsi"/>
          <w:iCs/>
          <w:spacing w:val="-2"/>
          <w:szCs w:val="24"/>
        </w:rPr>
        <w:t>]</w:t>
      </w:r>
    </w:p>
    <w:p w14:paraId="0B585E42" w14:textId="77777777" w:rsidR="00907CFB" w:rsidRPr="003A0FBF" w:rsidRDefault="00907CFB" w:rsidP="00FB6F95">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postal code, city, country</w:t>
      </w:r>
      <w:r w:rsidRPr="003A0FBF">
        <w:rPr>
          <w:rFonts w:asciiTheme="minorHAnsi" w:hAnsiTheme="minorHAnsi" w:cstheme="minorHAnsi"/>
          <w:iCs/>
          <w:spacing w:val="-2"/>
          <w:szCs w:val="24"/>
        </w:rPr>
        <w:t>]</w:t>
      </w:r>
    </w:p>
    <w:p w14:paraId="5824AFD0" w14:textId="77777777" w:rsidR="00907CFB" w:rsidRPr="003A0FBF" w:rsidRDefault="00907CFB" w:rsidP="00FB6F95">
      <w:pPr>
        <w:suppressAutoHyphens/>
        <w:ind w:firstLine="720"/>
        <w:rPr>
          <w:rFonts w:asciiTheme="minorHAnsi" w:hAnsiTheme="minorHAnsi" w:cstheme="minorHAnsi"/>
          <w:iCs/>
          <w:spacing w:val="-2"/>
          <w:szCs w:val="24"/>
        </w:rPr>
      </w:pPr>
      <w:r w:rsidRPr="003A0FBF">
        <w:rPr>
          <w:rFonts w:asciiTheme="minorHAnsi" w:hAnsiTheme="minorHAnsi" w:cstheme="minorHAnsi"/>
          <w:spacing w:val="-2"/>
          <w:szCs w:val="24"/>
        </w:rPr>
        <w:t>Tel:</w:t>
      </w:r>
      <w:r w:rsidRPr="003A0FBF">
        <w:rPr>
          <w:rFonts w:asciiTheme="minorHAnsi" w:hAnsiTheme="minorHAnsi" w:cstheme="minorHAnsi"/>
          <w:iCs/>
          <w:spacing w:val="-2"/>
          <w:szCs w:val="24"/>
        </w:rPr>
        <w:t xml:space="preserve"> [</w:t>
      </w:r>
      <w:r w:rsidRPr="003A0FBF">
        <w:rPr>
          <w:rFonts w:asciiTheme="minorHAnsi" w:hAnsiTheme="minorHAnsi" w:cstheme="minorHAnsi"/>
          <w:i/>
          <w:spacing w:val="-2"/>
          <w:szCs w:val="24"/>
        </w:rPr>
        <w:t>include the country and city code</w:t>
      </w:r>
      <w:r w:rsidRPr="003A0FBF">
        <w:rPr>
          <w:rFonts w:asciiTheme="minorHAnsi" w:hAnsiTheme="minorHAnsi" w:cstheme="minorHAnsi"/>
          <w:iCs/>
          <w:spacing w:val="-2"/>
          <w:szCs w:val="24"/>
        </w:rPr>
        <w:t>]</w:t>
      </w:r>
    </w:p>
    <w:p w14:paraId="1279B45A" w14:textId="77777777" w:rsidR="00907CFB" w:rsidRPr="003A0FBF" w:rsidRDefault="00907CFB" w:rsidP="00FB6F95">
      <w:pPr>
        <w:suppressAutoHyphens/>
        <w:ind w:firstLine="720"/>
        <w:rPr>
          <w:rFonts w:asciiTheme="minorHAnsi" w:hAnsiTheme="minorHAnsi" w:cstheme="minorHAnsi"/>
          <w:spacing w:val="-2"/>
          <w:szCs w:val="24"/>
        </w:rPr>
      </w:pPr>
      <w:r w:rsidRPr="003A0FBF">
        <w:rPr>
          <w:rFonts w:asciiTheme="minorHAnsi" w:hAnsiTheme="minorHAnsi" w:cstheme="minorHAnsi"/>
          <w:spacing w:val="-2"/>
          <w:szCs w:val="24"/>
        </w:rPr>
        <w:t>Fax: [</w:t>
      </w:r>
      <w:r w:rsidRPr="003A0FBF">
        <w:rPr>
          <w:rFonts w:asciiTheme="minorHAnsi" w:hAnsiTheme="minorHAnsi" w:cstheme="minorHAnsi"/>
          <w:i/>
          <w:iCs/>
          <w:spacing w:val="-2"/>
          <w:szCs w:val="24"/>
        </w:rPr>
        <w:t>include the country and city code</w:t>
      </w:r>
      <w:r w:rsidRPr="003A0FBF">
        <w:rPr>
          <w:rFonts w:asciiTheme="minorHAnsi" w:hAnsiTheme="minorHAnsi" w:cstheme="minorHAnsi"/>
          <w:spacing w:val="-2"/>
          <w:szCs w:val="24"/>
        </w:rPr>
        <w:t>]</w:t>
      </w:r>
    </w:p>
    <w:p w14:paraId="6208A8D9" w14:textId="77777777" w:rsidR="00907CFB" w:rsidRPr="003A0FBF" w:rsidRDefault="00907CFB" w:rsidP="00FB6F95">
      <w:pPr>
        <w:suppressAutoHyphens/>
        <w:ind w:firstLine="720"/>
        <w:jc w:val="both"/>
        <w:rPr>
          <w:rFonts w:asciiTheme="minorHAnsi" w:hAnsiTheme="minorHAnsi" w:cstheme="minorHAnsi"/>
          <w:spacing w:val="-2"/>
          <w:szCs w:val="24"/>
        </w:rPr>
      </w:pPr>
      <w:r w:rsidRPr="003A0FBF">
        <w:rPr>
          <w:rFonts w:asciiTheme="minorHAnsi" w:hAnsiTheme="minorHAnsi" w:cstheme="minorHAnsi"/>
          <w:spacing w:val="-2"/>
          <w:szCs w:val="24"/>
        </w:rPr>
        <w:t>E-mail: [</w:t>
      </w:r>
      <w:r w:rsidRPr="003A0FBF">
        <w:rPr>
          <w:rFonts w:asciiTheme="minorHAnsi" w:hAnsiTheme="minorHAnsi" w:cstheme="minorHAnsi"/>
          <w:i/>
          <w:iCs/>
          <w:spacing w:val="-2"/>
          <w:szCs w:val="24"/>
        </w:rPr>
        <w:t>insert electronic address if electronic bidding is permitted</w:t>
      </w:r>
      <w:r w:rsidRPr="003A0FBF">
        <w:rPr>
          <w:rFonts w:asciiTheme="minorHAnsi" w:hAnsiTheme="minorHAnsi" w:cstheme="minorHAnsi"/>
          <w:spacing w:val="-2"/>
          <w:szCs w:val="24"/>
        </w:rPr>
        <w:t>]</w:t>
      </w:r>
    </w:p>
    <w:p w14:paraId="014289F7" w14:textId="77777777" w:rsidR="00907CFB" w:rsidRPr="003A0FBF" w:rsidRDefault="00907CFB" w:rsidP="00FB6F95">
      <w:pPr>
        <w:pStyle w:val="TextBox"/>
        <w:keepNext w:val="0"/>
        <w:keepLines w:val="0"/>
        <w:tabs>
          <w:tab w:val="clear" w:pos="-720"/>
        </w:tabs>
        <w:ind w:firstLine="709"/>
        <w:rPr>
          <w:rFonts w:asciiTheme="minorHAnsi" w:hAnsiTheme="minorHAnsi" w:cstheme="minorHAnsi"/>
          <w:sz w:val="24"/>
          <w:szCs w:val="24"/>
        </w:rPr>
      </w:pPr>
      <w:r w:rsidRPr="003A0FBF">
        <w:rPr>
          <w:rFonts w:asciiTheme="minorHAnsi" w:hAnsiTheme="minorHAnsi" w:cstheme="minorHAnsi"/>
          <w:sz w:val="24"/>
          <w:szCs w:val="24"/>
        </w:rPr>
        <w:t xml:space="preserve">Web site: </w:t>
      </w:r>
    </w:p>
    <w:p w14:paraId="4EB951E2" w14:textId="70B3893E" w:rsidR="00712CCB" w:rsidRPr="003A0FBF" w:rsidRDefault="00F44038" w:rsidP="00907CFB">
      <w:pPr>
        <w:tabs>
          <w:tab w:val="right" w:pos="8640"/>
        </w:tabs>
        <w:ind w:left="709" w:hanging="709"/>
        <w:jc w:val="both"/>
        <w:rPr>
          <w:rFonts w:asciiTheme="minorHAnsi" w:eastAsia="Batang" w:hAnsiTheme="minorHAnsi" w:cstheme="minorHAnsi"/>
          <w:szCs w:val="24"/>
        </w:rPr>
      </w:pPr>
      <w:r w:rsidRPr="003A0FBF">
        <w:rPr>
          <w:rFonts w:asciiTheme="minorHAnsi" w:eastAsia="Batang" w:hAnsiTheme="minorHAnsi" w:cstheme="minorHAnsi"/>
          <w:szCs w:val="24"/>
        </w:rPr>
        <w:tab/>
      </w:r>
      <w:r w:rsidRPr="003A0FBF">
        <w:rPr>
          <w:rFonts w:asciiTheme="minorHAnsi" w:eastAsia="Batang" w:hAnsiTheme="minorHAnsi" w:cstheme="minorHAnsi"/>
          <w:szCs w:val="24"/>
        </w:rPr>
        <w:tab/>
      </w:r>
      <w:r w:rsidRPr="003A0FBF">
        <w:rPr>
          <w:rFonts w:asciiTheme="minorHAnsi" w:eastAsia="Batang" w:hAnsiTheme="minorHAnsi" w:cstheme="minorHAnsi"/>
          <w:szCs w:val="24"/>
        </w:rPr>
        <w:tab/>
      </w:r>
      <w:r w:rsidRPr="003A0FBF">
        <w:rPr>
          <w:rFonts w:asciiTheme="minorHAnsi" w:eastAsia="Batang" w:hAnsiTheme="minorHAnsi" w:cstheme="minorHAnsi"/>
          <w:szCs w:val="24"/>
        </w:rPr>
        <w:tab/>
      </w:r>
      <w:r w:rsidRPr="003A0FBF">
        <w:rPr>
          <w:rFonts w:asciiTheme="minorHAnsi" w:eastAsia="Batang" w:hAnsiTheme="minorHAnsi" w:cstheme="minorHAnsi"/>
          <w:szCs w:val="24"/>
        </w:rPr>
        <w:tab/>
      </w:r>
      <w:r w:rsidRPr="003A0FBF">
        <w:rPr>
          <w:rFonts w:asciiTheme="minorHAnsi" w:eastAsia="Batang" w:hAnsiTheme="minorHAnsi" w:cstheme="minorHAnsi"/>
          <w:szCs w:val="24"/>
        </w:rPr>
        <w:tab/>
        <w:t>Signature of authorized person and stamp</w:t>
      </w:r>
    </w:p>
    <w:p w14:paraId="30E27884" w14:textId="3B6D7725" w:rsidR="00D74E7D" w:rsidRPr="003A0FBF" w:rsidRDefault="00712CCB" w:rsidP="00C26FEA">
      <w:pPr>
        <w:rPr>
          <w:rFonts w:asciiTheme="minorHAnsi" w:eastAsia="Batang" w:hAnsiTheme="minorHAnsi" w:cstheme="minorHAnsi"/>
          <w:szCs w:val="24"/>
        </w:rPr>
      </w:pPr>
      <w:r w:rsidRPr="003A0FBF">
        <w:rPr>
          <w:rFonts w:asciiTheme="minorHAnsi" w:eastAsia="Batang" w:hAnsiTheme="minorHAnsi" w:cstheme="minorHAnsi"/>
          <w:szCs w:val="24"/>
        </w:rPr>
        <w:br w:type="page"/>
      </w:r>
      <w:r w:rsidR="00D74E7D" w:rsidRPr="003A0FBF">
        <w:rPr>
          <w:rFonts w:asciiTheme="minorHAnsi" w:hAnsiTheme="minorHAnsi" w:cstheme="minorHAnsi"/>
          <w:noProof/>
          <w:szCs w:val="24"/>
        </w:rPr>
        <w:drawing>
          <wp:anchor distT="0" distB="0" distL="114300" distR="114300" simplePos="0" relativeHeight="251659264" behindDoc="0" locked="0" layoutInCell="1" allowOverlap="1" wp14:anchorId="4DEDC7FC" wp14:editId="509B0D59">
            <wp:simplePos x="0" y="0"/>
            <wp:positionH relativeFrom="column">
              <wp:posOffset>2352863</wp:posOffset>
            </wp:positionH>
            <wp:positionV relativeFrom="paragraph">
              <wp:posOffset>488</wp:posOffset>
            </wp:positionV>
            <wp:extent cx="914400" cy="800100"/>
            <wp:effectExtent l="0" t="0" r="0" b="0"/>
            <wp:wrapTopAndBottom/>
            <wp:docPr id="11" name="Picture 1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64" cstate="print">
                      <a:lum bright="1400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E7D" w:rsidRPr="003A0FBF">
        <w:rPr>
          <w:rFonts w:asciiTheme="minorHAnsi" w:eastAsia="Batang" w:hAnsiTheme="minorHAnsi" w:cstheme="minorHAnsi"/>
          <w:b/>
          <w:bCs/>
          <w:szCs w:val="24"/>
        </w:rPr>
        <w:t xml:space="preserve"> </w:t>
      </w:r>
    </w:p>
    <w:p w14:paraId="7B3620D6" w14:textId="77777777" w:rsidR="00D74E7D" w:rsidRPr="003A0FBF" w:rsidRDefault="00D74E7D" w:rsidP="00D74E7D">
      <w:pPr>
        <w:jc w:val="center"/>
        <w:rPr>
          <w:rFonts w:asciiTheme="minorHAnsi" w:eastAsia="Batang" w:hAnsiTheme="minorHAnsi" w:cstheme="minorHAnsi"/>
          <w:b/>
          <w:bCs/>
          <w:szCs w:val="24"/>
        </w:rPr>
      </w:pPr>
      <w:r w:rsidRPr="003A0FBF">
        <w:rPr>
          <w:rFonts w:asciiTheme="minorHAnsi" w:eastAsia="Batang" w:hAnsiTheme="minorHAnsi" w:cstheme="minorHAnsi"/>
          <w:b/>
          <w:bCs/>
          <w:szCs w:val="24"/>
        </w:rPr>
        <w:t>Lao People's Democratic Republic</w:t>
      </w:r>
    </w:p>
    <w:p w14:paraId="6696BD7B" w14:textId="77777777" w:rsidR="00D74E7D" w:rsidRPr="003A0FBF" w:rsidRDefault="00D74E7D" w:rsidP="00D74E7D">
      <w:pPr>
        <w:jc w:val="center"/>
        <w:rPr>
          <w:rFonts w:asciiTheme="minorHAnsi" w:eastAsia="Batang" w:hAnsiTheme="minorHAnsi" w:cstheme="minorHAnsi"/>
          <w:szCs w:val="24"/>
        </w:rPr>
      </w:pPr>
      <w:r w:rsidRPr="003A0FBF">
        <w:rPr>
          <w:rFonts w:asciiTheme="minorHAnsi" w:eastAsia="Batang" w:hAnsiTheme="minorHAnsi" w:cstheme="minorHAnsi"/>
          <w:szCs w:val="24"/>
        </w:rPr>
        <w:t>Peace Independence Democracy Unity Prosperity</w:t>
      </w:r>
    </w:p>
    <w:p w14:paraId="3FF00EBF" w14:textId="77777777" w:rsidR="00D74E7D" w:rsidRPr="003A0FBF" w:rsidRDefault="00D74E7D" w:rsidP="00D74E7D">
      <w:pPr>
        <w:jc w:val="center"/>
        <w:rPr>
          <w:rFonts w:asciiTheme="minorHAnsi" w:hAnsiTheme="minorHAnsi" w:cstheme="minorHAnsi"/>
          <w:szCs w:val="24"/>
        </w:rPr>
      </w:pPr>
      <w:r w:rsidRPr="003A0FBF">
        <w:rPr>
          <w:rFonts w:asciiTheme="minorHAnsi" w:hAnsiTheme="minorHAnsi" w:cstheme="minorHAnsi"/>
          <w:szCs w:val="24"/>
        </w:rPr>
        <w:t>____________________</w:t>
      </w:r>
    </w:p>
    <w:p w14:paraId="2507CB39" w14:textId="5317B4B3" w:rsidR="00710D40" w:rsidRPr="003A0FBF" w:rsidRDefault="00AD6CEA" w:rsidP="00112B46">
      <w:pPr>
        <w:rPr>
          <w:rFonts w:asciiTheme="minorHAnsi" w:eastAsia="Batang" w:hAnsiTheme="minorHAnsi" w:cstheme="minorHAnsi"/>
          <w:b/>
          <w:bCs/>
          <w:szCs w:val="24"/>
        </w:rPr>
      </w:pPr>
      <w:r w:rsidRPr="003A0FBF">
        <w:rPr>
          <w:rFonts w:asciiTheme="minorHAnsi" w:eastAsia="Batang" w:hAnsiTheme="minorHAnsi" w:cstheme="minorHAnsi"/>
          <w:b/>
          <w:szCs w:val="24"/>
        </w:rPr>
        <w:t>[</w:t>
      </w:r>
      <w:r w:rsidRPr="003A0FBF">
        <w:rPr>
          <w:rFonts w:asciiTheme="minorHAnsi" w:eastAsia="Batang" w:hAnsiTheme="minorHAnsi" w:cstheme="minorHAnsi"/>
          <w:szCs w:val="24"/>
        </w:rPr>
        <w:t>For ADB and WB</w:t>
      </w:r>
      <w:r w:rsidRPr="003A0FBF">
        <w:rPr>
          <w:rFonts w:asciiTheme="minorHAnsi" w:eastAsia="Batang" w:hAnsiTheme="minorHAnsi" w:cstheme="minorHAnsi"/>
          <w:b/>
          <w:szCs w:val="24"/>
        </w:rPr>
        <w:t>]</w:t>
      </w:r>
    </w:p>
    <w:p w14:paraId="2003EC32" w14:textId="6B87C82F" w:rsidR="009D5699" w:rsidRPr="003A0FBF" w:rsidRDefault="009D5699" w:rsidP="00547367">
      <w:pPr>
        <w:pStyle w:val="Title"/>
        <w:rPr>
          <w:rFonts w:asciiTheme="minorHAnsi" w:hAnsiTheme="minorHAnsi" w:cstheme="minorHAnsi"/>
          <w:sz w:val="32"/>
          <w:szCs w:val="12"/>
        </w:rPr>
      </w:pPr>
      <w:r w:rsidRPr="003A0FBF">
        <w:rPr>
          <w:rFonts w:asciiTheme="minorHAnsi" w:hAnsiTheme="minorHAnsi" w:cstheme="minorHAnsi"/>
          <w:sz w:val="32"/>
          <w:szCs w:val="12"/>
        </w:rPr>
        <w:t xml:space="preserve">Invitation for Bids </w:t>
      </w:r>
    </w:p>
    <w:p w14:paraId="1055F89F" w14:textId="77777777" w:rsidR="009D5699" w:rsidRPr="003A0FBF" w:rsidRDefault="009D5699" w:rsidP="000C31E9">
      <w:pPr>
        <w:suppressAutoHyphens/>
        <w:rPr>
          <w:rFonts w:asciiTheme="minorHAnsi" w:hAnsiTheme="minorHAnsi" w:cstheme="minorHAnsi"/>
          <w:spacing w:val="-2"/>
          <w:szCs w:val="24"/>
        </w:rPr>
      </w:pPr>
    </w:p>
    <w:p w14:paraId="42661953" w14:textId="48D96C68" w:rsidR="00C26FEA" w:rsidRPr="003A0FBF" w:rsidRDefault="00C26FEA" w:rsidP="00C26FEA">
      <w:pPr>
        <w:rPr>
          <w:rFonts w:asciiTheme="minorHAnsi" w:hAnsiTheme="minorHAnsi" w:cstheme="minorHAnsi"/>
          <w:szCs w:val="24"/>
        </w:rPr>
      </w:pPr>
      <w:r w:rsidRPr="003A0FBF">
        <w:rPr>
          <w:rFonts w:asciiTheme="minorHAnsi" w:hAnsiTheme="minorHAnsi" w:cstheme="minorHAnsi"/>
          <w:szCs w:val="24"/>
        </w:rPr>
        <w:t>Name of Project:</w:t>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r>
      <w:r w:rsidRPr="003A0FBF">
        <w:rPr>
          <w:rFonts w:asciiTheme="minorHAnsi" w:hAnsiTheme="minorHAnsi" w:cstheme="minorHAnsi"/>
          <w:szCs w:val="24"/>
        </w:rPr>
        <w:tab/>
        <w:t>Date:</w:t>
      </w:r>
    </w:p>
    <w:p w14:paraId="4D2F94D2" w14:textId="16F5BBE0" w:rsidR="009D5699" w:rsidRPr="003A0FBF" w:rsidRDefault="00C26FEA" w:rsidP="00C26FEA">
      <w:pPr>
        <w:pStyle w:val="ChapterNumber"/>
        <w:tabs>
          <w:tab w:val="clear" w:pos="-720"/>
        </w:tabs>
        <w:rPr>
          <w:rFonts w:asciiTheme="minorHAnsi" w:hAnsiTheme="minorHAnsi" w:cstheme="minorHAnsi"/>
          <w:spacing w:val="-2"/>
          <w:sz w:val="24"/>
          <w:szCs w:val="24"/>
        </w:rPr>
      </w:pPr>
      <w:r w:rsidRPr="003A0FBF">
        <w:rPr>
          <w:rFonts w:asciiTheme="minorHAnsi" w:hAnsiTheme="minorHAnsi" w:cstheme="minorHAnsi"/>
          <w:szCs w:val="24"/>
        </w:rPr>
        <w:t>Contract No.:</w:t>
      </w:r>
      <w:r w:rsidRPr="003A0FBF">
        <w:rPr>
          <w:rFonts w:asciiTheme="minorHAnsi" w:hAnsiTheme="minorHAnsi" w:cstheme="minorHAnsi"/>
          <w:szCs w:val="24"/>
        </w:rPr>
        <w:tab/>
      </w:r>
    </w:p>
    <w:p w14:paraId="7211EA35" w14:textId="46DA2D02" w:rsidR="009D5699" w:rsidRPr="003A0FBF" w:rsidRDefault="009D5699" w:rsidP="00C26FEA">
      <w:pPr>
        <w:pStyle w:val="BodyText"/>
        <w:rPr>
          <w:rFonts w:asciiTheme="minorHAnsi" w:hAnsiTheme="minorHAnsi" w:cstheme="minorHAnsi"/>
          <w:bCs/>
          <w:szCs w:val="24"/>
        </w:rPr>
      </w:pPr>
      <w:r w:rsidRPr="003A0FBF">
        <w:rPr>
          <w:rFonts w:asciiTheme="minorHAnsi" w:hAnsiTheme="minorHAnsi" w:cstheme="minorHAnsi"/>
          <w:bCs/>
          <w:szCs w:val="24"/>
        </w:rPr>
        <w:t>Loan No./Credit No./ Grant No.:</w:t>
      </w:r>
    </w:p>
    <w:p w14:paraId="3452D87C" w14:textId="4F7AAAB9" w:rsidR="009D5699" w:rsidRPr="003A0FBF" w:rsidRDefault="009D5699" w:rsidP="000C31E9">
      <w:pPr>
        <w:pStyle w:val="BodyText"/>
        <w:rPr>
          <w:rFonts w:asciiTheme="minorHAnsi" w:hAnsiTheme="minorHAnsi" w:cstheme="minorHAnsi"/>
          <w:bCs/>
          <w:szCs w:val="24"/>
        </w:rPr>
      </w:pPr>
      <w:r w:rsidRPr="003A0FBF">
        <w:rPr>
          <w:rFonts w:asciiTheme="minorHAnsi" w:hAnsiTheme="minorHAnsi" w:cstheme="minorHAnsi"/>
          <w:bCs/>
          <w:szCs w:val="24"/>
        </w:rPr>
        <w:t xml:space="preserve">Contract Title: </w:t>
      </w:r>
    </w:p>
    <w:p w14:paraId="6947CFCE" w14:textId="3AFD83FD" w:rsidR="009D5699" w:rsidRPr="003A0FBF" w:rsidRDefault="009D5699" w:rsidP="000C31E9">
      <w:pPr>
        <w:suppressAutoHyphens/>
        <w:rPr>
          <w:rFonts w:asciiTheme="minorHAnsi" w:hAnsiTheme="minorHAnsi" w:cstheme="minorHAnsi"/>
          <w:bCs/>
          <w:spacing w:val="-2"/>
          <w:szCs w:val="24"/>
        </w:rPr>
      </w:pPr>
      <w:r w:rsidRPr="003A0FBF">
        <w:rPr>
          <w:rFonts w:asciiTheme="minorHAnsi" w:hAnsiTheme="minorHAnsi" w:cstheme="minorHAnsi"/>
          <w:bCs/>
          <w:spacing w:val="-2"/>
          <w:szCs w:val="24"/>
        </w:rPr>
        <w:t xml:space="preserve">Reference No. (as per Procurement Plan): </w:t>
      </w:r>
    </w:p>
    <w:p w14:paraId="02FC0BF9" w14:textId="3BE37D65" w:rsidR="009D5699" w:rsidRPr="003A0FBF" w:rsidRDefault="00C26FEA" w:rsidP="00C26FEA">
      <w:pPr>
        <w:suppressAutoHyphens/>
        <w:jc w:val="right"/>
        <w:rPr>
          <w:rFonts w:asciiTheme="minorHAnsi" w:hAnsiTheme="minorHAnsi" w:cstheme="minorHAnsi"/>
          <w:spacing w:val="-2"/>
          <w:szCs w:val="24"/>
        </w:rPr>
      </w:pPr>
      <w:r w:rsidRPr="003A0FBF">
        <w:rPr>
          <w:rFonts w:asciiTheme="minorHAnsi" w:hAnsiTheme="minorHAnsi" w:cstheme="minorHAnsi"/>
          <w:szCs w:val="24"/>
        </w:rPr>
        <w:tab/>
      </w:r>
    </w:p>
    <w:p w14:paraId="1A6405C8" w14:textId="77777777" w:rsidR="009D5699" w:rsidRPr="003A0FBF" w:rsidRDefault="009D5699" w:rsidP="000C31E9">
      <w:pPr>
        <w:suppressAutoHyphens/>
        <w:rPr>
          <w:rFonts w:asciiTheme="minorHAnsi" w:hAnsiTheme="minorHAnsi" w:cstheme="minorHAnsi"/>
          <w:spacing w:val="-2"/>
          <w:szCs w:val="24"/>
        </w:rPr>
      </w:pPr>
    </w:p>
    <w:p w14:paraId="0A3E9796" w14:textId="77777777" w:rsidR="009D5699" w:rsidRPr="003A0FBF" w:rsidRDefault="009D5699" w:rsidP="00BD5A7A">
      <w:pPr>
        <w:suppressAutoHyphens/>
        <w:ind w:left="720" w:hanging="720"/>
        <w:jc w:val="both"/>
        <w:rPr>
          <w:rFonts w:asciiTheme="minorHAnsi" w:hAnsiTheme="minorHAnsi" w:cstheme="minorHAnsi"/>
          <w:spacing w:val="-2"/>
          <w:szCs w:val="24"/>
        </w:rPr>
      </w:pPr>
      <w:r w:rsidRPr="003A0FBF">
        <w:rPr>
          <w:rFonts w:asciiTheme="minorHAnsi" w:hAnsiTheme="minorHAnsi" w:cstheme="minorHAnsi"/>
          <w:spacing w:val="-2"/>
          <w:szCs w:val="24"/>
        </w:rPr>
        <w:t>1.</w:t>
      </w:r>
      <w:r w:rsidRPr="003A0FBF">
        <w:rPr>
          <w:rFonts w:asciiTheme="minorHAnsi" w:hAnsiTheme="minorHAnsi" w:cstheme="minorHAnsi"/>
          <w:spacing w:val="-2"/>
          <w:szCs w:val="24"/>
        </w:rPr>
        <w:tab/>
        <w:t>The Lao People’s Democratic Republic</w:t>
      </w:r>
      <w:r w:rsidRPr="003A0FBF">
        <w:rPr>
          <w:rFonts w:asciiTheme="minorHAnsi" w:hAnsiTheme="minorHAnsi" w:cstheme="minorHAnsi"/>
          <w:i/>
          <w:spacing w:val="-2"/>
          <w:szCs w:val="24"/>
        </w:rPr>
        <w:t xml:space="preserve"> </w:t>
      </w:r>
      <w:r w:rsidRPr="003A0FBF">
        <w:rPr>
          <w:rFonts w:asciiTheme="minorHAnsi" w:hAnsiTheme="minorHAnsi" w:cstheme="minorHAnsi"/>
          <w:b/>
          <w:bCs/>
          <w:i/>
          <w:spacing w:val="-2"/>
          <w:szCs w:val="24"/>
        </w:rPr>
        <w:t xml:space="preserve">[has received/has applied for/intends to apply for] </w:t>
      </w:r>
      <w:r w:rsidRPr="003A0FBF">
        <w:rPr>
          <w:rFonts w:asciiTheme="minorHAnsi" w:hAnsiTheme="minorHAnsi" w:cstheme="minorHAnsi"/>
          <w:b/>
          <w:bCs/>
          <w:spacing w:val="-2"/>
          <w:szCs w:val="24"/>
        </w:rPr>
        <w:t xml:space="preserve">financing from the World Bank </w:t>
      </w:r>
      <w:r w:rsidRPr="003A0FBF">
        <w:rPr>
          <w:rFonts w:asciiTheme="minorHAnsi" w:hAnsiTheme="minorHAnsi" w:cstheme="minorHAnsi"/>
          <w:b/>
          <w:bCs/>
          <w:i/>
          <w:iCs/>
          <w:spacing w:val="-2"/>
          <w:szCs w:val="24"/>
        </w:rPr>
        <w:t>[or Asian Development Bank]</w:t>
      </w:r>
      <w:r w:rsidRPr="003A0FBF">
        <w:rPr>
          <w:rFonts w:asciiTheme="minorHAnsi" w:hAnsiTheme="minorHAnsi" w:cstheme="minorHAnsi"/>
          <w:b/>
          <w:bCs/>
          <w:spacing w:val="-2"/>
          <w:szCs w:val="24"/>
        </w:rPr>
        <w:t xml:space="preserve"> </w:t>
      </w:r>
      <w:r w:rsidRPr="003A0FBF">
        <w:rPr>
          <w:rFonts w:asciiTheme="minorHAnsi" w:hAnsiTheme="minorHAnsi" w:cstheme="minorHAnsi"/>
          <w:spacing w:val="-2"/>
          <w:szCs w:val="24"/>
        </w:rPr>
        <w:t xml:space="preserve">toward the cost of the </w:t>
      </w:r>
      <w:r w:rsidRPr="003A0FBF">
        <w:rPr>
          <w:rFonts w:asciiTheme="minorHAnsi" w:hAnsiTheme="minorHAnsi" w:cstheme="minorHAnsi"/>
          <w:b/>
          <w:bCs/>
          <w:spacing w:val="-2"/>
          <w:szCs w:val="24"/>
        </w:rPr>
        <w:t>[</w:t>
      </w:r>
      <w:r w:rsidRPr="003A0FBF">
        <w:rPr>
          <w:rFonts w:asciiTheme="minorHAnsi" w:hAnsiTheme="minorHAnsi" w:cstheme="minorHAnsi"/>
          <w:b/>
          <w:bCs/>
          <w:i/>
          <w:spacing w:val="-2"/>
          <w:szCs w:val="24"/>
        </w:rPr>
        <w:t>insert name of project or grant</w:t>
      </w:r>
      <w:r w:rsidR="00D50437" w:rsidRPr="003A0FBF">
        <w:rPr>
          <w:rFonts w:asciiTheme="minorHAnsi" w:hAnsiTheme="minorHAnsi" w:cstheme="minorHAnsi"/>
          <w:b/>
          <w:bCs/>
          <w:spacing w:val="-2"/>
          <w:szCs w:val="24"/>
        </w:rPr>
        <w:t>]</w:t>
      </w:r>
      <w:r w:rsidR="00D50437" w:rsidRPr="003A0FBF">
        <w:rPr>
          <w:rFonts w:asciiTheme="minorHAnsi" w:hAnsiTheme="minorHAnsi" w:cstheme="minorHAnsi"/>
          <w:spacing w:val="-2"/>
          <w:szCs w:val="24"/>
        </w:rPr>
        <w:t xml:space="preserve"> and</w:t>
      </w:r>
      <w:r w:rsidRPr="003A0FBF">
        <w:rPr>
          <w:rFonts w:asciiTheme="minorHAnsi" w:hAnsiTheme="minorHAnsi" w:cstheme="minorHAnsi"/>
          <w:spacing w:val="-2"/>
          <w:szCs w:val="24"/>
        </w:rPr>
        <w:t xml:space="preserve"> intends to apply part of the proceeds toward payments under the contract </w:t>
      </w:r>
      <w:r w:rsidRPr="003A0FBF">
        <w:rPr>
          <w:rStyle w:val="FootnoteReference"/>
          <w:rFonts w:asciiTheme="minorHAnsi" w:hAnsiTheme="minorHAnsi" w:cstheme="minorHAnsi"/>
          <w:spacing w:val="-2"/>
          <w:szCs w:val="24"/>
        </w:rPr>
        <w:footnoteReference w:id="17"/>
      </w:r>
      <w:r w:rsidRPr="003A0FBF">
        <w:rPr>
          <w:rFonts w:asciiTheme="minorHAnsi" w:hAnsiTheme="minorHAnsi" w:cstheme="minorHAnsi"/>
          <w:spacing w:val="-2"/>
          <w:szCs w:val="24"/>
        </w:rPr>
        <w:t xml:space="preserve">for </w:t>
      </w:r>
      <w:r w:rsidRPr="003A0FBF">
        <w:rPr>
          <w:rFonts w:asciiTheme="minorHAnsi" w:hAnsiTheme="minorHAnsi" w:cstheme="minorHAnsi"/>
          <w:b/>
          <w:bCs/>
          <w:spacing w:val="-2"/>
          <w:szCs w:val="24"/>
        </w:rPr>
        <w:t>[</w:t>
      </w:r>
      <w:r w:rsidRPr="003A0FBF">
        <w:rPr>
          <w:rFonts w:asciiTheme="minorHAnsi" w:hAnsiTheme="minorHAnsi" w:cstheme="minorHAnsi"/>
          <w:b/>
          <w:bCs/>
          <w:i/>
          <w:spacing w:val="-2"/>
          <w:szCs w:val="24"/>
        </w:rPr>
        <w:t>insert title of contract</w:t>
      </w:r>
      <w:r w:rsidRPr="003A0FBF">
        <w:rPr>
          <w:rFonts w:asciiTheme="minorHAnsi" w:hAnsiTheme="minorHAnsi" w:cstheme="minorHAnsi"/>
          <w:b/>
          <w:bCs/>
          <w:spacing w:val="-2"/>
          <w:szCs w:val="24"/>
        </w:rPr>
        <w:t>]</w:t>
      </w:r>
      <w:r w:rsidRPr="003A0FBF">
        <w:rPr>
          <w:rStyle w:val="FootnoteReference"/>
          <w:rFonts w:asciiTheme="minorHAnsi" w:hAnsiTheme="minorHAnsi" w:cstheme="minorHAnsi"/>
          <w:b/>
          <w:bCs/>
          <w:spacing w:val="-2"/>
          <w:szCs w:val="24"/>
        </w:rPr>
        <w:footnoteReference w:id="18"/>
      </w:r>
      <w:r w:rsidRPr="003A0FBF">
        <w:rPr>
          <w:rFonts w:asciiTheme="minorHAnsi" w:hAnsiTheme="minorHAnsi" w:cstheme="minorHAnsi"/>
          <w:b/>
          <w:bCs/>
          <w:spacing w:val="-2"/>
          <w:szCs w:val="24"/>
        </w:rPr>
        <w:t>.</w:t>
      </w:r>
    </w:p>
    <w:p w14:paraId="1E4A1C60" w14:textId="77777777" w:rsidR="009D5699" w:rsidRPr="003A0FBF" w:rsidRDefault="009D5699" w:rsidP="007B519B">
      <w:pPr>
        <w:suppressAutoHyphens/>
        <w:jc w:val="both"/>
        <w:rPr>
          <w:rFonts w:asciiTheme="minorHAnsi" w:hAnsiTheme="minorHAnsi" w:cstheme="minorHAnsi"/>
          <w:spacing w:val="-2"/>
          <w:szCs w:val="24"/>
        </w:rPr>
      </w:pPr>
    </w:p>
    <w:p w14:paraId="1C2F6246" w14:textId="77777777" w:rsidR="009D5699" w:rsidRPr="003A0FBF" w:rsidRDefault="009D5699" w:rsidP="00BD5A7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Theme="minorHAnsi" w:hAnsiTheme="minorHAnsi" w:cstheme="minorHAnsi"/>
          <w:spacing w:val="-2"/>
          <w:szCs w:val="24"/>
        </w:rPr>
      </w:pPr>
      <w:r w:rsidRPr="003A0FBF">
        <w:rPr>
          <w:rFonts w:asciiTheme="minorHAnsi" w:hAnsiTheme="minorHAnsi" w:cstheme="minorHAnsi"/>
          <w:spacing w:val="-2"/>
          <w:szCs w:val="24"/>
        </w:rPr>
        <w:t xml:space="preserve">2. </w:t>
      </w:r>
      <w:r w:rsidRPr="003A0FBF">
        <w:rPr>
          <w:rFonts w:asciiTheme="minorHAnsi" w:hAnsiTheme="minorHAnsi" w:cstheme="minorHAnsi"/>
          <w:spacing w:val="-2"/>
          <w:szCs w:val="24"/>
        </w:rPr>
        <w:tab/>
        <w:t xml:space="preserve">The </w:t>
      </w:r>
      <w:r w:rsidRPr="003A0FBF">
        <w:rPr>
          <w:rFonts w:asciiTheme="minorHAnsi" w:hAnsiTheme="minorHAnsi" w:cstheme="minorHAnsi"/>
          <w:b/>
          <w:bCs/>
          <w:i/>
          <w:spacing w:val="-2"/>
          <w:szCs w:val="24"/>
        </w:rPr>
        <w:t>[insert name of implementing agency</w:t>
      </w:r>
      <w:r w:rsidRPr="003A0FBF">
        <w:rPr>
          <w:rFonts w:asciiTheme="minorHAnsi" w:hAnsiTheme="minorHAnsi" w:cstheme="minorHAnsi"/>
          <w:i/>
          <w:spacing w:val="-2"/>
          <w:szCs w:val="24"/>
        </w:rPr>
        <w:t>]</w:t>
      </w:r>
      <w:r w:rsidRPr="003A0FBF">
        <w:rPr>
          <w:rFonts w:asciiTheme="minorHAnsi" w:hAnsiTheme="minorHAnsi" w:cstheme="minorHAnsi"/>
          <w:spacing w:val="-2"/>
          <w:szCs w:val="24"/>
        </w:rPr>
        <w:t xml:space="preserve"> now invites sealed bids from eligible bidders for </w:t>
      </w:r>
      <w:r w:rsidRPr="003A0FBF">
        <w:rPr>
          <w:rFonts w:asciiTheme="minorHAnsi" w:hAnsiTheme="minorHAnsi" w:cstheme="minorHAnsi"/>
          <w:b/>
          <w:bCs/>
          <w:i/>
          <w:spacing w:val="-2"/>
          <w:szCs w:val="24"/>
        </w:rPr>
        <w:t>[insert brief description of Goods required</w:t>
      </w:r>
      <w:r w:rsidRPr="003A0FBF">
        <w:rPr>
          <w:rFonts w:asciiTheme="minorHAnsi" w:hAnsiTheme="minorHAnsi" w:cstheme="minorHAnsi"/>
          <w:b/>
          <w:bCs/>
          <w:i/>
          <w:iCs/>
          <w:spacing w:val="-2"/>
          <w:szCs w:val="24"/>
        </w:rPr>
        <w:t>, including quantities, location, delivery period, margin of preference if applicable, etc.</w:t>
      </w:r>
      <w:r w:rsidRPr="003A0FBF">
        <w:rPr>
          <w:rFonts w:asciiTheme="minorHAnsi" w:hAnsiTheme="minorHAnsi" w:cstheme="minorHAnsi"/>
          <w:b/>
          <w:bCs/>
          <w:i/>
          <w:spacing w:val="-2"/>
          <w:szCs w:val="24"/>
        </w:rPr>
        <w:t>]</w:t>
      </w:r>
      <w:r w:rsidRPr="003A0FBF">
        <w:rPr>
          <w:rStyle w:val="FootnoteReference"/>
          <w:rFonts w:asciiTheme="minorHAnsi" w:hAnsiTheme="minorHAnsi" w:cstheme="minorHAnsi"/>
          <w:i/>
          <w:spacing w:val="-2"/>
          <w:szCs w:val="24"/>
        </w:rPr>
        <w:footnoteReference w:id="19"/>
      </w:r>
      <w:r w:rsidRPr="003A0FBF">
        <w:rPr>
          <w:rFonts w:asciiTheme="minorHAnsi" w:hAnsiTheme="minorHAnsi" w:cstheme="minorHAnsi"/>
          <w:spacing w:val="-2"/>
          <w:szCs w:val="24"/>
        </w:rPr>
        <w:t>.</w:t>
      </w:r>
    </w:p>
    <w:p w14:paraId="60D9D146" w14:textId="77777777" w:rsidR="009D5699" w:rsidRPr="003A0FBF" w:rsidRDefault="009D5699" w:rsidP="000C31E9">
      <w:pPr>
        <w:suppressAutoHyphens/>
        <w:rPr>
          <w:rFonts w:asciiTheme="minorHAnsi" w:hAnsiTheme="minorHAnsi" w:cstheme="minorHAnsi"/>
          <w:spacing w:val="-2"/>
          <w:szCs w:val="24"/>
        </w:rPr>
      </w:pPr>
    </w:p>
    <w:p w14:paraId="1F3E4CF6" w14:textId="03F16541" w:rsidR="009D5699" w:rsidRPr="003A0FBF" w:rsidRDefault="009D5699" w:rsidP="00BD5A7A">
      <w:pPr>
        <w:suppressAutoHyphens/>
        <w:ind w:left="720" w:hanging="720"/>
        <w:jc w:val="both"/>
        <w:rPr>
          <w:rFonts w:asciiTheme="minorHAnsi" w:hAnsiTheme="minorHAnsi" w:cstheme="minorHAnsi"/>
          <w:spacing w:val="-2"/>
          <w:szCs w:val="24"/>
        </w:rPr>
      </w:pPr>
      <w:r w:rsidRPr="003A0FBF">
        <w:rPr>
          <w:rFonts w:asciiTheme="minorHAnsi" w:hAnsiTheme="minorHAnsi" w:cstheme="minorHAnsi"/>
          <w:spacing w:val="-2"/>
          <w:szCs w:val="24"/>
        </w:rPr>
        <w:t xml:space="preserve">3. </w:t>
      </w:r>
      <w:r w:rsidRPr="003A0FBF">
        <w:rPr>
          <w:rFonts w:asciiTheme="minorHAnsi" w:hAnsiTheme="minorHAnsi" w:cstheme="minorHAnsi"/>
          <w:spacing w:val="-2"/>
          <w:szCs w:val="24"/>
        </w:rPr>
        <w:tab/>
        <w:t xml:space="preserve">Bidding will be conducted through the </w:t>
      </w:r>
      <w:r w:rsidR="00C17D32" w:rsidRPr="003A0FBF">
        <w:rPr>
          <w:rFonts w:asciiTheme="minorHAnsi" w:hAnsiTheme="minorHAnsi" w:cstheme="minorHAnsi"/>
          <w:spacing w:val="-2"/>
          <w:szCs w:val="24"/>
        </w:rPr>
        <w:t>request for bids</w:t>
      </w:r>
      <w:r w:rsidR="00E6510D" w:rsidRPr="003A0FBF">
        <w:rPr>
          <w:rFonts w:asciiTheme="minorHAnsi" w:hAnsiTheme="minorHAnsi" w:cstheme="minorHAnsi"/>
          <w:spacing w:val="-2"/>
          <w:szCs w:val="24"/>
        </w:rPr>
        <w:t xml:space="preserve"> </w:t>
      </w:r>
      <w:r w:rsidRPr="003A0FBF">
        <w:rPr>
          <w:rFonts w:asciiTheme="minorHAnsi" w:hAnsiTheme="minorHAnsi" w:cstheme="minorHAnsi"/>
          <w:spacing w:val="-2"/>
          <w:szCs w:val="24"/>
        </w:rPr>
        <w:t>procedures as specified</w:t>
      </w:r>
      <w:r w:rsidR="00E6510D" w:rsidRPr="003A0FBF">
        <w:rPr>
          <w:rFonts w:asciiTheme="minorHAnsi" w:hAnsiTheme="minorHAnsi" w:cstheme="minorHAnsi"/>
          <w:spacing w:val="-2"/>
          <w:szCs w:val="24"/>
        </w:rPr>
        <w:t xml:space="preserve"> in</w:t>
      </w:r>
      <w:r w:rsidR="003E6E1B" w:rsidRPr="003A0FBF">
        <w:rPr>
          <w:rFonts w:asciiTheme="minorHAnsi" w:hAnsiTheme="minorHAnsi" w:cstheme="minorHAnsi"/>
          <w:spacing w:val="-2"/>
          <w:szCs w:val="24"/>
        </w:rPr>
        <w:t xml:space="preserve"> </w:t>
      </w:r>
      <w:r w:rsidRPr="003A0FBF">
        <w:rPr>
          <w:rFonts w:asciiTheme="minorHAnsi" w:hAnsiTheme="minorHAnsi" w:cstheme="minorHAnsi"/>
          <w:spacing w:val="-2"/>
          <w:szCs w:val="24"/>
        </w:rPr>
        <w:t>the World Bank’s</w:t>
      </w:r>
      <w:r w:rsidR="003E6E1B" w:rsidRPr="003A0FBF">
        <w:rPr>
          <w:rFonts w:asciiTheme="minorHAnsi" w:hAnsiTheme="minorHAnsi" w:cstheme="minorHAnsi"/>
          <w:spacing w:val="-2"/>
          <w:szCs w:val="24"/>
        </w:rPr>
        <w:t xml:space="preserve"> </w:t>
      </w:r>
      <w:hyperlink r:id="rId65" w:history="1">
        <w:r w:rsidR="003E6E1B" w:rsidRPr="003A0FBF">
          <w:rPr>
            <w:rStyle w:val="Hyperlink"/>
            <w:rFonts w:asciiTheme="minorHAnsi" w:hAnsiTheme="minorHAnsi" w:cstheme="minorHAnsi"/>
            <w:b/>
            <w:bCs/>
            <w:spacing w:val="-2"/>
            <w:szCs w:val="24"/>
          </w:rPr>
          <w:t xml:space="preserve">Procurement Regulations for IPF Borrowers </w:t>
        </w:r>
      </w:hyperlink>
      <w:r w:rsidR="003E6E1B" w:rsidRPr="003A0FBF">
        <w:rPr>
          <w:rFonts w:asciiTheme="minorHAnsi" w:hAnsiTheme="minorHAnsi" w:cstheme="minorHAnsi"/>
          <w:b/>
          <w:bCs/>
          <w:i/>
          <w:spacing w:val="-2"/>
          <w:szCs w:val="24"/>
          <w:u w:val="single"/>
        </w:rPr>
        <w:t xml:space="preserve"> </w:t>
      </w:r>
      <w:r w:rsidRPr="003A0FBF">
        <w:rPr>
          <w:rFonts w:asciiTheme="minorHAnsi" w:hAnsiTheme="minorHAnsi" w:cstheme="minorHAnsi"/>
          <w:b/>
          <w:bCs/>
          <w:i/>
          <w:spacing w:val="-2"/>
          <w:szCs w:val="24"/>
        </w:rPr>
        <w:t xml:space="preserve">[insert correct title and date of applicable </w:t>
      </w:r>
      <w:r w:rsidR="003E6E1B" w:rsidRPr="003A0FBF">
        <w:rPr>
          <w:rFonts w:asciiTheme="minorHAnsi" w:hAnsiTheme="minorHAnsi" w:cstheme="minorHAnsi"/>
          <w:b/>
          <w:bCs/>
          <w:i/>
          <w:spacing w:val="-2"/>
          <w:szCs w:val="24"/>
        </w:rPr>
        <w:t>Regulations</w:t>
      </w:r>
      <w:r w:rsidRPr="003A0FBF">
        <w:rPr>
          <w:rFonts w:asciiTheme="minorHAnsi" w:hAnsiTheme="minorHAnsi" w:cstheme="minorHAnsi"/>
          <w:b/>
          <w:bCs/>
          <w:i/>
          <w:spacing w:val="-2"/>
          <w:szCs w:val="24"/>
        </w:rPr>
        <w:t xml:space="preserve"> edition as per legal agreement</w:t>
      </w:r>
      <w:r w:rsidR="003E6E1B" w:rsidRPr="003A0FBF">
        <w:rPr>
          <w:rFonts w:asciiTheme="minorHAnsi" w:hAnsiTheme="minorHAnsi" w:cstheme="minorHAnsi"/>
          <w:b/>
          <w:bCs/>
          <w:i/>
          <w:spacing w:val="-2"/>
          <w:szCs w:val="24"/>
        </w:rPr>
        <w:t>]</w:t>
      </w:r>
      <w:r w:rsidR="003E6E1B" w:rsidRPr="003A0FBF">
        <w:rPr>
          <w:rFonts w:asciiTheme="minorHAnsi" w:hAnsiTheme="minorHAnsi" w:cstheme="minorHAnsi"/>
          <w:i/>
          <w:spacing w:val="-2"/>
          <w:szCs w:val="24"/>
        </w:rPr>
        <w:t xml:space="preserve"> if the contract is financed by </w:t>
      </w:r>
      <w:r w:rsidR="00FF72FC" w:rsidRPr="003A0FBF">
        <w:rPr>
          <w:rFonts w:asciiTheme="minorHAnsi" w:hAnsiTheme="minorHAnsi" w:cstheme="minorHAnsi"/>
          <w:iCs/>
          <w:spacing w:val="-2"/>
          <w:szCs w:val="24"/>
        </w:rPr>
        <w:t>The World Bank</w:t>
      </w:r>
      <w:r w:rsidR="00FF72FC" w:rsidRPr="003A0FBF">
        <w:rPr>
          <w:rFonts w:asciiTheme="minorHAnsi" w:hAnsiTheme="minorHAnsi" w:cstheme="minorHAnsi"/>
          <w:i/>
          <w:spacing w:val="-2"/>
          <w:szCs w:val="24"/>
        </w:rPr>
        <w:t xml:space="preserve">.  </w:t>
      </w:r>
      <w:r w:rsidR="00FF72FC" w:rsidRPr="003A0FBF">
        <w:rPr>
          <w:rFonts w:asciiTheme="minorHAnsi" w:hAnsiTheme="minorHAnsi" w:cstheme="minorHAnsi"/>
          <w:iCs/>
          <w:spacing w:val="-2"/>
          <w:szCs w:val="24"/>
        </w:rPr>
        <w:t>If Financed by</w:t>
      </w:r>
      <w:r w:rsidR="00742ACF" w:rsidRPr="003A0FBF">
        <w:rPr>
          <w:rFonts w:asciiTheme="minorHAnsi" w:hAnsiTheme="minorHAnsi" w:cstheme="minorHAnsi"/>
          <w:i/>
          <w:spacing w:val="-2"/>
          <w:szCs w:val="24"/>
        </w:rPr>
        <w:t xml:space="preserve"> </w:t>
      </w:r>
      <w:r w:rsidR="00956BC5" w:rsidRPr="003A0FBF">
        <w:rPr>
          <w:rFonts w:asciiTheme="minorHAnsi" w:hAnsiTheme="minorHAnsi" w:cstheme="minorHAnsi"/>
          <w:i/>
          <w:spacing w:val="-2"/>
          <w:szCs w:val="24"/>
        </w:rPr>
        <w:t>ADB</w:t>
      </w:r>
      <w:r w:rsidR="00036D7E" w:rsidRPr="003A0FBF">
        <w:rPr>
          <w:rFonts w:asciiTheme="minorHAnsi" w:hAnsiTheme="minorHAnsi" w:cstheme="minorHAnsi"/>
          <w:i/>
          <w:spacing w:val="-2"/>
          <w:szCs w:val="24"/>
        </w:rPr>
        <w:t xml:space="preserve"> the procedures specified in</w:t>
      </w:r>
      <w:r w:rsidR="003E6E1B" w:rsidRPr="003A0FBF">
        <w:rPr>
          <w:rFonts w:asciiTheme="minorHAnsi" w:hAnsiTheme="minorHAnsi" w:cstheme="minorHAnsi"/>
          <w:i/>
          <w:spacing w:val="-2"/>
          <w:szCs w:val="24"/>
        </w:rPr>
        <w:t xml:space="preserve"> </w:t>
      </w:r>
      <w:hyperlink r:id="rId66" w:history="1">
        <w:r w:rsidR="003E6E1B" w:rsidRPr="003A0FBF">
          <w:rPr>
            <w:rStyle w:val="Hyperlink"/>
            <w:rFonts w:asciiTheme="minorHAnsi" w:hAnsiTheme="minorHAnsi" w:cstheme="minorHAnsi"/>
            <w:spacing w:val="-2"/>
            <w:szCs w:val="24"/>
          </w:rPr>
          <w:t>Procurement Regulations for ADB Borrowers</w:t>
        </w:r>
      </w:hyperlink>
      <w:r w:rsidR="003E6E1B" w:rsidRPr="003A0FBF">
        <w:rPr>
          <w:rFonts w:asciiTheme="minorHAnsi" w:hAnsiTheme="minorHAnsi" w:cstheme="minorHAnsi"/>
          <w:spacing w:val="-2"/>
          <w:szCs w:val="24"/>
        </w:rPr>
        <w:t xml:space="preserve"> </w:t>
      </w:r>
      <w:r w:rsidR="003E6E1B" w:rsidRPr="003A0FBF">
        <w:rPr>
          <w:rFonts w:asciiTheme="minorHAnsi" w:hAnsiTheme="minorHAnsi" w:cstheme="minorHAnsi"/>
          <w:b/>
          <w:bCs/>
          <w:i/>
          <w:spacing w:val="-2"/>
          <w:szCs w:val="24"/>
        </w:rPr>
        <w:t>[insert correct title and date of applicable Regulations edition as per legal agreement]</w:t>
      </w:r>
      <w:r w:rsidRPr="003A0FBF">
        <w:rPr>
          <w:rFonts w:asciiTheme="minorHAnsi" w:hAnsiTheme="minorHAnsi" w:cstheme="minorHAnsi"/>
          <w:iCs/>
          <w:spacing w:val="-2"/>
          <w:szCs w:val="24"/>
        </w:rPr>
        <w:t xml:space="preserve"> </w:t>
      </w:r>
      <w:r w:rsidR="00200D99" w:rsidRPr="003A0FBF">
        <w:rPr>
          <w:rFonts w:asciiTheme="minorHAnsi" w:hAnsiTheme="minorHAnsi" w:cstheme="minorHAnsi"/>
          <w:spacing w:val="-2"/>
          <w:szCs w:val="24"/>
        </w:rPr>
        <w:t>should apply</w:t>
      </w:r>
      <w:r w:rsidRPr="003A0FBF">
        <w:rPr>
          <w:rFonts w:asciiTheme="minorHAnsi" w:hAnsiTheme="minorHAnsi" w:cstheme="minorHAnsi"/>
          <w:spacing w:val="-2"/>
          <w:szCs w:val="24"/>
        </w:rPr>
        <w:t xml:space="preserve"> and is open to all eligible bidders as defined in the Procurement </w:t>
      </w:r>
      <w:r w:rsidR="003E6E1B" w:rsidRPr="003A0FBF">
        <w:rPr>
          <w:rFonts w:asciiTheme="minorHAnsi" w:hAnsiTheme="minorHAnsi" w:cstheme="minorHAnsi"/>
          <w:spacing w:val="-2"/>
          <w:szCs w:val="24"/>
        </w:rPr>
        <w:t>Regulation</w:t>
      </w:r>
      <w:r w:rsidRPr="003A0FBF">
        <w:rPr>
          <w:rFonts w:asciiTheme="minorHAnsi" w:hAnsiTheme="minorHAnsi" w:cstheme="minorHAnsi"/>
          <w:spacing w:val="-2"/>
          <w:szCs w:val="24"/>
        </w:rPr>
        <w:t xml:space="preserve">s. In addition, please refer to paragraphs </w:t>
      </w:r>
      <w:r w:rsidR="003E6E1B" w:rsidRPr="003A0FBF">
        <w:rPr>
          <w:rFonts w:asciiTheme="minorHAnsi" w:hAnsiTheme="minorHAnsi" w:cstheme="minorHAnsi"/>
          <w:spacing w:val="-2"/>
          <w:szCs w:val="24"/>
        </w:rPr>
        <w:t>3</w:t>
      </w:r>
      <w:r w:rsidRPr="003A0FBF">
        <w:rPr>
          <w:rFonts w:asciiTheme="minorHAnsi" w:hAnsiTheme="minorHAnsi" w:cstheme="minorHAnsi"/>
          <w:spacing w:val="-2"/>
          <w:szCs w:val="24"/>
        </w:rPr>
        <w:t>.</w:t>
      </w:r>
      <w:r w:rsidR="003E6E1B" w:rsidRPr="003A0FBF">
        <w:rPr>
          <w:rFonts w:asciiTheme="minorHAnsi" w:hAnsiTheme="minorHAnsi" w:cstheme="minorHAnsi"/>
          <w:spacing w:val="-2"/>
          <w:szCs w:val="24"/>
        </w:rPr>
        <w:t>15</w:t>
      </w:r>
      <w:r w:rsidR="000975AF" w:rsidRPr="003A0FBF">
        <w:rPr>
          <w:rFonts w:asciiTheme="minorHAnsi" w:hAnsiTheme="minorHAnsi" w:cstheme="minorHAnsi"/>
          <w:spacing w:val="-2"/>
          <w:szCs w:val="24"/>
        </w:rPr>
        <w:t>, 3.18</w:t>
      </w:r>
      <w:r w:rsidRPr="003A0FBF">
        <w:rPr>
          <w:rFonts w:asciiTheme="minorHAnsi" w:hAnsiTheme="minorHAnsi" w:cstheme="minorHAnsi"/>
          <w:spacing w:val="-2"/>
          <w:szCs w:val="24"/>
        </w:rPr>
        <w:t xml:space="preserve"> and </w:t>
      </w:r>
      <w:r w:rsidR="000975AF" w:rsidRPr="003A0FBF">
        <w:rPr>
          <w:rFonts w:asciiTheme="minorHAnsi" w:hAnsiTheme="minorHAnsi" w:cstheme="minorHAnsi"/>
          <w:spacing w:val="-2"/>
          <w:szCs w:val="24"/>
        </w:rPr>
        <w:t>3</w:t>
      </w:r>
      <w:r w:rsidRPr="003A0FBF">
        <w:rPr>
          <w:rFonts w:asciiTheme="minorHAnsi" w:hAnsiTheme="minorHAnsi" w:cstheme="minorHAnsi"/>
          <w:spacing w:val="-2"/>
          <w:szCs w:val="24"/>
        </w:rPr>
        <w:t>.</w:t>
      </w:r>
      <w:r w:rsidR="000975AF" w:rsidRPr="003A0FBF">
        <w:rPr>
          <w:rFonts w:asciiTheme="minorHAnsi" w:hAnsiTheme="minorHAnsi" w:cstheme="minorHAnsi"/>
          <w:spacing w:val="-2"/>
          <w:szCs w:val="24"/>
        </w:rPr>
        <w:t>19</w:t>
      </w:r>
      <w:r w:rsidRPr="003A0FBF">
        <w:rPr>
          <w:rFonts w:asciiTheme="minorHAnsi" w:hAnsiTheme="minorHAnsi" w:cstheme="minorHAnsi"/>
          <w:spacing w:val="-2"/>
          <w:szCs w:val="24"/>
        </w:rPr>
        <w:t xml:space="preserve"> setting forth the World Bank’s policy on conflict of interest.</w:t>
      </w:r>
    </w:p>
    <w:p w14:paraId="341B4DBD" w14:textId="77777777" w:rsidR="009D5699" w:rsidRPr="003A0FBF" w:rsidRDefault="009D5699" w:rsidP="000C31E9">
      <w:pPr>
        <w:suppressAutoHyphens/>
        <w:rPr>
          <w:rFonts w:asciiTheme="minorHAnsi" w:hAnsiTheme="minorHAnsi" w:cstheme="minorHAnsi"/>
          <w:spacing w:val="-2"/>
          <w:szCs w:val="24"/>
        </w:rPr>
      </w:pPr>
    </w:p>
    <w:p w14:paraId="1682135F" w14:textId="77777777" w:rsidR="009D5699" w:rsidRPr="003A0FBF" w:rsidRDefault="009D5699" w:rsidP="00BD5A7A">
      <w:pPr>
        <w:suppressAutoHyphens/>
        <w:ind w:left="720" w:hanging="720"/>
        <w:jc w:val="both"/>
        <w:rPr>
          <w:rFonts w:asciiTheme="minorHAnsi" w:hAnsiTheme="minorHAnsi" w:cstheme="minorHAnsi"/>
          <w:i/>
          <w:spacing w:val="-2"/>
          <w:szCs w:val="24"/>
        </w:rPr>
      </w:pPr>
      <w:r w:rsidRPr="003A0FBF">
        <w:rPr>
          <w:rFonts w:asciiTheme="minorHAnsi" w:hAnsiTheme="minorHAnsi" w:cstheme="minorHAnsi"/>
          <w:spacing w:val="-2"/>
          <w:szCs w:val="24"/>
        </w:rPr>
        <w:t xml:space="preserve">4. </w:t>
      </w:r>
      <w:r w:rsidRPr="003A0FBF">
        <w:rPr>
          <w:rFonts w:asciiTheme="minorHAnsi" w:hAnsiTheme="minorHAnsi" w:cstheme="minorHAnsi"/>
          <w:spacing w:val="-2"/>
          <w:szCs w:val="24"/>
        </w:rPr>
        <w:tab/>
        <w:t xml:space="preserve">Interested eligible bidders may obtain further information from </w:t>
      </w:r>
      <w:r w:rsidRPr="003A0FBF">
        <w:rPr>
          <w:rFonts w:asciiTheme="minorHAnsi" w:hAnsiTheme="minorHAnsi" w:cstheme="minorHAnsi"/>
          <w:b/>
          <w:bCs/>
          <w:i/>
          <w:spacing w:val="-2"/>
          <w:szCs w:val="24"/>
        </w:rPr>
        <w:t>[insert name of implementing agency, insert name and e-mail of officer in charge]</w:t>
      </w:r>
      <w:r w:rsidRPr="003A0FBF">
        <w:rPr>
          <w:rFonts w:asciiTheme="minorHAnsi" w:hAnsiTheme="minorHAnsi" w:cstheme="minorHAnsi"/>
          <w:spacing w:val="-2"/>
          <w:szCs w:val="24"/>
        </w:rPr>
        <w:t xml:space="preserve"> and inspect the bidding documents during office hours </w:t>
      </w:r>
      <w:r w:rsidRPr="003A0FBF">
        <w:rPr>
          <w:rFonts w:asciiTheme="minorHAnsi" w:hAnsiTheme="minorHAnsi" w:cstheme="minorHAnsi"/>
          <w:b/>
          <w:bCs/>
          <w:i/>
          <w:spacing w:val="-2"/>
          <w:szCs w:val="24"/>
        </w:rPr>
        <w:t>[insert office hours if applicable i.e. 0900 to 1700 hours]</w:t>
      </w:r>
      <w:r w:rsidRPr="003A0FBF">
        <w:rPr>
          <w:rFonts w:asciiTheme="minorHAnsi" w:hAnsiTheme="minorHAnsi" w:cstheme="minorHAnsi"/>
          <w:i/>
          <w:spacing w:val="-2"/>
          <w:szCs w:val="24"/>
        </w:rPr>
        <w:t xml:space="preserve"> </w:t>
      </w:r>
      <w:r w:rsidRPr="003A0FBF">
        <w:rPr>
          <w:rFonts w:asciiTheme="minorHAnsi" w:hAnsiTheme="minorHAnsi" w:cstheme="minorHAnsi"/>
          <w:spacing w:val="-2"/>
          <w:szCs w:val="24"/>
        </w:rPr>
        <w:t xml:space="preserve">at the address given below </w:t>
      </w:r>
      <w:r w:rsidRPr="003A0FBF">
        <w:rPr>
          <w:rFonts w:asciiTheme="minorHAnsi" w:hAnsiTheme="minorHAnsi" w:cstheme="minorHAnsi"/>
          <w:b/>
          <w:bCs/>
          <w:i/>
          <w:spacing w:val="-2"/>
          <w:szCs w:val="24"/>
        </w:rPr>
        <w:t>[state address at the end of this invitation]</w:t>
      </w:r>
      <w:r w:rsidRPr="003A0FBF">
        <w:rPr>
          <w:rStyle w:val="FootnoteReference"/>
          <w:rFonts w:asciiTheme="minorHAnsi" w:hAnsiTheme="minorHAnsi" w:cstheme="minorHAnsi"/>
          <w:b/>
          <w:bCs/>
          <w:spacing w:val="-2"/>
          <w:szCs w:val="24"/>
        </w:rPr>
        <w:footnoteReference w:id="20"/>
      </w:r>
      <w:r w:rsidRPr="003A0FBF">
        <w:rPr>
          <w:rFonts w:asciiTheme="minorHAnsi" w:hAnsiTheme="minorHAnsi" w:cstheme="minorHAnsi"/>
          <w:b/>
          <w:bCs/>
          <w:i/>
          <w:spacing w:val="-2"/>
          <w:szCs w:val="24"/>
        </w:rPr>
        <w:t>.</w:t>
      </w:r>
    </w:p>
    <w:p w14:paraId="172DD079" w14:textId="77777777" w:rsidR="009D5699" w:rsidRPr="003A0FBF" w:rsidRDefault="009D5699" w:rsidP="007B519B">
      <w:pPr>
        <w:suppressAutoHyphens/>
        <w:jc w:val="both"/>
        <w:rPr>
          <w:rFonts w:asciiTheme="minorHAnsi" w:hAnsiTheme="minorHAnsi" w:cstheme="minorHAnsi"/>
          <w:spacing w:val="-2"/>
          <w:szCs w:val="24"/>
        </w:rPr>
      </w:pPr>
    </w:p>
    <w:p w14:paraId="53A364D5" w14:textId="14258C4B" w:rsidR="009D5699" w:rsidRPr="003A0FBF" w:rsidRDefault="009D5699" w:rsidP="00BD5A7A">
      <w:pPr>
        <w:suppressAutoHyphens/>
        <w:ind w:left="720" w:hanging="720"/>
        <w:jc w:val="both"/>
        <w:rPr>
          <w:rFonts w:asciiTheme="minorHAnsi" w:hAnsiTheme="minorHAnsi" w:cstheme="minorHAnsi"/>
          <w:spacing w:val="-2"/>
          <w:szCs w:val="24"/>
        </w:rPr>
      </w:pPr>
      <w:r w:rsidRPr="003A0FBF">
        <w:rPr>
          <w:rFonts w:asciiTheme="minorHAnsi" w:hAnsiTheme="minorHAnsi" w:cstheme="minorHAnsi"/>
          <w:spacing w:val="-2"/>
          <w:szCs w:val="24"/>
        </w:rPr>
        <w:t xml:space="preserve">5. </w:t>
      </w:r>
      <w:r w:rsidRPr="003A0FBF">
        <w:rPr>
          <w:rFonts w:asciiTheme="minorHAnsi" w:hAnsiTheme="minorHAnsi" w:cstheme="minorHAnsi"/>
          <w:spacing w:val="-2"/>
          <w:szCs w:val="24"/>
        </w:rPr>
        <w:tab/>
        <w:t xml:space="preserve">A complete set of bidding documents in </w:t>
      </w:r>
      <w:r w:rsidRPr="003A0FBF">
        <w:rPr>
          <w:rFonts w:asciiTheme="minorHAnsi" w:hAnsiTheme="minorHAnsi" w:cstheme="minorHAnsi"/>
          <w:b/>
          <w:bCs/>
          <w:spacing w:val="-2"/>
          <w:szCs w:val="24"/>
        </w:rPr>
        <w:t>[</w:t>
      </w:r>
      <w:r w:rsidRPr="003A0FBF">
        <w:rPr>
          <w:rFonts w:asciiTheme="minorHAnsi" w:hAnsiTheme="minorHAnsi" w:cstheme="minorHAnsi"/>
          <w:b/>
          <w:bCs/>
          <w:i/>
          <w:spacing w:val="-2"/>
          <w:szCs w:val="24"/>
        </w:rPr>
        <w:t>insert name of language</w:t>
      </w:r>
      <w:r w:rsidRPr="003A0FBF">
        <w:rPr>
          <w:rFonts w:asciiTheme="minorHAnsi" w:hAnsiTheme="minorHAnsi" w:cstheme="minorHAnsi"/>
          <w:b/>
          <w:bCs/>
          <w:spacing w:val="-2"/>
          <w:szCs w:val="24"/>
        </w:rPr>
        <w:t xml:space="preserve">] </w:t>
      </w:r>
      <w:r w:rsidRPr="003A0FBF">
        <w:rPr>
          <w:rFonts w:asciiTheme="minorHAnsi" w:hAnsiTheme="minorHAnsi" w:cstheme="minorHAnsi"/>
          <w:spacing w:val="-2"/>
          <w:szCs w:val="24"/>
        </w:rPr>
        <w:t>may be purchased by interested eligible bidders upon the submission of a written application to the address below and upon payment of a nonrefundable fee</w:t>
      </w:r>
      <w:r w:rsidRPr="003A0FBF">
        <w:rPr>
          <w:rStyle w:val="FootnoteReference"/>
          <w:rFonts w:asciiTheme="minorHAnsi" w:hAnsiTheme="minorHAnsi" w:cstheme="minorHAnsi"/>
          <w:spacing w:val="-2"/>
          <w:szCs w:val="24"/>
        </w:rPr>
        <w:footnoteReference w:id="21"/>
      </w:r>
      <w:r w:rsidRPr="003A0FBF">
        <w:rPr>
          <w:rFonts w:asciiTheme="minorHAnsi" w:hAnsiTheme="minorHAnsi" w:cstheme="minorHAnsi"/>
          <w:spacing w:val="-2"/>
          <w:szCs w:val="24"/>
        </w:rPr>
        <w:t xml:space="preserve"> of </w:t>
      </w:r>
      <w:r w:rsidRPr="003A0FBF">
        <w:rPr>
          <w:rFonts w:asciiTheme="minorHAnsi" w:hAnsiTheme="minorHAnsi" w:cstheme="minorHAnsi"/>
          <w:b/>
          <w:bCs/>
          <w:spacing w:val="-2"/>
          <w:szCs w:val="24"/>
        </w:rPr>
        <w:t>[</w:t>
      </w:r>
      <w:r w:rsidRPr="003A0FBF">
        <w:rPr>
          <w:rFonts w:asciiTheme="minorHAnsi" w:hAnsiTheme="minorHAnsi" w:cstheme="minorHAnsi"/>
          <w:b/>
          <w:bCs/>
          <w:i/>
          <w:spacing w:val="-2"/>
          <w:szCs w:val="24"/>
        </w:rPr>
        <w:t xml:space="preserve">insert amount </w:t>
      </w:r>
      <w:r w:rsidR="007A5B2E" w:rsidRPr="003A0FBF">
        <w:rPr>
          <w:rFonts w:asciiTheme="minorHAnsi" w:hAnsiTheme="minorHAnsi" w:cstheme="minorHAnsi"/>
          <w:b/>
          <w:bCs/>
          <w:i/>
          <w:spacing w:val="-2"/>
          <w:szCs w:val="24"/>
        </w:rPr>
        <w:t xml:space="preserve">in </w:t>
      </w:r>
      <w:r w:rsidR="008A4DE3" w:rsidRPr="003A0FBF">
        <w:rPr>
          <w:rFonts w:asciiTheme="minorHAnsi" w:hAnsiTheme="minorHAnsi" w:cstheme="minorHAnsi"/>
          <w:b/>
          <w:bCs/>
          <w:i/>
          <w:spacing w:val="-2"/>
          <w:szCs w:val="24"/>
        </w:rPr>
        <w:t xml:space="preserve">Kip </w:t>
      </w:r>
      <w:r w:rsidRPr="003A0FBF">
        <w:rPr>
          <w:rFonts w:asciiTheme="minorHAnsi" w:hAnsiTheme="minorHAnsi" w:cstheme="minorHAnsi"/>
          <w:b/>
          <w:bCs/>
          <w:i/>
          <w:spacing w:val="-2"/>
          <w:szCs w:val="24"/>
        </w:rPr>
        <w:t>or in a convertible currency</w:t>
      </w:r>
      <w:r w:rsidRPr="003A0FBF">
        <w:rPr>
          <w:rFonts w:asciiTheme="minorHAnsi" w:hAnsiTheme="minorHAnsi" w:cstheme="minorHAnsi"/>
          <w:b/>
          <w:bCs/>
          <w:spacing w:val="-2"/>
          <w:szCs w:val="24"/>
        </w:rPr>
        <w:t>].</w:t>
      </w:r>
      <w:r w:rsidRPr="003A0FBF">
        <w:rPr>
          <w:rFonts w:asciiTheme="minorHAnsi" w:hAnsiTheme="minorHAnsi" w:cstheme="minorHAnsi"/>
          <w:spacing w:val="-2"/>
          <w:szCs w:val="24"/>
        </w:rPr>
        <w:t xml:space="preserve"> The method of payment will </w:t>
      </w:r>
      <w:r w:rsidRPr="003A0FBF">
        <w:rPr>
          <w:rFonts w:asciiTheme="minorHAnsi" w:hAnsiTheme="minorHAnsi" w:cstheme="minorHAnsi"/>
          <w:iCs/>
          <w:spacing w:val="-2"/>
          <w:szCs w:val="24"/>
        </w:rPr>
        <w:t>be</w:t>
      </w:r>
      <w:r w:rsidRPr="003A0FBF">
        <w:rPr>
          <w:rFonts w:asciiTheme="minorHAnsi" w:hAnsiTheme="minorHAnsi" w:cstheme="minorHAnsi"/>
          <w:i/>
          <w:spacing w:val="-2"/>
          <w:szCs w:val="24"/>
        </w:rPr>
        <w:t xml:space="preserve"> </w:t>
      </w:r>
      <w:r w:rsidR="00362C50" w:rsidRPr="003A0FBF">
        <w:rPr>
          <w:rFonts w:asciiTheme="minorHAnsi" w:hAnsiTheme="minorHAnsi" w:cstheme="minorHAnsi"/>
          <w:i/>
          <w:spacing w:val="-2"/>
          <w:szCs w:val="24"/>
        </w:rPr>
        <w:t>in cash or bank transfer to</w:t>
      </w:r>
      <w:r w:rsidR="00362C50" w:rsidRPr="003A0FBF">
        <w:rPr>
          <w:rFonts w:asciiTheme="minorHAnsi" w:hAnsiTheme="minorHAnsi" w:cstheme="minorHAnsi"/>
          <w:spacing w:val="-2"/>
          <w:szCs w:val="24"/>
        </w:rPr>
        <w:t xml:space="preserve"> the project account</w:t>
      </w:r>
      <w:r w:rsidRPr="003A0FBF">
        <w:rPr>
          <w:rFonts w:asciiTheme="minorHAnsi" w:hAnsiTheme="minorHAnsi" w:cstheme="minorHAnsi"/>
          <w:spacing w:val="-2"/>
          <w:szCs w:val="24"/>
        </w:rPr>
        <w:t>.</w:t>
      </w:r>
      <w:r w:rsidRPr="003A0FBF">
        <w:rPr>
          <w:rStyle w:val="FootnoteReference"/>
          <w:rFonts w:asciiTheme="minorHAnsi" w:hAnsiTheme="minorHAnsi" w:cstheme="minorHAnsi"/>
          <w:spacing w:val="-2"/>
          <w:szCs w:val="24"/>
        </w:rPr>
        <w:footnoteReference w:id="22"/>
      </w:r>
      <w:r w:rsidRPr="003A0FBF">
        <w:rPr>
          <w:rFonts w:asciiTheme="minorHAnsi" w:hAnsiTheme="minorHAnsi" w:cstheme="minorHAnsi"/>
          <w:spacing w:val="-2"/>
          <w:szCs w:val="24"/>
        </w:rPr>
        <w:t xml:space="preserve"> The document will be sent by </w:t>
      </w:r>
      <w:r w:rsidRPr="003A0FBF">
        <w:rPr>
          <w:rFonts w:asciiTheme="minorHAnsi" w:hAnsiTheme="minorHAnsi" w:cstheme="minorHAnsi"/>
          <w:b/>
          <w:bCs/>
          <w:spacing w:val="-2"/>
          <w:szCs w:val="24"/>
        </w:rPr>
        <w:t>[</w:t>
      </w:r>
      <w:r w:rsidRPr="003A0FBF">
        <w:rPr>
          <w:rFonts w:asciiTheme="minorHAnsi" w:hAnsiTheme="minorHAnsi" w:cstheme="minorHAnsi"/>
          <w:b/>
          <w:bCs/>
          <w:i/>
          <w:spacing w:val="-2"/>
          <w:szCs w:val="24"/>
        </w:rPr>
        <w:t>insert delivery procedure</w:t>
      </w:r>
      <w:r w:rsidRPr="003A0FBF">
        <w:rPr>
          <w:rFonts w:asciiTheme="minorHAnsi" w:hAnsiTheme="minorHAnsi" w:cstheme="minorHAnsi"/>
          <w:b/>
          <w:bCs/>
          <w:spacing w:val="-2"/>
          <w:szCs w:val="24"/>
        </w:rPr>
        <w:t>].</w:t>
      </w:r>
      <w:r w:rsidRPr="003A0FBF">
        <w:rPr>
          <w:rStyle w:val="FootnoteReference"/>
          <w:rFonts w:asciiTheme="minorHAnsi" w:hAnsiTheme="minorHAnsi" w:cstheme="minorHAnsi"/>
          <w:b/>
          <w:bCs/>
          <w:spacing w:val="-2"/>
          <w:szCs w:val="24"/>
        </w:rPr>
        <w:footnoteReference w:id="23"/>
      </w:r>
    </w:p>
    <w:p w14:paraId="3E602608" w14:textId="77777777" w:rsidR="009D5699" w:rsidRPr="003A0FBF" w:rsidRDefault="009D5699" w:rsidP="007B519B">
      <w:pPr>
        <w:suppressAutoHyphens/>
        <w:jc w:val="both"/>
        <w:rPr>
          <w:rFonts w:asciiTheme="minorHAnsi" w:hAnsiTheme="minorHAnsi" w:cstheme="minorHAnsi"/>
          <w:spacing w:val="-2"/>
          <w:szCs w:val="24"/>
        </w:rPr>
      </w:pPr>
    </w:p>
    <w:p w14:paraId="099FD4E8" w14:textId="77777777" w:rsidR="009D5699" w:rsidRPr="003A0FBF" w:rsidRDefault="009D5699" w:rsidP="00BD5A7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Theme="minorHAnsi" w:hAnsiTheme="minorHAnsi" w:cstheme="minorHAnsi"/>
          <w:spacing w:val="-2"/>
          <w:szCs w:val="24"/>
        </w:rPr>
      </w:pPr>
      <w:r w:rsidRPr="003A0FBF">
        <w:rPr>
          <w:rFonts w:asciiTheme="minorHAnsi" w:hAnsiTheme="minorHAnsi" w:cstheme="minorHAnsi"/>
          <w:spacing w:val="-2"/>
          <w:szCs w:val="24"/>
        </w:rPr>
        <w:t xml:space="preserve">6. </w:t>
      </w:r>
      <w:r w:rsidRPr="003A0FBF">
        <w:rPr>
          <w:rFonts w:asciiTheme="minorHAnsi" w:hAnsiTheme="minorHAnsi" w:cstheme="minorHAnsi"/>
          <w:spacing w:val="-2"/>
          <w:szCs w:val="24"/>
        </w:rPr>
        <w:tab/>
        <w:t>Bids must be delivered to the address below</w:t>
      </w:r>
      <w:r w:rsidR="00E146F8" w:rsidRPr="003A0FBF">
        <w:rPr>
          <w:rFonts w:asciiTheme="minorHAnsi" w:hAnsiTheme="minorHAnsi" w:cstheme="minorHAnsi"/>
          <w:spacing w:val="-2"/>
          <w:szCs w:val="24"/>
        </w:rPr>
        <w:t xml:space="preserve"> </w:t>
      </w:r>
      <w:r w:rsidRPr="003A0FBF">
        <w:rPr>
          <w:rFonts w:asciiTheme="minorHAnsi" w:hAnsiTheme="minorHAnsi" w:cstheme="minorHAnsi"/>
          <w:b/>
          <w:bCs/>
          <w:i/>
          <w:spacing w:val="-2"/>
          <w:szCs w:val="24"/>
        </w:rPr>
        <w:t>[state address at the end of this invitation]</w:t>
      </w:r>
      <w:r w:rsidRPr="003A0FBF">
        <w:rPr>
          <w:rStyle w:val="FootnoteReference"/>
          <w:rFonts w:asciiTheme="minorHAnsi" w:hAnsiTheme="minorHAnsi" w:cstheme="minorHAnsi"/>
          <w:b/>
          <w:bCs/>
          <w:spacing w:val="-2"/>
          <w:szCs w:val="24"/>
        </w:rPr>
        <w:footnoteReference w:id="24"/>
      </w:r>
      <w:r w:rsidRPr="003A0FBF">
        <w:rPr>
          <w:rFonts w:asciiTheme="minorHAnsi" w:hAnsiTheme="minorHAnsi" w:cstheme="minorHAnsi"/>
          <w:b/>
          <w:bCs/>
          <w:spacing w:val="-2"/>
          <w:szCs w:val="24"/>
        </w:rPr>
        <w:t xml:space="preserve"> </w:t>
      </w:r>
      <w:r w:rsidRPr="003A0FBF">
        <w:rPr>
          <w:rFonts w:asciiTheme="minorHAnsi" w:hAnsiTheme="minorHAnsi" w:cstheme="minorHAnsi"/>
          <w:spacing w:val="-2"/>
          <w:szCs w:val="24"/>
        </w:rPr>
        <w:t xml:space="preserve">on or before </w:t>
      </w:r>
      <w:r w:rsidRPr="003A0FBF">
        <w:rPr>
          <w:rFonts w:asciiTheme="minorHAnsi" w:hAnsiTheme="minorHAnsi" w:cstheme="minorHAnsi"/>
          <w:b/>
          <w:bCs/>
          <w:i/>
          <w:spacing w:val="-2"/>
          <w:szCs w:val="24"/>
        </w:rPr>
        <w:t>[insert time and date].</w:t>
      </w:r>
      <w:r w:rsidRPr="003A0FBF">
        <w:rPr>
          <w:rFonts w:asciiTheme="minorHAnsi" w:hAnsiTheme="minorHAnsi" w:cstheme="minorHAnsi"/>
          <w:szCs w:val="24"/>
        </w:rPr>
        <w:t xml:space="preserve"> Electronic bidding will not</w:t>
      </w:r>
      <w:r w:rsidR="00C3543D" w:rsidRPr="003A0FBF">
        <w:rPr>
          <w:rFonts w:asciiTheme="minorHAnsi" w:hAnsiTheme="minorHAnsi" w:cstheme="minorHAnsi"/>
          <w:szCs w:val="24"/>
        </w:rPr>
        <w:t xml:space="preserve"> </w:t>
      </w:r>
      <w:r w:rsidRPr="003A0FBF">
        <w:rPr>
          <w:rFonts w:asciiTheme="minorHAnsi" w:hAnsiTheme="minorHAnsi" w:cstheme="minorHAnsi"/>
          <w:szCs w:val="24"/>
        </w:rPr>
        <w:t>be permitted.</w:t>
      </w:r>
      <w:r w:rsidRPr="003A0FBF">
        <w:rPr>
          <w:rFonts w:asciiTheme="minorHAnsi" w:hAnsiTheme="minorHAnsi" w:cstheme="minorHAnsi"/>
          <w:spacing w:val="-2"/>
          <w:szCs w:val="24"/>
        </w:rPr>
        <w:t xml:space="preserve"> Late bids will be rejected. Bids will be publicly opened in the presence of the bidders’ designated representatives and anyone who choose to attend at the address below </w:t>
      </w:r>
      <w:r w:rsidRPr="003A0FBF">
        <w:rPr>
          <w:rFonts w:asciiTheme="minorHAnsi" w:hAnsiTheme="minorHAnsi" w:cstheme="minorHAnsi"/>
          <w:b/>
          <w:bCs/>
          <w:i/>
          <w:spacing w:val="-2"/>
          <w:szCs w:val="24"/>
        </w:rPr>
        <w:t>[state address at the end of this invitation]</w:t>
      </w:r>
      <w:r w:rsidRPr="003A0FBF">
        <w:rPr>
          <w:rFonts w:asciiTheme="minorHAnsi" w:hAnsiTheme="minorHAnsi" w:cstheme="minorHAnsi"/>
          <w:b/>
          <w:bCs/>
          <w:spacing w:val="-2"/>
          <w:szCs w:val="24"/>
        </w:rPr>
        <w:t xml:space="preserve"> on </w:t>
      </w:r>
      <w:r w:rsidRPr="003A0FBF">
        <w:rPr>
          <w:rFonts w:asciiTheme="minorHAnsi" w:hAnsiTheme="minorHAnsi" w:cstheme="minorHAnsi"/>
          <w:b/>
          <w:bCs/>
          <w:i/>
          <w:spacing w:val="-2"/>
          <w:szCs w:val="24"/>
        </w:rPr>
        <w:t>[insert time and date]</w:t>
      </w:r>
      <w:r w:rsidRPr="003A0FBF">
        <w:rPr>
          <w:rFonts w:asciiTheme="minorHAnsi" w:hAnsiTheme="minorHAnsi" w:cstheme="minorHAnsi"/>
          <w:b/>
          <w:bCs/>
          <w:spacing w:val="-2"/>
          <w:szCs w:val="24"/>
        </w:rPr>
        <w:t>.</w:t>
      </w:r>
    </w:p>
    <w:p w14:paraId="53B76D25" w14:textId="540A069F" w:rsidR="009D5699" w:rsidRPr="003A0FBF" w:rsidRDefault="009D5699" w:rsidP="00ED4150">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Theme="minorHAnsi" w:hAnsiTheme="minorHAnsi" w:cs="DokChampa"/>
          <w:spacing w:val="-2"/>
          <w:szCs w:val="24"/>
          <w:lang w:bidi="lo-LA"/>
        </w:rPr>
      </w:pPr>
      <w:r w:rsidRPr="003A0FBF">
        <w:rPr>
          <w:rFonts w:asciiTheme="minorHAnsi" w:hAnsiTheme="minorHAnsi" w:cstheme="minorHAnsi"/>
          <w:spacing w:val="-2"/>
          <w:szCs w:val="24"/>
        </w:rPr>
        <w:t xml:space="preserve">7. </w:t>
      </w:r>
      <w:r w:rsidRPr="003A0FBF">
        <w:rPr>
          <w:rFonts w:asciiTheme="minorHAnsi" w:hAnsiTheme="minorHAnsi" w:cstheme="minorHAnsi"/>
          <w:spacing w:val="-2"/>
          <w:szCs w:val="24"/>
        </w:rPr>
        <w:tab/>
        <w:t>All bids must be accompanie</w:t>
      </w:r>
      <w:r w:rsidR="00ED4150" w:rsidRPr="003A0FBF">
        <w:rPr>
          <w:rFonts w:asciiTheme="minorHAnsi" w:hAnsiTheme="minorHAnsi" w:cstheme="minorHAnsi"/>
          <w:spacing w:val="-2"/>
          <w:szCs w:val="24"/>
        </w:rPr>
        <w:t>d by a Bid-Securing Declaration</w:t>
      </w:r>
      <w:r w:rsidR="00FB6F95" w:rsidRPr="003A0FBF">
        <w:rPr>
          <w:rFonts w:asciiTheme="minorHAnsi" w:hAnsiTheme="minorHAnsi" w:cs="DokChampa"/>
          <w:spacing w:val="-2"/>
          <w:szCs w:val="24"/>
          <w:lang w:bidi="lo-LA"/>
        </w:rPr>
        <w:t>.</w:t>
      </w:r>
    </w:p>
    <w:p w14:paraId="3EE30C5E" w14:textId="77777777" w:rsidR="009D5699" w:rsidRPr="003A0FBF" w:rsidRDefault="009D5699" w:rsidP="007B519B">
      <w:pPr>
        <w:suppressAutoHyphens/>
        <w:jc w:val="both"/>
        <w:rPr>
          <w:rFonts w:asciiTheme="minorHAnsi" w:hAnsiTheme="minorHAnsi" w:cstheme="minorHAnsi"/>
          <w:spacing w:val="-2"/>
          <w:szCs w:val="24"/>
        </w:rPr>
      </w:pPr>
    </w:p>
    <w:p w14:paraId="275E4984" w14:textId="77777777" w:rsidR="009D5699" w:rsidRPr="003A0FBF" w:rsidRDefault="009D5699" w:rsidP="007B519B">
      <w:pPr>
        <w:suppressAutoHyphens/>
        <w:jc w:val="both"/>
        <w:rPr>
          <w:rFonts w:asciiTheme="minorHAnsi" w:hAnsiTheme="minorHAnsi" w:cstheme="minorHAnsi"/>
          <w:i/>
          <w:szCs w:val="24"/>
        </w:rPr>
      </w:pPr>
      <w:r w:rsidRPr="003A0FBF">
        <w:rPr>
          <w:rFonts w:asciiTheme="minorHAnsi" w:hAnsiTheme="minorHAnsi" w:cstheme="minorHAnsi"/>
          <w:iCs/>
          <w:spacing w:val="-2"/>
          <w:szCs w:val="24"/>
        </w:rPr>
        <w:t>8.</w:t>
      </w:r>
      <w:r w:rsidRPr="003A0FBF">
        <w:rPr>
          <w:rFonts w:asciiTheme="minorHAnsi" w:hAnsiTheme="minorHAnsi" w:cstheme="minorHAnsi"/>
          <w:iCs/>
          <w:spacing w:val="-2"/>
          <w:szCs w:val="24"/>
        </w:rPr>
        <w:tab/>
      </w:r>
      <w:r w:rsidRPr="003A0FBF">
        <w:rPr>
          <w:rFonts w:asciiTheme="minorHAnsi" w:hAnsiTheme="minorHAnsi" w:cstheme="minorHAnsi"/>
          <w:iCs/>
          <w:szCs w:val="24"/>
        </w:rPr>
        <w:t>The address(es) referred to above is(are):</w:t>
      </w:r>
      <w:r w:rsidRPr="003A0FBF">
        <w:rPr>
          <w:rFonts w:asciiTheme="minorHAnsi" w:hAnsiTheme="minorHAnsi" w:cstheme="minorHAnsi"/>
          <w:b/>
          <w:bCs/>
          <w:iCs/>
          <w:szCs w:val="24"/>
        </w:rPr>
        <w:t xml:space="preserve"> </w:t>
      </w:r>
      <w:r w:rsidRPr="003A0FBF">
        <w:rPr>
          <w:rFonts w:asciiTheme="minorHAnsi" w:hAnsiTheme="minorHAnsi" w:cstheme="minorHAnsi"/>
          <w:b/>
          <w:bCs/>
          <w:i/>
          <w:szCs w:val="24"/>
        </w:rPr>
        <w:t>[insert detailed address(es)]</w:t>
      </w:r>
    </w:p>
    <w:p w14:paraId="67371ED9" w14:textId="77777777" w:rsidR="009D5699" w:rsidRPr="003A0FBF" w:rsidRDefault="009D5699" w:rsidP="000C31E9">
      <w:pPr>
        <w:suppressAutoHyphens/>
        <w:rPr>
          <w:rFonts w:asciiTheme="minorHAnsi" w:hAnsiTheme="minorHAnsi" w:cstheme="minorHAnsi"/>
          <w:spacing w:val="-2"/>
          <w:szCs w:val="24"/>
        </w:rPr>
      </w:pPr>
    </w:p>
    <w:p w14:paraId="48A75920" w14:textId="77777777" w:rsidR="009D5699" w:rsidRPr="003A0FBF" w:rsidRDefault="009D5699" w:rsidP="00A11CE9">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name of office, room number</w:t>
      </w:r>
      <w:r w:rsidRPr="003A0FBF">
        <w:rPr>
          <w:rFonts w:asciiTheme="minorHAnsi" w:hAnsiTheme="minorHAnsi" w:cstheme="minorHAnsi"/>
          <w:iCs/>
          <w:spacing w:val="-2"/>
          <w:szCs w:val="24"/>
        </w:rPr>
        <w:t>]</w:t>
      </w:r>
    </w:p>
    <w:p w14:paraId="571308D9" w14:textId="77777777" w:rsidR="009D5699" w:rsidRPr="003A0FBF" w:rsidRDefault="009D5699" w:rsidP="00A11CE9">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Attn: [</w:t>
      </w:r>
      <w:r w:rsidRPr="003A0FBF">
        <w:rPr>
          <w:rFonts w:asciiTheme="minorHAnsi" w:hAnsiTheme="minorHAnsi" w:cstheme="minorHAnsi"/>
          <w:i/>
          <w:spacing w:val="-2"/>
          <w:szCs w:val="24"/>
        </w:rPr>
        <w:t>insert name of officer &amp; title</w:t>
      </w:r>
      <w:r w:rsidRPr="003A0FBF">
        <w:rPr>
          <w:rFonts w:asciiTheme="minorHAnsi" w:hAnsiTheme="minorHAnsi" w:cstheme="minorHAnsi"/>
          <w:iCs/>
          <w:spacing w:val="-2"/>
          <w:szCs w:val="24"/>
        </w:rPr>
        <w:t>]</w:t>
      </w:r>
    </w:p>
    <w:p w14:paraId="10476013" w14:textId="77777777" w:rsidR="009D5699" w:rsidRPr="003A0FBF" w:rsidRDefault="009D5699" w:rsidP="00A11CE9">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postal address and/or street address</w:t>
      </w:r>
      <w:r w:rsidRPr="003A0FBF">
        <w:rPr>
          <w:rFonts w:asciiTheme="minorHAnsi" w:hAnsiTheme="minorHAnsi" w:cstheme="minorHAnsi"/>
          <w:iCs/>
          <w:spacing w:val="-2"/>
          <w:szCs w:val="24"/>
        </w:rPr>
        <w:t>]</w:t>
      </w:r>
    </w:p>
    <w:p w14:paraId="1D3D7A51" w14:textId="77777777" w:rsidR="009D5699" w:rsidRPr="003A0FBF" w:rsidRDefault="009D5699" w:rsidP="00A11CE9">
      <w:pPr>
        <w:suppressAutoHyphens/>
        <w:ind w:firstLine="720"/>
        <w:rPr>
          <w:rFonts w:asciiTheme="minorHAnsi" w:hAnsiTheme="minorHAnsi" w:cstheme="minorHAnsi"/>
          <w:iCs/>
          <w:spacing w:val="-2"/>
          <w:szCs w:val="24"/>
        </w:rPr>
      </w:pPr>
      <w:r w:rsidRPr="003A0FBF">
        <w:rPr>
          <w:rFonts w:asciiTheme="minorHAnsi" w:hAnsiTheme="minorHAnsi" w:cstheme="minorHAnsi"/>
          <w:iCs/>
          <w:spacing w:val="-2"/>
          <w:szCs w:val="24"/>
        </w:rPr>
        <w:t>[</w:t>
      </w:r>
      <w:r w:rsidRPr="003A0FBF">
        <w:rPr>
          <w:rFonts w:asciiTheme="minorHAnsi" w:hAnsiTheme="minorHAnsi" w:cstheme="minorHAnsi"/>
          <w:i/>
          <w:spacing w:val="-2"/>
          <w:szCs w:val="24"/>
        </w:rPr>
        <w:t>insert postal code, city, country</w:t>
      </w:r>
      <w:r w:rsidRPr="003A0FBF">
        <w:rPr>
          <w:rFonts w:asciiTheme="minorHAnsi" w:hAnsiTheme="minorHAnsi" w:cstheme="minorHAnsi"/>
          <w:iCs/>
          <w:spacing w:val="-2"/>
          <w:szCs w:val="24"/>
        </w:rPr>
        <w:t>]</w:t>
      </w:r>
    </w:p>
    <w:p w14:paraId="5A8A3EDB" w14:textId="77777777" w:rsidR="009D5699" w:rsidRPr="003A0FBF" w:rsidRDefault="009D5699" w:rsidP="00A11CE9">
      <w:pPr>
        <w:suppressAutoHyphens/>
        <w:ind w:firstLine="720"/>
        <w:rPr>
          <w:rFonts w:asciiTheme="minorHAnsi" w:hAnsiTheme="minorHAnsi" w:cstheme="minorHAnsi"/>
          <w:iCs/>
          <w:spacing w:val="-2"/>
          <w:szCs w:val="24"/>
        </w:rPr>
      </w:pPr>
      <w:r w:rsidRPr="003A0FBF">
        <w:rPr>
          <w:rFonts w:asciiTheme="minorHAnsi" w:hAnsiTheme="minorHAnsi" w:cstheme="minorHAnsi"/>
          <w:spacing w:val="-2"/>
          <w:szCs w:val="24"/>
        </w:rPr>
        <w:t>Tel:</w:t>
      </w:r>
      <w:r w:rsidRPr="003A0FBF">
        <w:rPr>
          <w:rFonts w:asciiTheme="minorHAnsi" w:hAnsiTheme="minorHAnsi" w:cstheme="minorHAnsi"/>
          <w:iCs/>
          <w:spacing w:val="-2"/>
          <w:szCs w:val="24"/>
        </w:rPr>
        <w:t xml:space="preserve"> [</w:t>
      </w:r>
      <w:r w:rsidRPr="003A0FBF">
        <w:rPr>
          <w:rFonts w:asciiTheme="minorHAnsi" w:hAnsiTheme="minorHAnsi" w:cstheme="minorHAnsi"/>
          <w:i/>
          <w:spacing w:val="-2"/>
          <w:szCs w:val="24"/>
        </w:rPr>
        <w:t>include the country and city code</w:t>
      </w:r>
      <w:r w:rsidRPr="003A0FBF">
        <w:rPr>
          <w:rFonts w:asciiTheme="minorHAnsi" w:hAnsiTheme="minorHAnsi" w:cstheme="minorHAnsi"/>
          <w:iCs/>
          <w:spacing w:val="-2"/>
          <w:szCs w:val="24"/>
        </w:rPr>
        <w:t>]</w:t>
      </w:r>
    </w:p>
    <w:p w14:paraId="049A31B4" w14:textId="77777777" w:rsidR="009D5699" w:rsidRPr="003A0FBF" w:rsidRDefault="009D5699" w:rsidP="00A11CE9">
      <w:pPr>
        <w:suppressAutoHyphens/>
        <w:ind w:firstLine="720"/>
        <w:rPr>
          <w:rFonts w:asciiTheme="minorHAnsi" w:hAnsiTheme="minorHAnsi" w:cstheme="minorHAnsi"/>
          <w:spacing w:val="-2"/>
          <w:szCs w:val="24"/>
        </w:rPr>
      </w:pPr>
      <w:r w:rsidRPr="003A0FBF">
        <w:rPr>
          <w:rFonts w:asciiTheme="minorHAnsi" w:hAnsiTheme="minorHAnsi" w:cstheme="minorHAnsi"/>
          <w:spacing w:val="-2"/>
          <w:szCs w:val="24"/>
        </w:rPr>
        <w:t>Fax: [</w:t>
      </w:r>
      <w:r w:rsidRPr="003A0FBF">
        <w:rPr>
          <w:rFonts w:asciiTheme="minorHAnsi" w:hAnsiTheme="minorHAnsi" w:cstheme="minorHAnsi"/>
          <w:i/>
          <w:iCs/>
          <w:spacing w:val="-2"/>
          <w:szCs w:val="24"/>
        </w:rPr>
        <w:t>include the country and city code</w:t>
      </w:r>
      <w:r w:rsidRPr="003A0FBF">
        <w:rPr>
          <w:rFonts w:asciiTheme="minorHAnsi" w:hAnsiTheme="minorHAnsi" w:cstheme="minorHAnsi"/>
          <w:spacing w:val="-2"/>
          <w:szCs w:val="24"/>
        </w:rPr>
        <w:t>]</w:t>
      </w:r>
    </w:p>
    <w:p w14:paraId="2A716736" w14:textId="77777777" w:rsidR="009D5699" w:rsidRPr="003A0FBF" w:rsidRDefault="009D5699" w:rsidP="00A11CE9">
      <w:pPr>
        <w:suppressAutoHyphens/>
        <w:ind w:firstLine="720"/>
        <w:jc w:val="both"/>
        <w:rPr>
          <w:rFonts w:asciiTheme="minorHAnsi" w:hAnsiTheme="minorHAnsi" w:cstheme="minorHAnsi"/>
          <w:spacing w:val="-2"/>
          <w:szCs w:val="24"/>
        </w:rPr>
      </w:pPr>
      <w:r w:rsidRPr="003A0FBF">
        <w:rPr>
          <w:rFonts w:asciiTheme="minorHAnsi" w:hAnsiTheme="minorHAnsi" w:cstheme="minorHAnsi"/>
          <w:spacing w:val="-2"/>
          <w:szCs w:val="24"/>
        </w:rPr>
        <w:t>E-mail: [</w:t>
      </w:r>
      <w:r w:rsidRPr="003A0FBF">
        <w:rPr>
          <w:rFonts w:asciiTheme="minorHAnsi" w:hAnsiTheme="minorHAnsi" w:cstheme="minorHAnsi"/>
          <w:i/>
          <w:iCs/>
          <w:spacing w:val="-2"/>
          <w:szCs w:val="24"/>
        </w:rPr>
        <w:t>insert electronic address if electronic bidding is permitted</w:t>
      </w:r>
      <w:r w:rsidRPr="003A0FBF">
        <w:rPr>
          <w:rFonts w:asciiTheme="minorHAnsi" w:hAnsiTheme="minorHAnsi" w:cstheme="minorHAnsi"/>
          <w:spacing w:val="-2"/>
          <w:szCs w:val="24"/>
        </w:rPr>
        <w:t>]</w:t>
      </w:r>
    </w:p>
    <w:p w14:paraId="5B914B85" w14:textId="77777777" w:rsidR="009D5699" w:rsidRPr="003F0CBA" w:rsidRDefault="009D5699" w:rsidP="00A11CE9">
      <w:pPr>
        <w:pStyle w:val="TextBox"/>
        <w:keepNext w:val="0"/>
        <w:keepLines w:val="0"/>
        <w:tabs>
          <w:tab w:val="clear" w:pos="-720"/>
        </w:tabs>
        <w:ind w:firstLine="720"/>
        <w:rPr>
          <w:rFonts w:asciiTheme="minorHAnsi" w:hAnsiTheme="minorHAnsi" w:cstheme="minorHAnsi"/>
          <w:sz w:val="24"/>
          <w:szCs w:val="24"/>
        </w:rPr>
      </w:pPr>
      <w:r w:rsidRPr="003A0FBF">
        <w:rPr>
          <w:rFonts w:asciiTheme="minorHAnsi" w:hAnsiTheme="minorHAnsi" w:cstheme="minorHAnsi"/>
          <w:sz w:val="24"/>
          <w:szCs w:val="24"/>
        </w:rPr>
        <w:t>Web site:</w:t>
      </w:r>
      <w:r w:rsidRPr="003F0CBA">
        <w:rPr>
          <w:rFonts w:asciiTheme="minorHAnsi" w:hAnsiTheme="minorHAnsi" w:cstheme="minorHAnsi"/>
          <w:sz w:val="24"/>
          <w:szCs w:val="24"/>
        </w:rPr>
        <w:t xml:space="preserve"> </w:t>
      </w:r>
    </w:p>
    <w:p w14:paraId="700B2367" w14:textId="77777777" w:rsidR="009D5699" w:rsidRPr="003F0CBA" w:rsidRDefault="009D5699" w:rsidP="000C31E9">
      <w:pPr>
        <w:suppressAutoHyphens/>
        <w:rPr>
          <w:rFonts w:asciiTheme="minorHAnsi" w:hAnsiTheme="minorHAnsi" w:cstheme="minorHAnsi"/>
          <w:spacing w:val="-2"/>
          <w:szCs w:val="24"/>
        </w:rPr>
      </w:pPr>
    </w:p>
    <w:p w14:paraId="765A0A72" w14:textId="77777777" w:rsidR="009D5699" w:rsidRPr="003F0CBA" w:rsidRDefault="009D5699" w:rsidP="00CA4398">
      <w:pPr>
        <w:tabs>
          <w:tab w:val="left" w:pos="360"/>
        </w:tabs>
        <w:suppressAutoHyphens/>
        <w:spacing w:after="120"/>
        <w:jc w:val="both"/>
        <w:rPr>
          <w:rFonts w:asciiTheme="minorHAnsi" w:hAnsiTheme="minorHAnsi" w:cstheme="minorHAnsi"/>
          <w:i/>
          <w:spacing w:val="-2"/>
          <w:szCs w:val="24"/>
        </w:rPr>
      </w:pPr>
    </w:p>
    <w:p w14:paraId="774FA422" w14:textId="77777777" w:rsidR="00527E45" w:rsidRPr="003F0CBA" w:rsidRDefault="00527E45" w:rsidP="00CA4398">
      <w:pPr>
        <w:tabs>
          <w:tab w:val="left" w:pos="360"/>
        </w:tabs>
        <w:suppressAutoHyphens/>
        <w:spacing w:after="120"/>
        <w:jc w:val="both"/>
        <w:rPr>
          <w:rFonts w:asciiTheme="minorHAnsi" w:hAnsiTheme="minorHAnsi" w:cstheme="minorHAnsi"/>
          <w:i/>
          <w:spacing w:val="-2"/>
          <w:szCs w:val="24"/>
        </w:rPr>
      </w:pPr>
    </w:p>
    <w:p w14:paraId="45589BC5" w14:textId="77777777" w:rsidR="00527E45" w:rsidRPr="003F0CBA" w:rsidRDefault="00527E45" w:rsidP="00CA4398">
      <w:pPr>
        <w:tabs>
          <w:tab w:val="left" w:pos="360"/>
        </w:tabs>
        <w:suppressAutoHyphens/>
        <w:spacing w:after="120"/>
        <w:jc w:val="both"/>
        <w:rPr>
          <w:rFonts w:asciiTheme="minorHAnsi" w:hAnsiTheme="minorHAnsi" w:cstheme="minorHAnsi"/>
          <w:i/>
          <w:spacing w:val="-2"/>
          <w:szCs w:val="24"/>
        </w:rPr>
      </w:pPr>
    </w:p>
    <w:p w14:paraId="735CB24D" w14:textId="77777777" w:rsidR="00527E45" w:rsidRPr="003F0CBA" w:rsidRDefault="00527E45" w:rsidP="00CA4398">
      <w:pPr>
        <w:tabs>
          <w:tab w:val="left" w:pos="360"/>
        </w:tabs>
        <w:suppressAutoHyphens/>
        <w:spacing w:after="120"/>
        <w:jc w:val="both"/>
        <w:rPr>
          <w:rFonts w:asciiTheme="minorHAnsi" w:hAnsiTheme="minorHAnsi" w:cstheme="minorHAnsi"/>
          <w:i/>
          <w:spacing w:val="-2"/>
          <w:szCs w:val="24"/>
        </w:rPr>
      </w:pPr>
    </w:p>
    <w:p w14:paraId="463116BA" w14:textId="77777777" w:rsidR="00527E45" w:rsidRPr="003F0CBA" w:rsidRDefault="00527E45" w:rsidP="00CA4398">
      <w:pPr>
        <w:tabs>
          <w:tab w:val="left" w:pos="360"/>
        </w:tabs>
        <w:suppressAutoHyphens/>
        <w:spacing w:after="120"/>
        <w:jc w:val="both"/>
        <w:rPr>
          <w:rFonts w:asciiTheme="minorHAnsi" w:hAnsiTheme="minorHAnsi" w:cstheme="minorHAnsi"/>
          <w:i/>
          <w:spacing w:val="-2"/>
          <w:szCs w:val="24"/>
        </w:rPr>
      </w:pPr>
    </w:p>
    <w:p w14:paraId="175C66F5" w14:textId="33B2FCD6" w:rsidR="00527E45" w:rsidRDefault="00527E45" w:rsidP="00362C50">
      <w:pPr>
        <w:rPr>
          <w:rFonts w:asciiTheme="minorHAnsi" w:hAnsiTheme="minorHAnsi" w:cstheme="minorHAnsi"/>
          <w:i/>
          <w:spacing w:val="-2"/>
          <w:szCs w:val="24"/>
        </w:rPr>
      </w:pPr>
    </w:p>
    <w:p w14:paraId="147284A7" w14:textId="77777777" w:rsidR="004978DF" w:rsidRDefault="004978DF" w:rsidP="00362C50">
      <w:pPr>
        <w:rPr>
          <w:rFonts w:asciiTheme="minorHAnsi" w:hAnsiTheme="minorHAnsi" w:cstheme="minorHAnsi"/>
          <w:i/>
          <w:spacing w:val="-2"/>
          <w:szCs w:val="24"/>
        </w:rPr>
      </w:pPr>
    </w:p>
    <w:p w14:paraId="0857C959" w14:textId="77777777" w:rsidR="004978DF" w:rsidRDefault="004978DF" w:rsidP="00362C50">
      <w:pPr>
        <w:rPr>
          <w:rFonts w:asciiTheme="minorHAnsi" w:hAnsiTheme="minorHAnsi" w:cstheme="minorHAnsi"/>
          <w:i/>
          <w:spacing w:val="-2"/>
          <w:szCs w:val="24"/>
        </w:rPr>
      </w:pPr>
    </w:p>
    <w:p w14:paraId="2AD4042B" w14:textId="5E503AD4" w:rsidR="004978DF" w:rsidRPr="004978DF" w:rsidRDefault="002A17C4" w:rsidP="00362C50">
      <w:pPr>
        <w:rPr>
          <w:rFonts w:asciiTheme="minorHAnsi" w:hAnsiTheme="minorHAnsi" w:cstheme="minorHAnsi"/>
          <w:iCs/>
          <w:spacing w:val="-2"/>
          <w:szCs w:val="24"/>
        </w:rPr>
      </w:pPr>
      <w:r w:rsidRPr="004978DF">
        <w:rPr>
          <w:rFonts w:ascii="Saysettha OT" w:eastAsia="Calibri" w:hAnsi="Saysettha OT" w:cs="Saysettha OT"/>
          <w:noProof/>
          <w:sz w:val="22"/>
          <w:szCs w:val="22"/>
        </w:rPr>
        <mc:AlternateContent>
          <mc:Choice Requires="wps">
            <w:drawing>
              <wp:anchor distT="0" distB="0" distL="114300" distR="114300" simplePos="0" relativeHeight="251672576" behindDoc="0" locked="0" layoutInCell="1" allowOverlap="1" wp14:anchorId="18416DEF" wp14:editId="51DB8B44">
                <wp:simplePos x="0" y="0"/>
                <wp:positionH relativeFrom="column">
                  <wp:posOffset>-1096137</wp:posOffset>
                </wp:positionH>
                <wp:positionV relativeFrom="paragraph">
                  <wp:posOffset>6111494</wp:posOffset>
                </wp:positionV>
                <wp:extent cx="7825740" cy="2495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825740" cy="2495550"/>
                        </a:xfrm>
                        <a:prstGeom prst="rect">
                          <a:avLst/>
                        </a:prstGeom>
                        <a:noFill/>
                        <a:ln w="9525" cmpd="sng">
                          <a:noFill/>
                        </a:ln>
                      </wps:spPr>
                      <wps:txbx>
                        <w:txbxContent>
                          <w:p w14:paraId="4537C21C"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Ministry of Finance</w:t>
                            </w:r>
                          </w:p>
                          <w:p w14:paraId="071E9034" w14:textId="0729215C" w:rsidR="002F6292" w:rsidRPr="002A17C4" w:rsidRDefault="006E67EE"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Pr>
                                <w:rFonts w:ascii="Phetsarath OT" w:eastAsia="Phetsarath OT" w:hAnsi="Phetsarath OT" w:cs="Phetsarath OT"/>
                                <w:b/>
                                <w:bCs/>
                                <w:color w:val="FFFFFF" w:themeColor="background1"/>
                                <w:spacing w:val="14"/>
                                <w:sz w:val="36"/>
                                <w:szCs w:val="36"/>
                                <w:lang w:bidi="lo-LA"/>
                              </w:rPr>
                              <w:t>State Assets</w:t>
                            </w:r>
                            <w:r w:rsidR="002F6292" w:rsidRPr="002A17C4">
                              <w:rPr>
                                <w:rFonts w:ascii="Phetsarath OT" w:eastAsia="Phetsarath OT" w:hAnsi="Phetsarath OT" w:cs="Phetsarath OT"/>
                                <w:b/>
                                <w:bCs/>
                                <w:color w:val="FFFFFF" w:themeColor="background1"/>
                                <w:spacing w:val="14"/>
                                <w:sz w:val="36"/>
                                <w:szCs w:val="36"/>
                                <w:lang w:bidi="lo-LA"/>
                              </w:rPr>
                              <w:t xml:space="preserve"> Management Department</w:t>
                            </w:r>
                          </w:p>
                          <w:p w14:paraId="3A8EE12D" w14:textId="362961D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Road 23 Singha, Vientiane C</w:t>
                            </w:r>
                            <w:r w:rsidR="002A17C4" w:rsidRPr="002A17C4">
                              <w:rPr>
                                <w:rFonts w:ascii="Phetsarath OT" w:eastAsia="Phetsarath OT" w:hAnsi="Phetsarath OT" w:cs="Phetsarath OT"/>
                                <w:b/>
                                <w:bCs/>
                                <w:color w:val="FFFFFF" w:themeColor="background1"/>
                                <w:spacing w:val="14"/>
                                <w:sz w:val="36"/>
                                <w:szCs w:val="36"/>
                                <w:lang w:bidi="lo-LA"/>
                              </w:rPr>
                              <w:t>a</w:t>
                            </w:r>
                            <w:r w:rsidRPr="002A17C4">
                              <w:rPr>
                                <w:rFonts w:ascii="Phetsarath OT" w:eastAsia="Phetsarath OT" w:hAnsi="Phetsarath OT" w:cs="Phetsarath OT"/>
                                <w:b/>
                                <w:bCs/>
                                <w:color w:val="FFFFFF" w:themeColor="background1"/>
                                <w:spacing w:val="14"/>
                                <w:sz w:val="36"/>
                                <w:szCs w:val="36"/>
                                <w:lang w:bidi="lo-LA"/>
                              </w:rPr>
                              <w:t>pital, Lao PDR</w:t>
                            </w:r>
                          </w:p>
                          <w:p w14:paraId="16613D5D"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cs/>
                                <w:lang w:bidi="lo-LA"/>
                              </w:rPr>
                              <w:t>ໂທ</w:t>
                            </w:r>
                            <w:r w:rsidRPr="002A17C4">
                              <w:rPr>
                                <w:rFonts w:ascii="Phetsarath OT" w:eastAsia="Phetsarath OT" w:hAnsi="Phetsarath OT" w:cs="Phetsarath OT"/>
                                <w:b/>
                                <w:bCs/>
                                <w:color w:val="FFFFFF" w:themeColor="background1"/>
                                <w:spacing w:val="14"/>
                                <w:sz w:val="36"/>
                                <w:szCs w:val="36"/>
                                <w:lang w:bidi="lo-LA"/>
                              </w:rPr>
                              <w:t>/</w:t>
                            </w:r>
                            <w:r w:rsidRPr="002A17C4">
                              <w:rPr>
                                <w:rFonts w:ascii="Phetsarath OT" w:eastAsia="Phetsarath OT" w:hAnsi="Phetsarath OT" w:cs="Phetsarath OT"/>
                                <w:b/>
                                <w:bCs/>
                                <w:color w:val="FFFFFF" w:themeColor="background1"/>
                                <w:spacing w:val="14"/>
                                <w:sz w:val="36"/>
                                <w:szCs w:val="36"/>
                                <w:cs/>
                                <w:lang w:bidi="lo-LA"/>
                              </w:rPr>
                              <w:t>ແຟັກ</w:t>
                            </w:r>
                            <w:r w:rsidRPr="002A17C4">
                              <w:rPr>
                                <w:rFonts w:ascii="Phetsarath OT" w:eastAsia="Phetsarath OT" w:hAnsi="Phetsarath OT" w:cs="Phetsarath OT"/>
                                <w:b/>
                                <w:bCs/>
                                <w:color w:val="FFFFFF" w:themeColor="background1"/>
                                <w:spacing w:val="14"/>
                                <w:sz w:val="36"/>
                                <w:szCs w:val="36"/>
                                <w:lang w:bidi="lo-LA"/>
                              </w:rPr>
                              <w:t>: (856-21) 263252</w:t>
                            </w:r>
                          </w:p>
                          <w:p w14:paraId="2B7BCD3D"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www.ppd.mof.gov.la</w:t>
                            </w:r>
                          </w:p>
                          <w:p w14:paraId="477D5655"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2E65C50F"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1145A38C"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379FF632"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0EB4A8D2"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56"/>
                                <w:szCs w:val="56"/>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6DEF" id="Text_x0020_Box_x0020_10" o:spid="_x0000_s1033" type="#_x0000_t202" style="position:absolute;margin-left:-86.3pt;margin-top:481.2pt;width:616.2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" filled="f" stroked="f">
                <v:textbox>
                  <w:txbxContent>
                    <w:p w14:paraId="4537C21C"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Ministry of Finance</w:t>
                      </w:r>
                    </w:p>
                    <w:p w14:paraId="071E9034" w14:textId="0729215C" w:rsidR="002F6292" w:rsidRPr="002A17C4" w:rsidRDefault="006E67EE"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Pr>
                          <w:rFonts w:ascii="Phetsarath OT" w:eastAsia="Phetsarath OT" w:hAnsi="Phetsarath OT" w:cs="Phetsarath OT"/>
                          <w:b/>
                          <w:bCs/>
                          <w:color w:val="FFFFFF" w:themeColor="background1"/>
                          <w:spacing w:val="14"/>
                          <w:sz w:val="36"/>
                          <w:szCs w:val="36"/>
                          <w:lang w:bidi="lo-LA"/>
                        </w:rPr>
                        <w:t>State Assets</w:t>
                      </w:r>
                      <w:r w:rsidR="002F6292" w:rsidRPr="002A17C4">
                        <w:rPr>
                          <w:rFonts w:ascii="Phetsarath OT" w:eastAsia="Phetsarath OT" w:hAnsi="Phetsarath OT" w:cs="Phetsarath OT"/>
                          <w:b/>
                          <w:bCs/>
                          <w:color w:val="FFFFFF" w:themeColor="background1"/>
                          <w:spacing w:val="14"/>
                          <w:sz w:val="36"/>
                          <w:szCs w:val="36"/>
                          <w:lang w:bidi="lo-LA"/>
                        </w:rPr>
                        <w:t xml:space="preserve"> Management Department</w:t>
                      </w:r>
                    </w:p>
                    <w:p w14:paraId="3A8EE12D" w14:textId="362961D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Road 23 Singha, Vientiane C</w:t>
                      </w:r>
                      <w:r w:rsidR="002A17C4" w:rsidRPr="002A17C4">
                        <w:rPr>
                          <w:rFonts w:ascii="Phetsarath OT" w:eastAsia="Phetsarath OT" w:hAnsi="Phetsarath OT" w:cs="Phetsarath OT"/>
                          <w:b/>
                          <w:bCs/>
                          <w:color w:val="FFFFFF" w:themeColor="background1"/>
                          <w:spacing w:val="14"/>
                          <w:sz w:val="36"/>
                          <w:szCs w:val="36"/>
                          <w:lang w:bidi="lo-LA"/>
                        </w:rPr>
                        <w:t>a</w:t>
                      </w:r>
                      <w:r w:rsidRPr="002A17C4">
                        <w:rPr>
                          <w:rFonts w:ascii="Phetsarath OT" w:eastAsia="Phetsarath OT" w:hAnsi="Phetsarath OT" w:cs="Phetsarath OT"/>
                          <w:b/>
                          <w:bCs/>
                          <w:color w:val="FFFFFF" w:themeColor="background1"/>
                          <w:spacing w:val="14"/>
                          <w:sz w:val="36"/>
                          <w:szCs w:val="36"/>
                          <w:lang w:bidi="lo-LA"/>
                        </w:rPr>
                        <w:t>pital, Lao PDR</w:t>
                      </w:r>
                    </w:p>
                    <w:p w14:paraId="16613D5D"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cs/>
                          <w:lang w:bidi="lo-LA"/>
                        </w:rPr>
                        <w:t>ໂທ</w:t>
                      </w:r>
                      <w:r w:rsidRPr="002A17C4">
                        <w:rPr>
                          <w:rFonts w:ascii="Phetsarath OT" w:eastAsia="Phetsarath OT" w:hAnsi="Phetsarath OT" w:cs="Phetsarath OT"/>
                          <w:b/>
                          <w:bCs/>
                          <w:color w:val="FFFFFF" w:themeColor="background1"/>
                          <w:spacing w:val="14"/>
                          <w:sz w:val="36"/>
                          <w:szCs w:val="36"/>
                          <w:lang w:bidi="lo-LA"/>
                        </w:rPr>
                        <w:t>/</w:t>
                      </w:r>
                      <w:r w:rsidRPr="002A17C4">
                        <w:rPr>
                          <w:rFonts w:ascii="Phetsarath OT" w:eastAsia="Phetsarath OT" w:hAnsi="Phetsarath OT" w:cs="Phetsarath OT"/>
                          <w:b/>
                          <w:bCs/>
                          <w:color w:val="FFFFFF" w:themeColor="background1"/>
                          <w:spacing w:val="14"/>
                          <w:sz w:val="36"/>
                          <w:szCs w:val="36"/>
                          <w:cs/>
                          <w:lang w:bidi="lo-LA"/>
                        </w:rPr>
                        <w:t>ແຟັກ</w:t>
                      </w:r>
                      <w:r w:rsidRPr="002A17C4">
                        <w:rPr>
                          <w:rFonts w:ascii="Phetsarath OT" w:eastAsia="Phetsarath OT" w:hAnsi="Phetsarath OT" w:cs="Phetsarath OT"/>
                          <w:b/>
                          <w:bCs/>
                          <w:color w:val="FFFFFF" w:themeColor="background1"/>
                          <w:spacing w:val="14"/>
                          <w:sz w:val="36"/>
                          <w:szCs w:val="36"/>
                          <w:lang w:bidi="lo-LA"/>
                        </w:rPr>
                        <w:t>: (856-21) 263252</w:t>
                      </w:r>
                    </w:p>
                    <w:p w14:paraId="2B7BCD3D" w14:textId="77777777" w:rsidR="002F6292" w:rsidRPr="002A17C4" w:rsidRDefault="002F6292" w:rsidP="004978DF">
                      <w:pPr>
                        <w:shd w:val="clear" w:color="auto" w:fill="C45911" w:themeFill="accent2" w:themeFillShade="BF"/>
                        <w:jc w:val="center"/>
                        <w:rPr>
                          <w:rFonts w:ascii="Phetsarath OT" w:eastAsia="Phetsarath OT" w:hAnsi="Phetsarath OT" w:cs="Phetsarath OT"/>
                          <w:b/>
                          <w:bCs/>
                          <w:color w:val="FFFFFF" w:themeColor="background1"/>
                          <w:spacing w:val="14"/>
                          <w:sz w:val="36"/>
                          <w:szCs w:val="36"/>
                          <w:lang w:bidi="lo-LA"/>
                        </w:rPr>
                      </w:pPr>
                      <w:r w:rsidRPr="002A17C4">
                        <w:rPr>
                          <w:rFonts w:ascii="Phetsarath OT" w:eastAsia="Phetsarath OT" w:hAnsi="Phetsarath OT" w:cs="Phetsarath OT"/>
                          <w:b/>
                          <w:bCs/>
                          <w:color w:val="FFFFFF" w:themeColor="background1"/>
                          <w:spacing w:val="14"/>
                          <w:sz w:val="36"/>
                          <w:szCs w:val="36"/>
                          <w:lang w:bidi="lo-LA"/>
                        </w:rPr>
                        <w:t>www.ppd.mof.gov.la</w:t>
                      </w:r>
                    </w:p>
                    <w:p w14:paraId="477D5655"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2E65C50F"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1145A38C"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379FF632"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48"/>
                          <w:szCs w:val="48"/>
                          <w:lang w:bidi="lo-LA"/>
                        </w:rPr>
                      </w:pPr>
                    </w:p>
                    <w:p w14:paraId="0EB4A8D2" w14:textId="77777777" w:rsidR="002F6292" w:rsidRPr="00A61025" w:rsidRDefault="002F6292" w:rsidP="004978DF">
                      <w:pPr>
                        <w:shd w:val="clear" w:color="auto" w:fill="C45911" w:themeFill="accent2" w:themeFillShade="BF"/>
                        <w:jc w:val="center"/>
                        <w:rPr>
                          <w:rFonts w:ascii="Phetsarath OT" w:eastAsia="Phetsarath OT" w:hAnsi="Phetsarath OT" w:cs="Phetsarath OT"/>
                          <w:b/>
                          <w:bCs/>
                          <w:color w:val="FFFFFF" w:themeColor="background1"/>
                          <w:sz w:val="56"/>
                          <w:szCs w:val="56"/>
                          <w:lang w:bidi="lo-LA"/>
                        </w:rPr>
                      </w:pPr>
                    </w:p>
                  </w:txbxContent>
                </v:textbox>
              </v:shape>
            </w:pict>
          </mc:Fallback>
        </mc:AlternateContent>
      </w:r>
      <w:r w:rsidR="004978DF" w:rsidRPr="004978DF">
        <w:rPr>
          <w:rFonts w:ascii="Calibri" w:eastAsia="Calibri" w:hAnsi="Calibri" w:cs="Cordia New"/>
          <w:noProof/>
          <w:sz w:val="22"/>
          <w:szCs w:val="22"/>
        </w:rPr>
        <w:drawing>
          <wp:anchor distT="0" distB="0" distL="114300" distR="114300" simplePos="0" relativeHeight="251678720" behindDoc="0" locked="0" layoutInCell="1" allowOverlap="1" wp14:anchorId="3F28800F" wp14:editId="49E6CBE8">
            <wp:simplePos x="0" y="0"/>
            <wp:positionH relativeFrom="column">
              <wp:posOffset>1190625</wp:posOffset>
            </wp:positionH>
            <wp:positionV relativeFrom="paragraph">
              <wp:posOffset>8722995</wp:posOffset>
            </wp:positionV>
            <wp:extent cx="3397250" cy="733425"/>
            <wp:effectExtent l="0" t="0" r="0" b="9525"/>
            <wp:wrapNone/>
            <wp:docPr id="20" name="Picture 1" descr="worldbanklogo.png">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E0EE1F-0E63-4671-A900-8361731A3A46}"/>
                        </a:ext>
                      </a:extLst>
                    </pic:cNvPr>
                    <pic:cNvPicPr>
                      <a:picLocks noChangeAspect="1"/>
                    </pic:cNvPicPr>
                  </pic:nvPicPr>
                  <pic:blipFill>
                    <a:blip r:embed="rId67" cstate="email">
                      <a:extLst>
                        <a:ext uri="{28A0092B-C50C-407E-A947-70E740481C1C}">
                          <a14:useLocalDpi xmlns:a14="http://schemas.microsoft.com/office/drawing/2010/main" val="0"/>
                        </a:ext>
                      </a:extLst>
                    </a:blip>
                    <a:stretch>
                      <a:fillRect/>
                    </a:stretch>
                  </pic:blipFill>
                  <pic:spPr>
                    <a:xfrm>
                      <a:off x="0" y="0"/>
                      <a:ext cx="3397250" cy="733425"/>
                    </a:xfrm>
                    <a:prstGeom prst="rect">
                      <a:avLst/>
                    </a:prstGeom>
                  </pic:spPr>
                </pic:pic>
              </a:graphicData>
            </a:graphic>
            <wp14:sizeRelH relativeFrom="page">
              <wp14:pctWidth>0</wp14:pctWidth>
            </wp14:sizeRelH>
            <wp14:sizeRelV relativeFrom="page">
              <wp14:pctHeight>0</wp14:pctHeight>
            </wp14:sizeRelV>
          </wp:anchor>
        </w:drawing>
      </w:r>
      <w:r w:rsidR="004978DF" w:rsidRPr="004978DF">
        <w:rPr>
          <w:rFonts w:ascii="Calibri" w:eastAsia="Calibri" w:hAnsi="Calibri" w:cs="Cordia New"/>
          <w:noProof/>
          <w:sz w:val="22"/>
          <w:szCs w:val="22"/>
        </w:rPr>
        <w:drawing>
          <wp:anchor distT="0" distB="0" distL="114300" distR="114300" simplePos="0" relativeHeight="251676672" behindDoc="0" locked="0" layoutInCell="1" allowOverlap="1" wp14:anchorId="4EB7F4E8" wp14:editId="55E306E5">
            <wp:simplePos x="0" y="0"/>
            <wp:positionH relativeFrom="column">
              <wp:posOffset>-333375</wp:posOffset>
            </wp:positionH>
            <wp:positionV relativeFrom="paragraph">
              <wp:posOffset>8722995</wp:posOffset>
            </wp:positionV>
            <wp:extent cx="1085850" cy="774065"/>
            <wp:effectExtent l="0" t="0" r="0" b="698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r w:rsidR="004978DF" w:rsidRPr="004978DF">
        <w:rPr>
          <w:rFonts w:ascii="Phetsarath OT" w:eastAsia="Phetsarath OT" w:hAnsi="Phetsarath OT" w:cs="Phetsarath OT"/>
          <w:b/>
          <w:bCs/>
          <w:noProof/>
          <w:szCs w:val="24"/>
        </w:rPr>
        <w:drawing>
          <wp:anchor distT="0" distB="0" distL="114300" distR="114300" simplePos="0" relativeHeight="251680768" behindDoc="0" locked="0" layoutInCell="1" allowOverlap="1" wp14:anchorId="555A94EC" wp14:editId="46EDB906">
            <wp:simplePos x="0" y="0"/>
            <wp:positionH relativeFrom="column">
              <wp:posOffset>5257800</wp:posOffset>
            </wp:positionH>
            <wp:positionV relativeFrom="paragraph">
              <wp:posOffset>8722995</wp:posOffset>
            </wp:positionV>
            <wp:extent cx="840740" cy="774700"/>
            <wp:effectExtent l="0" t="0" r="0" b="6350"/>
            <wp:wrapNone/>
            <wp:docPr id="21" name="Picture 21"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8DF">
        <w:rPr>
          <w:rFonts w:asciiTheme="minorHAnsi" w:hAnsiTheme="minorHAnsi" w:cstheme="minorHAnsi"/>
          <w:iCs/>
          <w:noProof/>
          <w:spacing w:val="-2"/>
          <w:szCs w:val="24"/>
        </w:rPr>
        <mc:AlternateContent>
          <mc:Choice Requires="wps">
            <w:drawing>
              <wp:anchor distT="0" distB="0" distL="114300" distR="114300" simplePos="0" relativeHeight="251670528" behindDoc="0" locked="0" layoutInCell="1" allowOverlap="1" wp14:anchorId="21352AC1" wp14:editId="6F0B1480">
                <wp:simplePos x="0" y="0"/>
                <wp:positionH relativeFrom="column">
                  <wp:posOffset>-962025</wp:posOffset>
                </wp:positionH>
                <wp:positionV relativeFrom="paragraph">
                  <wp:posOffset>-630555</wp:posOffset>
                </wp:positionV>
                <wp:extent cx="7705725" cy="107537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705725" cy="107537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5.75pt;margin-top:-49.65pt;width:606.75pt;height:8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" fillcolor="#c45911 [2405]" strokecolor="#1f3763 [1604]" strokeweight="1pt"/>
            </w:pict>
          </mc:Fallback>
        </mc:AlternateContent>
      </w:r>
    </w:p>
    <w:sectPr w:rsidR="004978DF" w:rsidRPr="004978DF" w:rsidSect="00B57616">
      <w:pgSz w:w="11909" w:h="16834" w:code="9"/>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C5FC8" w14:textId="77777777" w:rsidR="008302EF" w:rsidRDefault="008302EF">
      <w:r>
        <w:separator/>
      </w:r>
    </w:p>
  </w:endnote>
  <w:endnote w:type="continuationSeparator" w:id="0">
    <w:p w14:paraId="2043AA42" w14:textId="77777777" w:rsidR="008302EF" w:rsidRDefault="0083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altName w:val="Times New Roman"/>
    <w:charset w:val="00"/>
    <w:family w:val="auto"/>
    <w:pitch w:val="default"/>
  </w:font>
  <w:font w:name="Angsana New">
    <w:panose1 w:val="02020603050405020304"/>
    <w:charset w:val="00"/>
    <w:family w:val="auto"/>
    <w:pitch w:val="variable"/>
    <w:sig w:usb0="81000003" w:usb1="00000000" w:usb2="00000000" w:usb3="00000000" w:csb0="0001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rdia New">
    <w:panose1 w:val="00000000000000000000"/>
    <w:charset w:val="DE"/>
    <w:family w:val="roman"/>
    <w:notTrueType/>
    <w:pitch w:val="variable"/>
    <w:sig w:usb0="01000001" w:usb1="00000000" w:usb2="00000000" w:usb3="00000000" w:csb0="00010000" w:csb1="00000000"/>
  </w:font>
  <w:font w:name="Tahoma">
    <w:panose1 w:val="020B0604030504040204"/>
    <w:charset w:val="00"/>
    <w:family w:val="auto"/>
    <w:pitch w:val="variable"/>
    <w:sig w:usb0="E1002EFF" w:usb1="C000605B" w:usb2="00000029" w:usb3="00000000" w:csb0="000101FF" w:csb1="00000000"/>
  </w:font>
  <w:font w:name="Tms Rmn">
    <w:panose1 w:val="00000000000000000000"/>
    <w:charset w:val="4D"/>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Saysettha OT">
    <w:panose1 w:val="020B0504020207020204"/>
    <w:charset w:val="00"/>
    <w:family w:val="auto"/>
    <w:pitch w:val="variable"/>
    <w:sig w:usb0="830000AF" w:usb1="1000200A" w:usb2="00000000" w:usb3="00000000" w:csb0="00010001" w:csb1="00000000"/>
  </w:font>
  <w:font w:name="Phetsarath OT">
    <w:panose1 w:val="02000500000000020004"/>
    <w:charset w:val="00"/>
    <w:family w:val="auto"/>
    <w:pitch w:val="variable"/>
    <w:sig w:usb0="820000AF" w:usb1="0000200A" w:usb2="00000000" w:usb3="00000000" w:csb0="000101FF" w:csb1="00000000"/>
  </w:font>
  <w:font w:name="Leelawadee UI">
    <w:charset w:val="00"/>
    <w:family w:val="swiss"/>
    <w:pitch w:val="variable"/>
    <w:sig w:usb0="A3000003" w:usb1="00000000" w:usb2="00010000" w:usb3="00000000" w:csb0="00010101" w:csb1="00000000"/>
  </w:font>
  <w:font w:name="DokChampa">
    <w:altName w:val="Microsoft Sans Serif"/>
    <w:charset w:val="00"/>
    <w:family w:val="swiss"/>
    <w:pitch w:val="variable"/>
    <w:sig w:usb0="83000003" w:usb1="00000000" w:usb2="00000000" w:usb3="00000000" w:csb0="00010001" w:csb1="00000000"/>
  </w:font>
  <w:font w:name="Batang">
    <w:panose1 w:val="02030600000101010101"/>
    <w:charset w:val="81"/>
    <w:family w:val="auto"/>
    <w:pitch w:val="variable"/>
    <w:sig w:usb0="B00002AF" w:usb1="69D77CFB" w:usb2="00000030" w:usb3="00000000" w:csb0="000800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CA93" w14:textId="77777777" w:rsidR="002F6292" w:rsidRDefault="002F6292">
    <w:pPr>
      <w:pStyle w:val="Footer"/>
      <w:jc w:val="right"/>
    </w:pPr>
    <w:r>
      <w:fldChar w:fldCharType="begin"/>
    </w:r>
    <w:r>
      <w:instrText xml:space="preserve"> PAGE   \* MERGEFORMAT </w:instrText>
    </w:r>
    <w:r>
      <w:fldChar w:fldCharType="separate"/>
    </w:r>
    <w:r>
      <w:rPr>
        <w:noProof/>
      </w:rPr>
      <w:t>18</w:t>
    </w:r>
    <w:r>
      <w:rPr>
        <w:noProof/>
      </w:rPr>
      <w:fldChar w:fldCharType="end"/>
    </w:r>
  </w:p>
  <w:p w14:paraId="7B535B97" w14:textId="77777777" w:rsidR="002F6292" w:rsidRDefault="002F62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BBB1" w14:textId="77944508" w:rsidR="002F6292" w:rsidRDefault="002F6292" w:rsidP="00EF0E53">
    <w:pPr>
      <w:pStyle w:val="Footer"/>
      <w:jc w:val="center"/>
    </w:pPr>
    <w:r>
      <w:rPr>
        <w:noProof/>
        <w:lang w:bidi="ar-SA"/>
      </w:rPr>
      <mc:AlternateContent>
        <mc:Choice Requires="wps">
          <w:drawing>
            <wp:anchor distT="0" distB="0" distL="114300" distR="114300" simplePos="0" relativeHeight="251663360" behindDoc="0" locked="0" layoutInCell="0" allowOverlap="1" wp14:anchorId="0E294A7B" wp14:editId="03CB22A7">
              <wp:simplePos x="0" y="0"/>
              <wp:positionH relativeFrom="page">
                <wp:posOffset>0</wp:posOffset>
              </wp:positionH>
              <wp:positionV relativeFrom="page">
                <wp:posOffset>10225405</wp:posOffset>
              </wp:positionV>
              <wp:extent cx="7562215" cy="273050"/>
              <wp:effectExtent l="0" t="0" r="0" b="12700"/>
              <wp:wrapNone/>
              <wp:docPr id="6" name="MSIPCMcd0f41678adfa61c5e263232" descr="{&quot;HashCode&quot;:19907121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C8DB90" w14:textId="68777139" w:rsidR="002F6292" w:rsidRPr="0021714F" w:rsidRDefault="002F6292" w:rsidP="0021714F">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E294A7B" id="_x0000_t202" coordsize="21600,21600" o:spt="202" path="m0,0l0,21600,21600,21600,21600,0xe">
              <v:stroke joinstyle="miter"/>
              <v:path gradientshapeok="t" o:connecttype="rect"/>
            </v:shapetype>
            <v:shape id="MSIPCMcd0f41678adfa61c5e263232" o:spid="_x0000_s1034" type="#_x0000_t202" alt="{&quot;HashCode&quot;:1990712160,&quot;Height&quot;:841.0,&quot;Width&quot;:595.0,&quot;Placement&quot;:&quot;Footer&quot;,&quot;Index&quot;:&quot;Primary&quot;,&quot;Section&quot;:1,&quot;Top&quot;:0.0,&quot;Left&quot;:0.0}" style="position:absolute;left:0;text-align:left;margin-left:0;margin-top:805.15pt;width:595.4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" o:allowincell="f" filled="f" stroked="f" strokeweight=".5pt">
              <v:textbox inset=",0,20pt,0">
                <w:txbxContent>
                  <w:p w14:paraId="65C8DB90" w14:textId="68777139" w:rsidR="002F6292" w:rsidRPr="0021714F" w:rsidRDefault="002F6292" w:rsidP="0021714F">
                    <w:pPr>
                      <w:jc w:val="right"/>
                      <w:rPr>
                        <w:rFonts w:ascii="Calibri" w:hAnsi="Calibri" w:cs="Calibri"/>
                        <w:color w:val="000000"/>
                      </w:rPr>
                    </w:pPr>
                  </w:p>
                </w:txbxContent>
              </v:textbox>
              <w10:wrap anchorx="page" anchory="page"/>
            </v:shape>
          </w:pict>
        </mc:Fallback>
      </mc:AlternateContent>
    </w:r>
  </w:p>
  <w:p w14:paraId="4F54AD95" w14:textId="77777777" w:rsidR="002F6292" w:rsidRDefault="002F629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CCF2" w14:textId="4B3EA1D6" w:rsidR="002F6292" w:rsidRDefault="002F6292">
    <w:pPr>
      <w:pStyle w:val="Footer"/>
      <w:jc w:val="center"/>
    </w:pPr>
    <w:r>
      <w:rPr>
        <w:noProof/>
        <w:lang w:bidi="ar-SA"/>
      </w:rPr>
      <mc:AlternateContent>
        <mc:Choice Requires="wps">
          <w:drawing>
            <wp:anchor distT="0" distB="0" distL="114300" distR="114300" simplePos="0" relativeHeight="251659264" behindDoc="0" locked="0" layoutInCell="0" allowOverlap="1" wp14:anchorId="3CD37099" wp14:editId="3582345E">
              <wp:simplePos x="0" y="0"/>
              <wp:positionH relativeFrom="page">
                <wp:posOffset>0</wp:posOffset>
              </wp:positionH>
              <wp:positionV relativeFrom="page">
                <wp:posOffset>10225405</wp:posOffset>
              </wp:positionV>
              <wp:extent cx="7562215" cy="273050"/>
              <wp:effectExtent l="0" t="0" r="0" b="12700"/>
              <wp:wrapNone/>
              <wp:docPr id="5" name="MSIPCM87754497a447ffc173948040" descr="{&quot;HashCode&quot;:199071216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B73435" w14:textId="64412254" w:rsidR="002F6292" w:rsidRPr="0027226E" w:rsidRDefault="002F6292" w:rsidP="0027226E">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CD37099" id="_x0000_t202" coordsize="21600,21600" o:spt="202" path="m0,0l0,21600,21600,21600,21600,0xe">
              <v:stroke joinstyle="miter"/>
              <v:path gradientshapeok="t" o:connecttype="rect"/>
            </v:shapetype>
            <v:shape id="MSIPCM87754497a447ffc173948040" o:spid="_x0000_s1035" type="#_x0000_t202" alt="{&quot;HashCode&quot;:1990712160,&quot;Height&quot;:841.0,&quot;Width&quot;:595.0,&quot;Placement&quot;:&quot;Footer&quot;,&quot;Index&quot;:&quot;FirstPage&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" o:allowincell="f" filled="f" stroked="f" strokeweight=".5pt">
              <v:textbox inset=",0,20pt,0">
                <w:txbxContent>
                  <w:p w14:paraId="3FB73435" w14:textId="64412254" w:rsidR="002F6292" w:rsidRPr="0027226E" w:rsidRDefault="002F6292" w:rsidP="0027226E">
                    <w:pPr>
                      <w:jc w:val="right"/>
                      <w:rPr>
                        <w:rFonts w:ascii="Calibri" w:hAnsi="Calibri" w:cs="Calibri"/>
                        <w:color w:val="000000"/>
                      </w:rPr>
                    </w:pPr>
                  </w:p>
                </w:txbxContent>
              </v:textbox>
              <w10:wrap anchorx="page" anchory="page"/>
            </v:shape>
          </w:pict>
        </mc:Fallback>
      </mc:AlternateContent>
    </w:r>
  </w:p>
  <w:p w14:paraId="0FE70D75" w14:textId="702FB792" w:rsidR="002F6292" w:rsidRDefault="002F629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B7DD7" w14:textId="1D18EB35" w:rsidR="002F6292" w:rsidRDefault="002F6292">
    <w:pPr>
      <w:pStyle w:val="Footer"/>
      <w:jc w:val="center"/>
    </w:pPr>
    <w:r>
      <w:rPr>
        <w:noProof/>
        <w:lang w:bidi="ar-SA"/>
      </w:rPr>
      <mc:AlternateContent>
        <mc:Choice Requires="wps">
          <w:drawing>
            <wp:anchor distT="0" distB="0" distL="114300" distR="114300" simplePos="0" relativeHeight="251664384" behindDoc="0" locked="0" layoutInCell="0" allowOverlap="1" wp14:anchorId="60041DE1" wp14:editId="6B7E0100">
              <wp:simplePos x="0" y="0"/>
              <wp:positionH relativeFrom="page">
                <wp:posOffset>0</wp:posOffset>
              </wp:positionH>
              <wp:positionV relativeFrom="page">
                <wp:posOffset>10225405</wp:posOffset>
              </wp:positionV>
              <wp:extent cx="7562215" cy="273050"/>
              <wp:effectExtent l="0" t="0" r="0" b="12700"/>
              <wp:wrapNone/>
              <wp:docPr id="8" name="MSIPCM043c4e43b81059334a7e1b1e" descr="{&quot;HashCode&quot;:1990712160,&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3FE589" w14:textId="493F919D" w:rsidR="002F6292" w:rsidRPr="00240EDB" w:rsidRDefault="002F6292" w:rsidP="00240EDB">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0041DE1" id="_x0000_t202" coordsize="21600,21600" o:spt="202" path="m0,0l0,21600,21600,21600,21600,0xe">
              <v:stroke joinstyle="miter"/>
              <v:path gradientshapeok="t" o:connecttype="rect"/>
            </v:shapetype>
            <v:shape id="MSIPCM043c4e43b81059334a7e1b1e" o:spid="_x0000_s1036" type="#_x0000_t202" alt="{&quot;HashCode&quot;:1990712160,&quot;Height&quot;:841.0,&quot;Width&quot;:595.0,&quot;Placement&quot;:&quot;Footer&quot;,&quot;Index&quot;:&quot;Primary&quot;,&quot;Section&quot;:2,&quot;Top&quot;:0.0,&quot;Left&quot;:0.0}" style="position:absolute;left:0;text-align:left;margin-left:0;margin-top:805.15pt;width:595.4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" o:allowincell="f" filled="f" stroked="f" strokeweight=".5pt">
              <v:textbox inset=",0,20pt,0">
                <w:txbxContent>
                  <w:p w14:paraId="753FE589" w14:textId="493F919D" w:rsidR="002F6292" w:rsidRPr="00240EDB" w:rsidRDefault="002F6292" w:rsidP="00240EDB">
                    <w:pPr>
                      <w:jc w:val="right"/>
                      <w:rPr>
                        <w:rFonts w:ascii="Calibri" w:hAnsi="Calibri" w:cs="Calibri"/>
                        <w:color w:val="000000"/>
                      </w:rPr>
                    </w:pPr>
                  </w:p>
                </w:txbxContent>
              </v:textbox>
              <w10:wrap anchorx="page" anchory="page"/>
            </v:shape>
          </w:pict>
        </mc:Fallback>
      </mc:AlternateContent>
    </w:r>
    <w:sdt>
      <w:sdtPr>
        <w:id w:val="487831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6645B">
          <w:rPr>
            <w:noProof/>
          </w:rPr>
          <w:t>70</w:t>
        </w:r>
        <w:r>
          <w:rPr>
            <w:noProof/>
          </w:rPr>
          <w:fldChar w:fldCharType="end"/>
        </w:r>
      </w:sdtContent>
    </w:sdt>
  </w:p>
  <w:p w14:paraId="2DACE6DE" w14:textId="52A535D8" w:rsidR="002F6292" w:rsidRPr="007A5704" w:rsidRDefault="002F6292" w:rsidP="007A570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58BA8" w14:textId="39B7E750" w:rsidR="002F6292" w:rsidRDefault="002F6292">
    <w:pPr>
      <w:pStyle w:val="Footer"/>
      <w:jc w:val="center"/>
    </w:pPr>
    <w:r>
      <w:rPr>
        <w:noProof/>
        <w:lang w:bidi="ar-SA"/>
      </w:rPr>
      <mc:AlternateContent>
        <mc:Choice Requires="wps">
          <w:drawing>
            <wp:anchor distT="0" distB="0" distL="114300" distR="114300" simplePos="0" relativeHeight="251661312" behindDoc="0" locked="0" layoutInCell="0" allowOverlap="1" wp14:anchorId="5F31B9CF" wp14:editId="4660A60B">
              <wp:simplePos x="0" y="0"/>
              <wp:positionH relativeFrom="page">
                <wp:posOffset>0</wp:posOffset>
              </wp:positionH>
              <wp:positionV relativeFrom="page">
                <wp:posOffset>10225405</wp:posOffset>
              </wp:positionV>
              <wp:extent cx="7562215" cy="273050"/>
              <wp:effectExtent l="0" t="0" r="0" b="12700"/>
              <wp:wrapNone/>
              <wp:docPr id="7" name="MSIPCMb16a482a9b034bc3d5993fbe" descr="{&quot;HashCode&quot;:1990712160,&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5A736" w14:textId="31CEE016" w:rsidR="002F6292" w:rsidRPr="0027226E" w:rsidRDefault="002F6292" w:rsidP="0027226E">
                          <w:pPr>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F31B9CF" id="_x0000_t202" coordsize="21600,21600" o:spt="202" path="m0,0l0,21600,21600,21600,21600,0xe">
              <v:stroke joinstyle="miter"/>
              <v:path gradientshapeok="t" o:connecttype="rect"/>
            </v:shapetype>
            <v:shape id="MSIPCMb16a482a9b034bc3d5993fbe" o:spid="_x0000_s1037" type="#_x0000_t202" alt="{&quot;HashCode&quot;:1990712160,&quot;Height&quot;:841.0,&quot;Width&quot;:595.0,&quot;Placement&quot;:&quot;Footer&quot;,&quot;Index&quot;:&quot;FirstPage&quot;,&quot;Section&quot;:2,&quot;Top&quot;:0.0,&quot;Left&quot;:0.0}" style="position:absolute;left:0;text-align:left;margin-left:0;margin-top:805.15pt;width:595.4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" o:allowincell="f" filled="f" stroked="f" strokeweight=".5pt">
              <v:textbox inset=",0,20pt,0">
                <w:txbxContent>
                  <w:p w14:paraId="52D5A736" w14:textId="31CEE016" w:rsidR="002F6292" w:rsidRPr="0027226E" w:rsidRDefault="002F6292" w:rsidP="0027226E">
                    <w:pPr>
                      <w:jc w:val="right"/>
                      <w:rPr>
                        <w:rFonts w:ascii="Calibri" w:hAnsi="Calibri" w:cs="Calibri"/>
                        <w:color w:val="000000"/>
                      </w:rPr>
                    </w:pPr>
                  </w:p>
                </w:txbxContent>
              </v:textbox>
              <w10:wrap anchorx="page" anchory="page"/>
            </v:shape>
          </w:pict>
        </mc:Fallback>
      </mc:AlternateContent>
    </w:r>
  </w:p>
  <w:p w14:paraId="32FD0913" w14:textId="77777777" w:rsidR="002F6292" w:rsidRDefault="002F6292">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84CAE" w14:textId="70725A6A" w:rsidR="002F6292" w:rsidRPr="007A5704" w:rsidRDefault="002F6292" w:rsidP="007A57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400E9" w14:textId="77777777" w:rsidR="008302EF" w:rsidRDefault="008302EF">
      <w:r>
        <w:separator/>
      </w:r>
    </w:p>
  </w:footnote>
  <w:footnote w:type="continuationSeparator" w:id="0">
    <w:p w14:paraId="5F2A63E6" w14:textId="77777777" w:rsidR="008302EF" w:rsidRDefault="008302EF">
      <w:r>
        <w:continuationSeparator/>
      </w:r>
    </w:p>
  </w:footnote>
  <w:footnote w:id="1">
    <w:p w14:paraId="6373585D" w14:textId="1013336F" w:rsidR="002F6292" w:rsidRDefault="002F6292">
      <w:pPr>
        <w:pStyle w:val="FootnoteText"/>
      </w:pPr>
      <w:r>
        <w:rPr>
          <w:rStyle w:val="FootnoteReference"/>
        </w:rPr>
        <w:footnoteRef/>
      </w:r>
      <w:r>
        <w:t xml:space="preserve"> </w:t>
      </w:r>
      <w:r w:rsidRPr="000B6A0A">
        <w:rPr>
          <w:rFonts w:ascii="Arial" w:hAnsi="Arial" w:cs="Arial"/>
          <w:sz w:val="18"/>
          <w:szCs w:val="24"/>
          <w:lang w:eastAsia="zh-CN"/>
        </w:rPr>
        <w:t>Non</w:t>
      </w:r>
      <w:r>
        <w:rPr>
          <w:rFonts w:ascii="Arial" w:hAnsi="Arial" w:cs="Arial"/>
          <w:sz w:val="18"/>
          <w:szCs w:val="24"/>
          <w:lang w:eastAsia="zh-CN"/>
        </w:rPr>
        <w:t>-</w:t>
      </w:r>
      <w:r w:rsidRPr="000B6A0A">
        <w:rPr>
          <w:rFonts w:ascii="Arial" w:hAnsi="Arial" w:cs="Arial"/>
          <w:sz w:val="18"/>
          <w:szCs w:val="24"/>
          <w:lang w:eastAsia="zh-CN"/>
        </w:rPr>
        <w:t xml:space="preserve">performance shall be decided by the </w:t>
      </w:r>
      <w:r>
        <w:rPr>
          <w:rFonts w:ascii="Arial" w:hAnsi="Arial" w:cs="Arial"/>
          <w:sz w:val="18"/>
          <w:szCs w:val="24"/>
          <w:lang w:eastAsia="zh-CN"/>
        </w:rPr>
        <w:t>Procuring Entity</w:t>
      </w:r>
      <w:r w:rsidRPr="000B6A0A">
        <w:rPr>
          <w:rFonts w:ascii="Arial" w:hAnsi="Arial" w:cs="Arial"/>
          <w:sz w:val="18"/>
          <w:szCs w:val="24"/>
          <w:lang w:eastAsia="zh-CN"/>
        </w:rPr>
        <w:t xml:space="preserve"> based on contract terminations due to fault of the supplier in execution of the contract, including all contracts where (a) termination was not challenged by the supplier, including through referral to the dispute resolution mechanism under the respective contract, and (b) termination was so challenged but finally settled against the supplier. Non-performance shall not include instances where </w:t>
      </w:r>
      <w:r>
        <w:rPr>
          <w:rFonts w:ascii="Arial" w:hAnsi="Arial" w:cs="Arial"/>
          <w:sz w:val="18"/>
          <w:szCs w:val="24"/>
          <w:lang w:eastAsia="zh-CN"/>
        </w:rPr>
        <w:t>Procuring Entity</w:t>
      </w:r>
      <w:r w:rsidRPr="000B6A0A">
        <w:rPr>
          <w:rFonts w:ascii="Arial" w:hAnsi="Arial" w:cs="Arial"/>
          <w:sz w:val="18"/>
          <w:szCs w:val="24"/>
          <w:lang w:eastAsia="zh-CN"/>
        </w:rPr>
        <w:t xml:space="preserve"> decision was overruled by the dispute resolution mechanism. Non-performance must be based on all information on finally settled disputes or litigation if applicable, i.e. dispute or litigation that has been resolved in accordance with the dispute resolution mechanism under the respective contract and where all appeal instances available to the Bidder have been exhausted.</w:t>
      </w:r>
    </w:p>
  </w:footnote>
  <w:footnote w:id="2">
    <w:p w14:paraId="7E8883F3" w14:textId="3EB65206" w:rsidR="002F6292" w:rsidRDefault="002F6292">
      <w:pPr>
        <w:pStyle w:val="FootnoteText"/>
      </w:pPr>
      <w:r>
        <w:rPr>
          <w:rStyle w:val="FootnoteReference"/>
        </w:rPr>
        <w:footnoteRef/>
      </w:r>
      <w:r>
        <w:t xml:space="preserve"> </w:t>
      </w:r>
      <w:r w:rsidRPr="000B6A0A">
        <w:rPr>
          <w:rFonts w:ascii="Arial" w:hAnsi="Arial" w:cs="Arial"/>
          <w:sz w:val="18"/>
          <w:szCs w:val="24"/>
          <w:lang w:eastAsia="zh-CN"/>
        </w:rPr>
        <w:t>Non</w:t>
      </w:r>
      <w:r>
        <w:rPr>
          <w:rFonts w:ascii="Arial" w:hAnsi="Arial" w:cs="Arial"/>
          <w:sz w:val="18"/>
          <w:szCs w:val="24"/>
          <w:lang w:eastAsia="zh-CN"/>
        </w:rPr>
        <w:t>-</w:t>
      </w:r>
      <w:r w:rsidRPr="000B6A0A">
        <w:rPr>
          <w:rFonts w:ascii="Arial" w:hAnsi="Arial" w:cs="Arial"/>
          <w:sz w:val="18"/>
          <w:szCs w:val="24"/>
          <w:lang w:eastAsia="zh-CN"/>
        </w:rPr>
        <w:t xml:space="preserve">performance shall be decided by the </w:t>
      </w:r>
      <w:r>
        <w:rPr>
          <w:rFonts w:ascii="Arial" w:hAnsi="Arial" w:cs="Arial"/>
          <w:sz w:val="18"/>
          <w:szCs w:val="24"/>
          <w:lang w:eastAsia="zh-CN"/>
        </w:rPr>
        <w:t>Procuring Entity</w:t>
      </w:r>
      <w:r w:rsidRPr="000B6A0A">
        <w:rPr>
          <w:rFonts w:ascii="Arial" w:hAnsi="Arial" w:cs="Arial"/>
          <w:sz w:val="18"/>
          <w:szCs w:val="24"/>
          <w:lang w:eastAsia="zh-CN"/>
        </w:rPr>
        <w:t xml:space="preserve"> based on contract terminations due to fault of the supplier in execution of the contract, including all contracts where (a) termination was not challenged by the supplier, including through referral to the dispute resolution mechanism under the respective contract, and (b) termination was so challenged but finally settled against the supplier. Non-performance shall not include instances where </w:t>
      </w:r>
      <w:r>
        <w:rPr>
          <w:rFonts w:ascii="Arial" w:hAnsi="Arial" w:cs="Arial"/>
          <w:sz w:val="18"/>
          <w:szCs w:val="24"/>
          <w:lang w:eastAsia="zh-CN"/>
        </w:rPr>
        <w:t>Procuring Entity</w:t>
      </w:r>
      <w:r w:rsidRPr="000B6A0A">
        <w:rPr>
          <w:rFonts w:ascii="Arial" w:hAnsi="Arial" w:cs="Arial"/>
          <w:sz w:val="18"/>
          <w:szCs w:val="24"/>
          <w:lang w:eastAsia="zh-CN"/>
        </w:rPr>
        <w:t xml:space="preserve"> decision was overruled by the dispute resolution mechanism. Non-performance must be based on all information on finally settled disputes or litigation if applicable, i.e. dispute or litigation that has been resolved in accordance with the dispute resolution mechanism under the respective contract and where all appeal instances available to the Bidder have been exhausted.</w:t>
      </w:r>
    </w:p>
  </w:footnote>
  <w:footnote w:id="3">
    <w:p w14:paraId="6403A8C6" w14:textId="3315A1B8" w:rsidR="002F6292" w:rsidRDefault="002F6292">
      <w:pPr>
        <w:pStyle w:val="FootnoteText"/>
      </w:pPr>
      <w:r>
        <w:rPr>
          <w:rStyle w:val="FootnoteReference"/>
        </w:rPr>
        <w:footnoteRef/>
      </w:r>
      <w:r>
        <w:t xml:space="preserve"> </w:t>
      </w:r>
      <w:r w:rsidRPr="00580218">
        <w:rPr>
          <w:rFonts w:ascii="Arial" w:hAnsi="Arial" w:cs="Arial"/>
          <w:sz w:val="18"/>
        </w:rPr>
        <w:t>Bidder to use as appropriate</w:t>
      </w:r>
    </w:p>
  </w:footnote>
  <w:footnote w:id="4">
    <w:p w14:paraId="5D6B5906" w14:textId="3375B82E" w:rsidR="002F6292" w:rsidRPr="001704E0" w:rsidRDefault="002F6292" w:rsidP="002F6292">
      <w:pPr>
        <w:pStyle w:val="FootnoteText"/>
        <w:ind w:left="180" w:hanging="180"/>
        <w:rPr>
          <w:rFonts w:asciiTheme="minorHAnsi" w:hAnsiTheme="minorHAnsi"/>
          <w:sz w:val="18"/>
          <w:szCs w:val="18"/>
        </w:rPr>
      </w:pPr>
      <w:r>
        <w:rPr>
          <w:rStyle w:val="FootnoteReference"/>
        </w:rPr>
        <w:footnoteRef/>
      </w:r>
      <w:r>
        <w:t xml:space="preserve"> </w:t>
      </w:r>
      <w:r w:rsidRPr="00450BC9">
        <w:rPr>
          <w:rFonts w:asciiTheme="minorHAnsi" w:hAnsiTheme="minorHAnsi"/>
          <w:sz w:val="18"/>
          <w:szCs w:val="18"/>
        </w:rPr>
        <w:t>The unit price shall include all taxes, duties,</w:t>
      </w:r>
      <w:r>
        <w:rPr>
          <w:rFonts w:asciiTheme="minorHAnsi" w:hAnsiTheme="minorHAnsi"/>
          <w:sz w:val="18"/>
          <w:szCs w:val="18"/>
        </w:rPr>
        <w:t xml:space="preserve"> fees, </w:t>
      </w:r>
      <w:r w:rsidRPr="00450BC9">
        <w:rPr>
          <w:rFonts w:asciiTheme="minorHAnsi" w:hAnsiTheme="minorHAnsi"/>
          <w:sz w:val="18"/>
          <w:szCs w:val="18"/>
        </w:rPr>
        <w:t>transportation</w:t>
      </w:r>
      <w:r>
        <w:rPr>
          <w:rFonts w:asciiTheme="minorHAnsi" w:hAnsiTheme="minorHAnsi"/>
          <w:sz w:val="18"/>
          <w:szCs w:val="18"/>
        </w:rPr>
        <w:t>s</w:t>
      </w:r>
      <w:r w:rsidRPr="00450BC9">
        <w:rPr>
          <w:rFonts w:asciiTheme="minorHAnsi" w:hAnsiTheme="minorHAnsi"/>
          <w:sz w:val="18"/>
          <w:szCs w:val="18"/>
        </w:rPr>
        <w:t xml:space="preserve"> and cost incidental to de</w:t>
      </w:r>
      <w:r>
        <w:rPr>
          <w:rFonts w:asciiTheme="minorHAnsi" w:hAnsiTheme="minorHAnsi"/>
          <w:sz w:val="18"/>
          <w:szCs w:val="18"/>
        </w:rPr>
        <w:t xml:space="preserve">livery, as well as insurance to </w:t>
      </w:r>
      <w:r w:rsidRPr="00450BC9">
        <w:rPr>
          <w:rFonts w:asciiTheme="minorHAnsi" w:hAnsiTheme="minorHAnsi"/>
          <w:sz w:val="18"/>
          <w:szCs w:val="18"/>
        </w:rPr>
        <w:t>final destination.</w:t>
      </w:r>
    </w:p>
  </w:footnote>
  <w:footnote w:id="5">
    <w:p w14:paraId="6D7A7462" w14:textId="390B38BE" w:rsidR="002F6292" w:rsidRPr="00450BC9" w:rsidRDefault="002F6292" w:rsidP="001704E0">
      <w:pPr>
        <w:pStyle w:val="FootnoteText"/>
        <w:rPr>
          <w:rFonts w:asciiTheme="minorHAnsi" w:hAnsiTheme="minorHAnsi"/>
          <w:sz w:val="18"/>
          <w:szCs w:val="18"/>
        </w:rPr>
      </w:pPr>
      <w:r>
        <w:rPr>
          <w:rStyle w:val="FootnoteReference"/>
        </w:rPr>
        <w:footnoteRef/>
      </w:r>
      <w:r>
        <w:t xml:space="preserve"> </w:t>
      </w:r>
      <w:r w:rsidRPr="00450BC9">
        <w:rPr>
          <w:rFonts w:asciiTheme="minorHAnsi" w:hAnsiTheme="minorHAnsi"/>
          <w:sz w:val="18"/>
          <w:szCs w:val="18"/>
        </w:rPr>
        <w:t xml:space="preserve">The contract registration fee is in accordance with Ordinances of the </w:t>
      </w:r>
      <w:r w:rsidRPr="00B735B5">
        <w:rPr>
          <w:rFonts w:asciiTheme="minorHAnsi" w:hAnsiTheme="minorHAnsi"/>
          <w:sz w:val="18"/>
          <w:szCs w:val="18"/>
        </w:rPr>
        <w:t>President No.002 in the attachment</w:t>
      </w:r>
    </w:p>
    <w:p w14:paraId="591FB625" w14:textId="5B809660" w:rsidR="002F6292" w:rsidRDefault="002F6292">
      <w:pPr>
        <w:pStyle w:val="FootnoteText"/>
      </w:pPr>
    </w:p>
  </w:footnote>
  <w:footnote w:id="6">
    <w:p w14:paraId="0A4DE4A5" w14:textId="437B6D79" w:rsidR="002F6292" w:rsidRDefault="002F6292" w:rsidP="004D476C">
      <w:pPr>
        <w:pStyle w:val="FootnoteText"/>
        <w:ind w:left="0" w:firstLine="0"/>
      </w:pPr>
      <w:r>
        <w:rPr>
          <w:rStyle w:val="FootnoteReference"/>
        </w:rPr>
        <w:footnoteRef/>
      </w:r>
      <w:r>
        <w:t xml:space="preserve"> </w:t>
      </w:r>
      <w:r w:rsidRPr="008B6E68">
        <w:rPr>
          <w:rFonts w:asciiTheme="minorHAnsi" w:hAnsiTheme="minorHAnsi" w:cstheme="minorHAnsi"/>
        </w:rPr>
        <w:t>A letter issued directly from manufacturer or from distributor to bidders. In case if the letter is from distributor, a manufacturer's authorization to the distributor of bidder must be attached.</w:t>
      </w:r>
    </w:p>
  </w:footnote>
  <w:footnote w:id="7">
    <w:p w14:paraId="197EC2BA" w14:textId="77777777" w:rsidR="002F6292" w:rsidRPr="00F23660" w:rsidRDefault="002F6292" w:rsidP="00536954">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8">
    <w:p w14:paraId="2F011BCF" w14:textId="77777777" w:rsidR="002F6292" w:rsidRDefault="002F6292" w:rsidP="00536954">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9">
    <w:p w14:paraId="6ED5AF81" w14:textId="77777777" w:rsidR="002F6292" w:rsidRDefault="002F6292" w:rsidP="00536954">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0">
    <w:p w14:paraId="4315B5F3" w14:textId="340E7E7B" w:rsidR="002F6292" w:rsidRDefault="002F6292">
      <w:pPr>
        <w:pStyle w:val="FootnoteText"/>
      </w:pPr>
      <w:r>
        <w:rPr>
          <w:rStyle w:val="FootnoteReference"/>
        </w:rPr>
        <w:footnoteRef/>
      </w:r>
      <w:r>
        <w:t xml:space="preserve"> </w:t>
      </w:r>
      <w:r w:rsidRPr="003F0CBA">
        <w:rPr>
          <w:rFonts w:asciiTheme="minorHAnsi" w:hAnsiTheme="minorHAnsi" w:cstheme="minorHAnsi"/>
          <w:sz w:val="18"/>
          <w:szCs w:val="18"/>
        </w:rPr>
        <w:t>If applicable</w:t>
      </w:r>
    </w:p>
  </w:footnote>
  <w:footnote w:id="11">
    <w:p w14:paraId="0E5EACED" w14:textId="77777777" w:rsidR="002F6292" w:rsidRPr="00F23660" w:rsidRDefault="002F6292" w:rsidP="00FB54F7">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2">
    <w:p w14:paraId="611CC4A8" w14:textId="77777777" w:rsidR="002F6292" w:rsidRDefault="002F6292" w:rsidP="00FB54F7">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3">
    <w:p w14:paraId="49DB7108" w14:textId="77777777" w:rsidR="002F6292" w:rsidRDefault="002F6292" w:rsidP="00FB54F7">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4">
    <w:p w14:paraId="7E0149C2" w14:textId="140C8CBD" w:rsidR="002F6292" w:rsidRDefault="002F6292">
      <w:pPr>
        <w:pStyle w:val="FootnoteText"/>
      </w:pPr>
      <w:r>
        <w:rPr>
          <w:rStyle w:val="FootnoteReference"/>
        </w:rPr>
        <w:footnoteRef/>
      </w:r>
      <w:r>
        <w:t xml:space="preserve"> </w:t>
      </w:r>
      <w:r w:rsidRPr="001F4F36">
        <w:rPr>
          <w:rFonts w:ascii="Arial" w:hAnsi="Arial" w:cs="Arial"/>
          <w:sz w:val="18"/>
        </w:rPr>
        <w:t>The Guarantor shall insert an amount representing the percentage of the Accepted Contract Amount specified in the Letter of Acceptance and denominated either in the currency(ies) of the Contract or a freely convertible currency acceptable to the Beneficiary.</w:t>
      </w:r>
    </w:p>
  </w:footnote>
  <w:footnote w:id="15">
    <w:p w14:paraId="42B96935" w14:textId="0B5FC1E2" w:rsidR="002F6292" w:rsidRDefault="002F6292">
      <w:pPr>
        <w:pStyle w:val="FootnoteText"/>
      </w:pPr>
      <w:r>
        <w:rPr>
          <w:rStyle w:val="FootnoteReference"/>
        </w:rPr>
        <w:footnoteRef/>
      </w:r>
      <w:r>
        <w:t xml:space="preserve"> </w:t>
      </w:r>
      <w:r w:rsidRPr="001F4F36">
        <w:rPr>
          <w:rFonts w:ascii="Arial" w:hAnsi="Arial" w:cs="Arial"/>
          <w:iCs/>
          <w:sz w:val="18"/>
        </w:rPr>
        <w:t xml:space="preserve">Insert the date twenty-eight days after the expected completion date as described in GC Clause 18.4. The </w:t>
      </w:r>
      <w:r>
        <w:rPr>
          <w:rFonts w:ascii="Arial" w:hAnsi="Arial" w:cs="Arial"/>
          <w:iCs/>
          <w:sz w:val="18"/>
        </w:rPr>
        <w:t>Procuring Entity</w:t>
      </w:r>
      <w:r w:rsidRPr="001F4F36">
        <w:rPr>
          <w:rFonts w:ascii="Arial" w:hAnsi="Arial" w:cs="Arial"/>
          <w:iCs/>
          <w:sz w:val="18"/>
        </w:rPr>
        <w:t xml:space="preserve"> should note that in the event of an extension of this date for completion of the Contract, the </w:t>
      </w:r>
      <w:r>
        <w:rPr>
          <w:rFonts w:ascii="Arial" w:hAnsi="Arial" w:cs="Arial"/>
          <w:iCs/>
          <w:sz w:val="18"/>
        </w:rPr>
        <w:t>Procuring Entity</w:t>
      </w:r>
      <w:r w:rsidRPr="001F4F36">
        <w:rPr>
          <w:rFonts w:ascii="Arial" w:hAnsi="Arial" w:cs="Arial"/>
          <w:iCs/>
          <w:sz w:val="18"/>
        </w:rPr>
        <w:t xml:space="preserve"> would need to request an extension of this guarantee from the Guarantor.  Such request must be in writing and must be made prior to the expiration date established in the guarantee. In preparing this guarantee, the </w:t>
      </w:r>
      <w:r>
        <w:rPr>
          <w:rFonts w:ascii="Arial" w:hAnsi="Arial" w:cs="Arial"/>
          <w:iCs/>
          <w:sz w:val="18"/>
        </w:rPr>
        <w:t>Procuring Entity</w:t>
      </w:r>
      <w:r w:rsidRPr="001F4F36">
        <w:rPr>
          <w:rFonts w:ascii="Arial" w:hAnsi="Arial" w:cs="Arial"/>
          <w:iCs/>
          <w:sz w:val="18"/>
        </w:rPr>
        <w:t xml:space="preserve">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6">
    <w:p w14:paraId="047EDE9A" w14:textId="71112ABC" w:rsidR="002F6292" w:rsidRDefault="002F6292">
      <w:pPr>
        <w:pStyle w:val="FootnoteText"/>
      </w:pPr>
      <w:r>
        <w:rPr>
          <w:rStyle w:val="FootnoteReference"/>
        </w:rPr>
        <w:footnoteRef/>
      </w:r>
      <w:r>
        <w:t xml:space="preserve"> </w:t>
      </w:r>
      <w:r w:rsidRPr="00F804BC">
        <w:rPr>
          <w:rFonts w:ascii="Arial" w:hAnsi="Arial" w:cs="Arial"/>
          <w:iCs/>
          <w:sz w:val="18"/>
          <w:szCs w:val="18"/>
        </w:rPr>
        <w:t>The Guarantor shall insert an amount representing the amount of the advance payment and denominated either in the currency(ies) of the advance payment as specified in the Contract, or in a freely convertible currency acceptable to the Procuring Entity.</w:t>
      </w:r>
    </w:p>
  </w:footnote>
  <w:footnote w:id="17">
    <w:p w14:paraId="6B035356" w14:textId="77777777" w:rsidR="002F6292" w:rsidRPr="001F4F36" w:rsidRDefault="002F6292" w:rsidP="007B519B">
      <w:pPr>
        <w:pStyle w:val="FootnoteText"/>
        <w:spacing w:after="0"/>
        <w:rPr>
          <w:rFonts w:ascii="Arial" w:hAnsi="Arial" w:cs="Arial"/>
          <w:sz w:val="18"/>
          <w:szCs w:val="18"/>
        </w:rPr>
      </w:pPr>
      <w:r w:rsidRPr="001F4F36">
        <w:rPr>
          <w:rStyle w:val="FootnoteReference"/>
          <w:rFonts w:ascii="Arial" w:hAnsi="Arial" w:cs="Arial"/>
          <w:sz w:val="18"/>
          <w:szCs w:val="18"/>
        </w:rPr>
        <w:footnoteRef/>
      </w:r>
      <w:r w:rsidRPr="001F4F36">
        <w:rPr>
          <w:rFonts w:ascii="Arial" w:hAnsi="Arial" w:cs="Arial"/>
          <w:sz w:val="18"/>
          <w:szCs w:val="18"/>
        </w:rPr>
        <w:tab/>
      </w:r>
      <w:r w:rsidRPr="001F4F36">
        <w:rPr>
          <w:rFonts w:ascii="Arial" w:hAnsi="Arial" w:cs="Arial"/>
          <w:spacing w:val="-2"/>
          <w:sz w:val="18"/>
          <w:szCs w:val="18"/>
        </w:rPr>
        <w:t>Substitute “contracts” where bids are called concurrently for multiple contracts. Add a new para. 3 and renumber paras 3 - 8 as follows: “Bidders may bid for one or several contracts, as further defined in the bidding document.  Bidders wishing to offer discounts in case they are awarded more than one contract will be allowed to do so, provided those discounts are included in the Letter of Bid.”</w:t>
      </w:r>
    </w:p>
  </w:footnote>
  <w:footnote w:id="18">
    <w:p w14:paraId="79A105A5" w14:textId="77777777" w:rsidR="002F6292" w:rsidRPr="001F4F36" w:rsidRDefault="002F6292" w:rsidP="007B519B">
      <w:pPr>
        <w:pStyle w:val="FootnoteText"/>
        <w:spacing w:after="0"/>
        <w:rPr>
          <w:rFonts w:ascii="Arial" w:hAnsi="Arial" w:cs="Arial"/>
          <w:sz w:val="18"/>
          <w:szCs w:val="18"/>
        </w:rPr>
      </w:pPr>
      <w:r w:rsidRPr="001F4F36">
        <w:rPr>
          <w:rStyle w:val="FootnoteReference"/>
          <w:rFonts w:ascii="Arial" w:hAnsi="Arial" w:cs="Arial"/>
          <w:sz w:val="18"/>
          <w:szCs w:val="18"/>
        </w:rPr>
        <w:footnoteRef/>
      </w:r>
      <w:r w:rsidRPr="001F4F36">
        <w:rPr>
          <w:rFonts w:ascii="Arial" w:hAnsi="Arial" w:cs="Arial"/>
          <w:sz w:val="18"/>
          <w:szCs w:val="18"/>
        </w:rPr>
        <w:tab/>
      </w:r>
      <w:r w:rsidRPr="001F4F36">
        <w:rPr>
          <w:rFonts w:ascii="Arial" w:hAnsi="Arial" w:cs="Arial"/>
          <w:spacing w:val="-2"/>
          <w:sz w:val="18"/>
          <w:szCs w:val="18"/>
        </w:rPr>
        <w:t>Insert if applicable: “This contract will be jointly financed by [insert name of co</w:t>
      </w:r>
      <w:r>
        <w:rPr>
          <w:rFonts w:ascii="Arial" w:hAnsi="Arial" w:cs="Arial"/>
          <w:spacing w:val="-2"/>
          <w:sz w:val="18"/>
          <w:szCs w:val="18"/>
        </w:rPr>
        <w:t>-</w:t>
      </w:r>
      <w:r w:rsidRPr="001F4F36">
        <w:rPr>
          <w:rFonts w:ascii="Arial" w:hAnsi="Arial" w:cs="Arial"/>
          <w:spacing w:val="-2"/>
          <w:sz w:val="18"/>
          <w:szCs w:val="18"/>
        </w:rPr>
        <w:t>financing agency]. Bidding process will be governed by the World Bank’s rules and procedures.”</w:t>
      </w:r>
    </w:p>
  </w:footnote>
  <w:footnote w:id="19">
    <w:p w14:paraId="31629170" w14:textId="77777777" w:rsidR="002F6292" w:rsidRPr="001F4F36" w:rsidRDefault="002F6292" w:rsidP="007B519B">
      <w:pPr>
        <w:pStyle w:val="EndnoteText"/>
        <w:spacing w:before="0" w:after="0"/>
        <w:ind w:left="360" w:hanging="360"/>
      </w:pPr>
      <w:r w:rsidRPr="001F4F36">
        <w:rPr>
          <w:rStyle w:val="FootnoteReference"/>
          <w:rFonts w:ascii="Arial" w:hAnsi="Arial" w:cs="Arial"/>
          <w:sz w:val="18"/>
          <w:szCs w:val="18"/>
        </w:rPr>
        <w:footnoteRef/>
      </w:r>
      <w:r w:rsidRPr="001F4F36">
        <w:rPr>
          <w:rFonts w:ascii="Arial" w:hAnsi="Arial" w:cs="Arial"/>
          <w:sz w:val="18"/>
          <w:szCs w:val="18"/>
        </w:rPr>
        <w:tab/>
      </w:r>
      <w:r w:rsidRPr="001F4F36">
        <w:rPr>
          <w:rFonts w:ascii="Arial" w:hAnsi="Arial" w:cs="Arial"/>
          <w:spacing w:val="-2"/>
          <w:sz w:val="18"/>
          <w:szCs w:val="18"/>
        </w:rPr>
        <w:t>A brief description of the type(s) of Goods should be provided, including quantities, location of Project, delivery/construction period, application of margin of preference and other information necessary to enable potential bidders to decide whether or not to respond to the Invitation.  Bidding Documents may require bidders to have specific experience or capabilities; such qualification requirements should also be included in this paragraph.</w:t>
      </w:r>
    </w:p>
  </w:footnote>
  <w:footnote w:id="20">
    <w:p w14:paraId="2D725154" w14:textId="77777777" w:rsidR="002F6292" w:rsidRPr="000B6A0A" w:rsidRDefault="002F6292" w:rsidP="007B519B">
      <w:pPr>
        <w:pStyle w:val="FootnoteText"/>
        <w:tabs>
          <w:tab w:val="left" w:pos="0"/>
        </w:tabs>
        <w:spacing w:after="0"/>
        <w:rPr>
          <w:rFonts w:ascii="Arial" w:hAnsi="Arial" w:cs="Arial"/>
          <w:sz w:val="18"/>
        </w:rPr>
      </w:pPr>
      <w:r w:rsidRPr="001F4F36">
        <w:rPr>
          <w:rStyle w:val="FootnoteReference"/>
          <w:rFonts w:ascii="Arial" w:hAnsi="Arial" w:cs="Arial"/>
          <w:spacing w:val="-3"/>
          <w:sz w:val="18"/>
        </w:rPr>
        <w:footnoteRef/>
      </w:r>
      <w:r w:rsidRPr="001F4F36">
        <w:rPr>
          <w:rFonts w:ascii="Arial" w:hAnsi="Arial" w:cs="Arial"/>
          <w:spacing w:val="-2"/>
          <w:sz w:val="18"/>
        </w:rPr>
        <w:tab/>
      </w:r>
      <w:r w:rsidRPr="001F4F36">
        <w:rPr>
          <w:rFonts w:ascii="Arial" w:hAnsi="Arial" w:cs="Arial"/>
          <w:spacing w:val="-2"/>
          <w:sz w:val="18"/>
          <w:szCs w:val="18"/>
          <w:lang w:bidi="ar-SA"/>
        </w:rPr>
        <w:t>The office for inquiry and issuance of bidding documents and that forbid submission may or may not be the same.</w:t>
      </w:r>
    </w:p>
  </w:footnote>
  <w:footnote w:id="21">
    <w:p w14:paraId="15A6BC9D" w14:textId="77777777" w:rsidR="002F6292" w:rsidRPr="001F4F36" w:rsidRDefault="002F6292" w:rsidP="007B519B">
      <w:pPr>
        <w:pStyle w:val="FootnoteText"/>
        <w:spacing w:after="0"/>
        <w:rPr>
          <w:rFonts w:ascii="Arial" w:hAnsi="Arial" w:cs="Arial"/>
          <w:sz w:val="18"/>
        </w:rPr>
      </w:pPr>
      <w:r w:rsidRPr="001F4F36">
        <w:rPr>
          <w:rStyle w:val="FootnoteReference"/>
          <w:rFonts w:ascii="Arial" w:hAnsi="Arial" w:cs="Arial"/>
          <w:sz w:val="18"/>
        </w:rPr>
        <w:footnoteRef/>
      </w:r>
      <w:r w:rsidRPr="001F4F36">
        <w:rPr>
          <w:rFonts w:ascii="Arial" w:hAnsi="Arial" w:cs="Arial"/>
          <w:sz w:val="18"/>
        </w:rPr>
        <w:tab/>
      </w:r>
      <w:r w:rsidRPr="001F4F36">
        <w:rPr>
          <w:rFonts w:ascii="Arial" w:hAnsi="Arial" w:cs="Arial"/>
          <w:spacing w:val="-2"/>
          <w:sz w:val="18"/>
        </w:rPr>
        <w:t>The fee chargeable should only be nominal to defray reproduction and mailing costs. An amount between US$50 and US$100 or equivalent is deemed appropriate.</w:t>
      </w:r>
    </w:p>
  </w:footnote>
  <w:footnote w:id="22">
    <w:p w14:paraId="389E963F" w14:textId="77777777" w:rsidR="002F6292" w:rsidRPr="001F4F36" w:rsidRDefault="002F6292" w:rsidP="007B519B">
      <w:pPr>
        <w:pStyle w:val="EndnoteText"/>
        <w:spacing w:before="0" w:after="0"/>
        <w:rPr>
          <w:rFonts w:ascii="Arial" w:hAnsi="Arial" w:cs="Arial"/>
          <w:sz w:val="22"/>
        </w:rPr>
      </w:pPr>
      <w:r w:rsidRPr="001F4F36">
        <w:rPr>
          <w:rStyle w:val="FootnoteReference"/>
          <w:rFonts w:ascii="Arial" w:hAnsi="Arial" w:cs="Arial"/>
          <w:sz w:val="22"/>
        </w:rPr>
        <w:footnoteRef/>
      </w:r>
      <w:r w:rsidRPr="001F4F36">
        <w:rPr>
          <w:rFonts w:ascii="Arial" w:hAnsi="Arial" w:cs="Arial"/>
          <w:sz w:val="22"/>
        </w:rPr>
        <w:tab/>
      </w:r>
      <w:r w:rsidRPr="001F4F36">
        <w:rPr>
          <w:rFonts w:ascii="Arial" w:hAnsi="Arial" w:cs="Arial"/>
          <w:spacing w:val="-2"/>
          <w:sz w:val="18"/>
        </w:rPr>
        <w:t>For example, cashier’s check, direct deposit to specified account number, etc.</w:t>
      </w:r>
    </w:p>
  </w:footnote>
  <w:footnote w:id="23">
    <w:p w14:paraId="36F6C61B" w14:textId="77777777" w:rsidR="002F6292" w:rsidRPr="001F4F36" w:rsidRDefault="002F6292" w:rsidP="007B519B">
      <w:pPr>
        <w:pStyle w:val="FootnoteText"/>
        <w:spacing w:after="0"/>
        <w:rPr>
          <w:rFonts w:ascii="Arial" w:hAnsi="Arial" w:cs="Arial"/>
          <w:sz w:val="18"/>
        </w:rPr>
      </w:pPr>
      <w:r w:rsidRPr="001F4F36">
        <w:rPr>
          <w:rStyle w:val="FootnoteReference"/>
          <w:rFonts w:ascii="Arial" w:hAnsi="Arial" w:cs="Arial"/>
          <w:sz w:val="18"/>
        </w:rPr>
        <w:footnoteRef/>
      </w:r>
      <w:r w:rsidRPr="001F4F36">
        <w:rPr>
          <w:rFonts w:ascii="Arial" w:hAnsi="Arial" w:cs="Arial"/>
          <w:sz w:val="18"/>
        </w:rPr>
        <w:tab/>
      </w:r>
      <w:r w:rsidRPr="001F4F36">
        <w:rPr>
          <w:rFonts w:ascii="Arial" w:hAnsi="Arial" w:cs="Arial"/>
          <w:spacing w:val="-2"/>
          <w:sz w:val="18"/>
        </w:rPr>
        <w:t>The delivery procedure is usually airmail for overseas delivery and surface mail or courier for local delivery. If urgency or security dictates, courier services may be required for overseas delivery. With the agreement of the World Bank, documents may be distributed by e-mail.</w:t>
      </w:r>
    </w:p>
  </w:footnote>
  <w:footnote w:id="24">
    <w:p w14:paraId="341ABDC5" w14:textId="77777777" w:rsidR="002F6292" w:rsidRDefault="002F6292" w:rsidP="007B519B">
      <w:pPr>
        <w:pStyle w:val="FootnoteText"/>
        <w:spacing w:after="0"/>
      </w:pPr>
      <w:r w:rsidRPr="001F4F36">
        <w:rPr>
          <w:rStyle w:val="FootnoteReference"/>
          <w:rFonts w:ascii="Arial" w:hAnsi="Arial" w:cs="Arial"/>
          <w:sz w:val="18"/>
        </w:rPr>
        <w:footnoteRef/>
      </w:r>
      <w:r w:rsidRPr="001F4F36">
        <w:rPr>
          <w:rFonts w:ascii="Arial" w:hAnsi="Arial" w:cs="Arial"/>
          <w:sz w:val="18"/>
        </w:rPr>
        <w:tab/>
      </w:r>
      <w:r w:rsidRPr="001F4F36">
        <w:rPr>
          <w:rFonts w:ascii="Arial" w:hAnsi="Arial" w:cs="Arial"/>
          <w:spacing w:val="-2"/>
          <w:sz w:val="18"/>
        </w:rPr>
        <w:t>Substitute the address for bid submission if it is different from address for inquiry and issuance of bidding documents.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06B4D" w14:textId="77777777" w:rsidR="002F6292" w:rsidRPr="006D3F63" w:rsidRDefault="002F6292" w:rsidP="006D3F63">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7D6F7" w14:textId="77777777" w:rsidR="002F6292" w:rsidRDefault="002F6292"/>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BC26E" w14:textId="77777777" w:rsidR="002F6292" w:rsidRDefault="002F6292"/>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F206" w14:textId="77777777" w:rsidR="002F6292" w:rsidRDefault="002F6292"/>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640B" w14:textId="77777777" w:rsidR="002F6292" w:rsidRDefault="002F6292"/>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5708C" w14:textId="77777777" w:rsidR="002F6292" w:rsidRDefault="002F6292" w:rsidP="00A603E7">
    <w:pPr>
      <w:pStyle w:val="Header"/>
      <w:tabs>
        <w:tab w:val="clear" w:pos="9000"/>
        <w:tab w:val="right" w:pos="12960"/>
      </w:tabs>
      <w:ind w:right="-36"/>
    </w:pPr>
    <w:r>
      <w:t>Section IV Bidding Forms</w:t>
    </w:r>
    <w:r>
      <w:tab/>
    </w:r>
    <w:r>
      <w:rPr>
        <w:rStyle w:val="PageNumber"/>
      </w:rPr>
      <w:fldChar w:fldCharType="begin"/>
    </w:r>
    <w:r>
      <w:rPr>
        <w:rStyle w:val="PageNumber"/>
      </w:rPr>
      <w:instrText xml:space="preserve"> PAGE </w:instrText>
    </w:r>
    <w:r>
      <w:rPr>
        <w:rStyle w:val="PageNumber"/>
      </w:rPr>
      <w:fldChar w:fldCharType="separate"/>
    </w:r>
    <w:r w:rsidR="0076645B">
      <w:rPr>
        <w:rStyle w:val="PageNumber"/>
        <w:noProof/>
      </w:rPr>
      <w:t>50</w:t>
    </w:r>
    <w:r>
      <w:rPr>
        <w:rStyle w:val="PageNumber"/>
      </w:rPr>
      <w:fldChar w:fldCharType="end"/>
    </w:r>
  </w:p>
  <w:p w14:paraId="2D2B939C" w14:textId="77777777" w:rsidR="002F6292" w:rsidRDefault="002F6292"/>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34A9" w14:textId="77777777" w:rsidR="002F6292" w:rsidRDefault="002F6292"/>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71443" w14:textId="77777777" w:rsidR="002F6292" w:rsidRDefault="002F6292"/>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4CC77" w14:textId="77777777" w:rsidR="002F6292" w:rsidRDefault="002F6292">
    <w:pPr>
      <w:pStyle w:val="Header"/>
      <w:pBdr>
        <w:bottom w:val="none" w:sz="0" w:space="0" w:color="auto"/>
      </w:pBdr>
    </w:pPr>
  </w:p>
  <w:p w14:paraId="5A24B8C9" w14:textId="77777777" w:rsidR="002F6292" w:rsidRDefault="002F6292"/>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5AB0" w14:textId="77777777" w:rsidR="002F6292" w:rsidRDefault="002F6292"/>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5105C" w14:textId="77777777" w:rsidR="002F6292" w:rsidRDefault="002F629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40CE0" w14:textId="77777777" w:rsidR="002F6292" w:rsidRDefault="002F6292" w:rsidP="007A5704">
    <w:pPr>
      <w:pStyle w:val="Header"/>
      <w:pBdr>
        <w:bottom w:val="none" w:sz="0" w:space="0" w:color="auto"/>
      </w:pBd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C5750" w14:textId="77777777" w:rsidR="002F6292" w:rsidRPr="00D13ABA" w:rsidRDefault="002F6292" w:rsidP="00D13ABA">
    <w:pPr>
      <w:pStyle w:val="Header"/>
      <w:pBdr>
        <w:bottom w:val="none" w:sz="0" w:space="0" w:color="auto"/>
      </w:pBd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F83F2" w14:textId="77777777" w:rsidR="002F6292" w:rsidRDefault="002F6292"/>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825EC" w14:textId="77777777" w:rsidR="002F6292" w:rsidRDefault="002F6292"/>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984E2" w14:textId="77777777" w:rsidR="002F6292" w:rsidRPr="00D13ABA" w:rsidRDefault="002F6292" w:rsidP="00D13ABA">
    <w:pPr>
      <w:pStyle w:val="Header"/>
      <w:pBdr>
        <w:bottom w:val="none" w:sz="0" w:space="0" w:color="auto"/>
      </w:pBd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7AAAE" w14:textId="77777777" w:rsidR="002F6292" w:rsidRDefault="002F6292"/>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9F2B3" w14:textId="77777777" w:rsidR="002F6292" w:rsidRDefault="002F6292"/>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B9FB4" w14:textId="77777777" w:rsidR="002F6292" w:rsidRDefault="002F6292"/>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C0C17" w14:textId="77777777" w:rsidR="002F6292" w:rsidRDefault="002F6292"/>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FA8C2" w14:textId="77777777" w:rsidR="002F6292" w:rsidRPr="00D13ABA" w:rsidRDefault="002F6292" w:rsidP="00D13ABA">
    <w:pPr>
      <w:pStyle w:val="Header"/>
      <w:pBdr>
        <w:bottom w:val="none" w:sz="0" w:space="0" w:color="auto"/>
      </w:pBd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A9D9" w14:textId="77777777" w:rsidR="002F6292" w:rsidRPr="00D13ABA" w:rsidRDefault="002F6292" w:rsidP="00D13ABA">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7E61F" w14:textId="77777777" w:rsidR="002F6292" w:rsidRDefault="002F6292" w:rsidP="007A5704">
    <w:pPr>
      <w:pStyle w:val="Header"/>
      <w:pBdr>
        <w:bottom w:val="none" w:sz="0" w:space="0" w:color="auto"/>
      </w:pBd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CCE82" w14:textId="77777777" w:rsidR="002F6292" w:rsidRPr="00D13ABA" w:rsidRDefault="002F6292" w:rsidP="00D13ABA">
    <w:pPr>
      <w:pStyle w:val="Header"/>
      <w:pBdr>
        <w:bottom w:val="none" w:sz="0" w:space="0" w:color="auto"/>
      </w:pBd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FEFA" w14:textId="77777777" w:rsidR="002F6292" w:rsidRDefault="002F6292" w:rsidP="00D13ABA"/>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9B9C7" w14:textId="77777777" w:rsidR="002F6292" w:rsidRDefault="002F6292"/>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A8F02" w14:textId="77777777" w:rsidR="002F6292" w:rsidRDefault="002F6292"/>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72E4E" w14:textId="77777777" w:rsidR="002F6292" w:rsidRDefault="002F6292"/>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54E79" w14:textId="77777777" w:rsidR="002F6292" w:rsidRDefault="002F6292"/>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2BE5D" w14:textId="77777777" w:rsidR="002F6292" w:rsidRDefault="002F6292"/>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6B4E7" w14:textId="77777777" w:rsidR="002F6292" w:rsidRDefault="002F6292"/>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EEC6D" w14:textId="77777777" w:rsidR="002F6292" w:rsidRDefault="002F6292"/>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B20AC" w14:textId="77777777" w:rsidR="002F6292" w:rsidRDefault="002F629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27677"/>
    <w:multiLevelType w:val="multilevel"/>
    <w:tmpl w:val="E4820C40"/>
    <w:lvl w:ilvl="0">
      <w:start w:val="8"/>
      <w:numFmt w:val="decimal"/>
      <w:lvlText w:val="%1"/>
      <w:lvlJc w:val="left"/>
      <w:pPr>
        <w:tabs>
          <w:tab w:val="num" w:pos="628"/>
        </w:tabs>
        <w:ind w:left="628" w:hanging="615"/>
      </w:pPr>
      <w:rPr>
        <w:rFonts w:cs="Times New Roman" w:hint="default"/>
      </w:rPr>
    </w:lvl>
    <w:lvl w:ilvl="1">
      <w:start w:val="1"/>
      <w:numFmt w:val="decimal"/>
      <w:lvlText w:val="%1.%2"/>
      <w:lvlJc w:val="left"/>
      <w:pPr>
        <w:tabs>
          <w:tab w:val="num" w:pos="628"/>
        </w:tabs>
        <w:ind w:left="628" w:hanging="615"/>
      </w:pPr>
      <w:rPr>
        <w:rFonts w:cs="Times New Roman" w:hint="default"/>
      </w:rPr>
    </w:lvl>
    <w:lvl w:ilvl="2">
      <w:start w:val="1"/>
      <w:numFmt w:val="decimal"/>
      <w:lvlText w:val="%1.%2.%3"/>
      <w:lvlJc w:val="left"/>
      <w:pPr>
        <w:tabs>
          <w:tab w:val="num" w:pos="733"/>
        </w:tabs>
        <w:ind w:left="733" w:hanging="720"/>
      </w:pPr>
      <w:rPr>
        <w:rFonts w:cs="Times New Roman" w:hint="default"/>
      </w:rPr>
    </w:lvl>
    <w:lvl w:ilvl="3">
      <w:start w:val="1"/>
      <w:numFmt w:val="decimal"/>
      <w:lvlText w:val="%1.%2.%3.%4"/>
      <w:lvlJc w:val="left"/>
      <w:pPr>
        <w:tabs>
          <w:tab w:val="num" w:pos="733"/>
        </w:tabs>
        <w:ind w:left="733" w:hanging="720"/>
      </w:pPr>
      <w:rPr>
        <w:rFonts w:cs="Times New Roman" w:hint="default"/>
      </w:rPr>
    </w:lvl>
    <w:lvl w:ilvl="4">
      <w:start w:val="1"/>
      <w:numFmt w:val="decimal"/>
      <w:lvlText w:val="%1.%2.%3.%4.%5"/>
      <w:lvlJc w:val="left"/>
      <w:pPr>
        <w:tabs>
          <w:tab w:val="num" w:pos="1093"/>
        </w:tabs>
        <w:ind w:left="1093" w:hanging="1080"/>
      </w:pPr>
      <w:rPr>
        <w:rFonts w:cs="Times New Roman" w:hint="default"/>
      </w:rPr>
    </w:lvl>
    <w:lvl w:ilvl="5">
      <w:start w:val="1"/>
      <w:numFmt w:val="decimal"/>
      <w:lvlText w:val="%1.%2.%3.%4.%5.%6"/>
      <w:lvlJc w:val="left"/>
      <w:pPr>
        <w:tabs>
          <w:tab w:val="num" w:pos="1093"/>
        </w:tabs>
        <w:ind w:left="1093" w:hanging="1080"/>
      </w:pPr>
      <w:rPr>
        <w:rFonts w:cs="Times New Roman" w:hint="default"/>
      </w:rPr>
    </w:lvl>
    <w:lvl w:ilvl="6">
      <w:start w:val="1"/>
      <w:numFmt w:val="decimal"/>
      <w:lvlText w:val="%1.%2.%3.%4.%5.%6.%7"/>
      <w:lvlJc w:val="left"/>
      <w:pPr>
        <w:tabs>
          <w:tab w:val="num" w:pos="1453"/>
        </w:tabs>
        <w:ind w:left="1453" w:hanging="1440"/>
      </w:pPr>
      <w:rPr>
        <w:rFonts w:cs="Times New Roman" w:hint="default"/>
      </w:rPr>
    </w:lvl>
    <w:lvl w:ilvl="7">
      <w:start w:val="1"/>
      <w:numFmt w:val="decimal"/>
      <w:lvlText w:val="%1.%2.%3.%4.%5.%6.%7.%8"/>
      <w:lvlJc w:val="left"/>
      <w:pPr>
        <w:tabs>
          <w:tab w:val="num" w:pos="1453"/>
        </w:tabs>
        <w:ind w:left="1453" w:hanging="1440"/>
      </w:pPr>
      <w:rPr>
        <w:rFonts w:cs="Times New Roman" w:hint="default"/>
      </w:rPr>
    </w:lvl>
    <w:lvl w:ilvl="8">
      <w:start w:val="1"/>
      <w:numFmt w:val="decimal"/>
      <w:lvlText w:val="%1.%2.%3.%4.%5.%6.%7.%8.%9"/>
      <w:lvlJc w:val="left"/>
      <w:pPr>
        <w:tabs>
          <w:tab w:val="num" w:pos="1813"/>
        </w:tabs>
        <w:ind w:left="1813" w:hanging="1800"/>
      </w:pPr>
      <w:rPr>
        <w:rFonts w:cs="Times New Roman" w:hint="default"/>
      </w:rPr>
    </w:lvl>
  </w:abstractNum>
  <w:abstractNum w:abstractNumId="1">
    <w:nsid w:val="02BF7E98"/>
    <w:multiLevelType w:val="multilevel"/>
    <w:tmpl w:val="DD547DC8"/>
    <w:lvl w:ilvl="0">
      <w:start w:val="3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047104"/>
    <w:multiLevelType w:val="multilevel"/>
    <w:tmpl w:val="149AA68E"/>
    <w:lvl w:ilvl="0">
      <w:start w:val="3"/>
      <w:numFmt w:val="none"/>
      <w:isLgl/>
      <w:lvlText w:val="33."/>
      <w:lvlJc w:val="left"/>
      <w:pPr>
        <w:tabs>
          <w:tab w:val="num" w:pos="432"/>
        </w:tabs>
        <w:ind w:left="432" w:hanging="432"/>
      </w:pPr>
      <w:rPr>
        <w:rFonts w:cs="Times New Roman"/>
        <w:b/>
        <w:i w:val="0"/>
        <w:sz w:val="24"/>
      </w:rPr>
    </w:lvl>
    <w:lvl w:ilvl="1">
      <w:start w:val="1"/>
      <w:numFmt w:val="decimal"/>
      <w:lvlText w:val="%133.%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3701DE5"/>
    <w:multiLevelType w:val="multilevel"/>
    <w:tmpl w:val="8F845B5A"/>
    <w:lvl w:ilvl="0">
      <w:start w:val="30"/>
      <w:numFmt w:val="decimal"/>
      <w:lvlText w:val="%1"/>
      <w:lvlJc w:val="left"/>
      <w:pPr>
        <w:tabs>
          <w:tab w:val="num" w:pos="600"/>
        </w:tabs>
        <w:ind w:left="600" w:hanging="600"/>
      </w:pPr>
      <w:rPr>
        <w:rFonts w:cs="Times New Roman" w:hint="default"/>
      </w:rPr>
    </w:lvl>
    <w:lvl w:ilvl="1">
      <w:start w:val="2"/>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45D0644"/>
    <w:multiLevelType w:val="hybridMultilevel"/>
    <w:tmpl w:val="2326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B518D1"/>
    <w:multiLevelType w:val="multilevel"/>
    <w:tmpl w:val="DB166546"/>
    <w:lvl w:ilvl="0">
      <w:start w:val="28"/>
      <w:numFmt w:val="decimal"/>
      <w:lvlText w:val="%1"/>
      <w:lvlJc w:val="left"/>
      <w:pPr>
        <w:tabs>
          <w:tab w:val="num" w:pos="600"/>
        </w:tabs>
        <w:ind w:left="600" w:hanging="600"/>
      </w:pPr>
      <w:rPr>
        <w:rFonts w:cs="Times New Roman" w:hint="default"/>
      </w:rPr>
    </w:lvl>
    <w:lvl w:ilvl="1">
      <w:start w:val="1"/>
      <w:numFmt w:val="decimal"/>
      <w:lvlText w:val="2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069354B0"/>
    <w:multiLevelType w:val="multilevel"/>
    <w:tmpl w:val="338C1264"/>
    <w:lvl w:ilvl="0">
      <w:start w:val="15"/>
      <w:numFmt w:val="decimal"/>
      <w:lvlText w:val="%1"/>
      <w:lvlJc w:val="left"/>
      <w:pPr>
        <w:tabs>
          <w:tab w:val="num" w:pos="600"/>
        </w:tabs>
        <w:ind w:left="600" w:hanging="600"/>
      </w:pPr>
      <w:rPr>
        <w:rFonts w:cs="Times New Roman" w:hint="default"/>
      </w:rPr>
    </w:lvl>
    <w:lvl w:ilvl="1">
      <w:start w:val="1"/>
      <w:numFmt w:val="decimal"/>
      <w:lvlText w:val="1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8280BD0"/>
    <w:multiLevelType w:val="multilevel"/>
    <w:tmpl w:val="5FB2BFE6"/>
    <w:lvl w:ilvl="0">
      <w:start w:val="26"/>
      <w:numFmt w:val="decimal"/>
      <w:lvlText w:val="%1"/>
      <w:lvlJc w:val="left"/>
      <w:pPr>
        <w:tabs>
          <w:tab w:val="num" w:pos="600"/>
        </w:tabs>
        <w:ind w:left="600" w:hanging="600"/>
      </w:pPr>
      <w:rPr>
        <w:rFonts w:cs="Times New Roman" w:hint="default"/>
      </w:rPr>
    </w:lvl>
    <w:lvl w:ilvl="1">
      <w:start w:val="1"/>
      <w:numFmt w:val="decimal"/>
      <w:lvlText w:val="2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09E07EB2"/>
    <w:multiLevelType w:val="multilevel"/>
    <w:tmpl w:val="4EE6470C"/>
    <w:lvl w:ilvl="0">
      <w:start w:val="3"/>
      <w:numFmt w:val="none"/>
      <w:isLgl/>
      <w:lvlText w:val="35."/>
      <w:lvlJc w:val="left"/>
      <w:pPr>
        <w:tabs>
          <w:tab w:val="num" w:pos="432"/>
        </w:tabs>
        <w:ind w:left="432" w:hanging="432"/>
      </w:pPr>
      <w:rPr>
        <w:rFonts w:cs="Times New Roman"/>
        <w:b/>
        <w:i w:val="0"/>
        <w:sz w:val="24"/>
      </w:rPr>
    </w:lvl>
    <w:lvl w:ilvl="1">
      <w:start w:val="3"/>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AB85E90"/>
    <w:multiLevelType w:val="multilevel"/>
    <w:tmpl w:val="F0A6970A"/>
    <w:lvl w:ilvl="0">
      <w:start w:val="29"/>
      <w:numFmt w:val="decimal"/>
      <w:lvlText w:val="%1"/>
      <w:lvlJc w:val="left"/>
      <w:pPr>
        <w:tabs>
          <w:tab w:val="num" w:pos="600"/>
        </w:tabs>
        <w:ind w:left="600" w:hanging="600"/>
      </w:pPr>
      <w:rPr>
        <w:rFonts w:cs="Times New Roman" w:hint="default"/>
      </w:rPr>
    </w:lvl>
    <w:lvl w:ilvl="1">
      <w:start w:val="1"/>
      <w:numFmt w:val="decimal"/>
      <w:lvlText w:val="2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BB259B6"/>
    <w:multiLevelType w:val="multilevel"/>
    <w:tmpl w:val="43B61860"/>
    <w:lvl w:ilvl="0">
      <w:start w:val="1"/>
      <w:numFmt w:val="decimal"/>
      <w:lvlText w:val="%1"/>
      <w:lvlJc w:val="left"/>
      <w:pPr>
        <w:tabs>
          <w:tab w:val="num" w:pos="600"/>
        </w:tabs>
        <w:ind w:left="600" w:hanging="600"/>
      </w:pPr>
      <w:rPr>
        <w:rFonts w:cs="Times New Roman" w:hint="default"/>
      </w:rPr>
    </w:lvl>
    <w:lvl w:ilvl="1">
      <w:start w:val="1"/>
      <w:numFmt w:val="none"/>
      <w:lvlText w:val="2.1"/>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CCA440E"/>
    <w:multiLevelType w:val="multilevel"/>
    <w:tmpl w:val="A71E9D2C"/>
    <w:lvl w:ilvl="0">
      <w:start w:val="3"/>
      <w:numFmt w:val="none"/>
      <w:isLgl/>
      <w:lvlText w:val="22."/>
      <w:lvlJc w:val="left"/>
      <w:pPr>
        <w:tabs>
          <w:tab w:val="num" w:pos="432"/>
        </w:tabs>
        <w:ind w:left="432" w:hanging="432"/>
      </w:pPr>
      <w:rPr>
        <w:rFonts w:cs="Times New Roman"/>
        <w:b/>
        <w:i w:val="0"/>
        <w:sz w:val="24"/>
      </w:rPr>
    </w:lvl>
    <w:lvl w:ilvl="1">
      <w:start w:val="1"/>
      <w:numFmt w:val="decimal"/>
      <w:lvlText w:val="%122.%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3072408"/>
    <w:multiLevelType w:val="multilevel"/>
    <w:tmpl w:val="2190DE24"/>
    <w:lvl w:ilvl="0">
      <w:start w:val="24"/>
      <w:numFmt w:val="decimal"/>
      <w:lvlText w:val="%1"/>
      <w:lvlJc w:val="left"/>
      <w:pPr>
        <w:tabs>
          <w:tab w:val="num" w:pos="600"/>
        </w:tabs>
        <w:ind w:left="600" w:hanging="600"/>
      </w:pPr>
      <w:rPr>
        <w:rFonts w:cs="Times New Roman" w:hint="default"/>
      </w:rPr>
    </w:lvl>
    <w:lvl w:ilvl="1">
      <w:start w:val="1"/>
      <w:numFmt w:val="decimal"/>
      <w:lvlText w:val="2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30C5AEA"/>
    <w:multiLevelType w:val="multilevel"/>
    <w:tmpl w:val="9CFCEB2A"/>
    <w:lvl w:ilvl="0">
      <w:start w:val="1"/>
      <w:numFmt w:val="decimal"/>
      <w:isLgl/>
      <w:lvlText w:val="%1."/>
      <w:lvlJc w:val="left"/>
      <w:pPr>
        <w:tabs>
          <w:tab w:val="num" w:pos="432"/>
        </w:tabs>
        <w:ind w:left="432" w:hanging="432"/>
      </w:pPr>
      <w:rPr>
        <w:rFonts w:cs="Times New Roman" w:hint="default"/>
        <w:b/>
        <w:i w:val="0"/>
        <w:sz w:val="24"/>
        <w:szCs w:val="24"/>
      </w:rPr>
    </w:lvl>
    <w:lvl w:ilvl="1">
      <w:start w:val="1"/>
      <w:numFmt w:val="decimal"/>
      <w:pStyle w:val="Header2-SubClauses"/>
      <w:lvlText w:val="%1.%2"/>
      <w:lvlJc w:val="left"/>
      <w:pPr>
        <w:tabs>
          <w:tab w:val="num" w:pos="504"/>
        </w:tabs>
        <w:ind w:left="504" w:hanging="504"/>
      </w:pPr>
      <w:rPr>
        <w:rFonts w:cs="Times New Roman" w:hint="default"/>
        <w:b w:val="0"/>
        <w:i w:val="0"/>
        <w:sz w:val="24"/>
        <w:szCs w:val="24"/>
      </w:rPr>
    </w:lvl>
    <w:lvl w:ilvl="2">
      <w:start w:val="1"/>
      <w:numFmt w:val="lowerLetter"/>
      <w:pStyle w:val="P3Header1-Clauses"/>
      <w:lvlText w:val="(%3)"/>
      <w:lvlJc w:val="left"/>
      <w:pPr>
        <w:tabs>
          <w:tab w:val="num" w:pos="864"/>
        </w:tabs>
        <w:ind w:left="864" w:hanging="360"/>
      </w:pPr>
      <w:rPr>
        <w:rFonts w:cs="Times New Roman" w:hint="default"/>
        <w:b w:val="0"/>
        <w:i w:val="0"/>
        <w:sz w:val="24"/>
        <w:szCs w:val="24"/>
      </w:rPr>
    </w:lvl>
    <w:lvl w:ilvl="3">
      <w:start w:val="1"/>
      <w:numFmt w:val="lowerRoman"/>
      <w:pStyle w:val="Heading4"/>
      <w:lvlText w:val="(%4)"/>
      <w:lvlJc w:val="left"/>
      <w:pPr>
        <w:tabs>
          <w:tab w:val="num" w:pos="1512"/>
        </w:tabs>
        <w:ind w:left="1512" w:hanging="648"/>
      </w:pPr>
      <w:rPr>
        <w:rFonts w:ascii="Arial" w:hAnsi="Arial" w:cs="Times New Roman" w:hint="default"/>
        <w:b w:val="0"/>
        <w:i w:val="0"/>
        <w:sz w:val="20"/>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nsid w:val="14924CEB"/>
    <w:multiLevelType w:val="multilevel"/>
    <w:tmpl w:val="A104C924"/>
    <w:lvl w:ilvl="0">
      <w:start w:val="3"/>
      <w:numFmt w:val="none"/>
      <w:isLgl/>
      <w:lvlText w:val="35."/>
      <w:lvlJc w:val="left"/>
      <w:pPr>
        <w:tabs>
          <w:tab w:val="num" w:pos="432"/>
        </w:tabs>
        <w:ind w:left="432" w:hanging="432"/>
      </w:pPr>
      <w:rPr>
        <w:rFonts w:cs="Times New Roman"/>
        <w:b/>
        <w:i w:val="0"/>
        <w:sz w:val="24"/>
      </w:rPr>
    </w:lvl>
    <w:lvl w:ilvl="1">
      <w:start w:val="2"/>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1677130F"/>
    <w:multiLevelType w:val="multilevel"/>
    <w:tmpl w:val="FB64E266"/>
    <w:lvl w:ilvl="0">
      <w:start w:val="21"/>
      <w:numFmt w:val="decimal"/>
      <w:lvlText w:val="%1"/>
      <w:lvlJc w:val="left"/>
      <w:pPr>
        <w:tabs>
          <w:tab w:val="num" w:pos="600"/>
        </w:tabs>
        <w:ind w:left="600" w:hanging="600"/>
      </w:pPr>
      <w:rPr>
        <w:rFonts w:cs="Times New Roman" w:hint="default"/>
      </w:rPr>
    </w:lvl>
    <w:lvl w:ilvl="1">
      <w:start w:val="1"/>
      <w:numFmt w:val="decimal"/>
      <w:lvlText w:val="1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6B721C3"/>
    <w:multiLevelType w:val="hybridMultilevel"/>
    <w:tmpl w:val="1EA62D9E"/>
    <w:lvl w:ilvl="0" w:tplc="5F5E31C0">
      <w:start w:val="1"/>
      <w:numFmt w:val="upperLetter"/>
      <w:lvlText w:val="%1."/>
      <w:lvlJc w:val="left"/>
      <w:pPr>
        <w:ind w:left="408" w:hanging="360"/>
      </w:pPr>
      <w:rPr>
        <w:rFonts w:cs="Times New Roman" w:hint="default"/>
        <w:sz w:val="28"/>
        <w:szCs w:val="28"/>
      </w:rPr>
    </w:lvl>
    <w:lvl w:ilvl="1" w:tplc="04090019">
      <w:start w:val="1"/>
      <w:numFmt w:val="lowerLetter"/>
      <w:lvlText w:val="%2."/>
      <w:lvlJc w:val="left"/>
      <w:pPr>
        <w:ind w:left="1128" w:hanging="360"/>
      </w:pPr>
      <w:rPr>
        <w:rFonts w:cs="Times New Roman"/>
      </w:rPr>
    </w:lvl>
    <w:lvl w:ilvl="2" w:tplc="0409001B">
      <w:start w:val="1"/>
      <w:numFmt w:val="lowerRoman"/>
      <w:lvlText w:val="%3."/>
      <w:lvlJc w:val="right"/>
      <w:pPr>
        <w:ind w:left="1848" w:hanging="180"/>
      </w:pPr>
      <w:rPr>
        <w:rFonts w:cs="Times New Roman"/>
      </w:rPr>
    </w:lvl>
    <w:lvl w:ilvl="3" w:tplc="0409000F">
      <w:start w:val="1"/>
      <w:numFmt w:val="decimal"/>
      <w:lvlText w:val="%4."/>
      <w:lvlJc w:val="left"/>
      <w:pPr>
        <w:ind w:left="2568" w:hanging="360"/>
      </w:pPr>
      <w:rPr>
        <w:rFonts w:cs="Times New Roman"/>
      </w:rPr>
    </w:lvl>
    <w:lvl w:ilvl="4" w:tplc="04090019">
      <w:start w:val="1"/>
      <w:numFmt w:val="lowerLetter"/>
      <w:lvlText w:val="%5."/>
      <w:lvlJc w:val="left"/>
      <w:pPr>
        <w:ind w:left="3288" w:hanging="360"/>
      </w:pPr>
      <w:rPr>
        <w:rFonts w:cs="Times New Roman"/>
      </w:rPr>
    </w:lvl>
    <w:lvl w:ilvl="5" w:tplc="0409001B">
      <w:start w:val="1"/>
      <w:numFmt w:val="lowerRoman"/>
      <w:lvlText w:val="%6."/>
      <w:lvlJc w:val="right"/>
      <w:pPr>
        <w:ind w:left="4008" w:hanging="180"/>
      </w:pPr>
      <w:rPr>
        <w:rFonts w:cs="Times New Roman"/>
      </w:rPr>
    </w:lvl>
    <w:lvl w:ilvl="6" w:tplc="0409000F">
      <w:start w:val="1"/>
      <w:numFmt w:val="decimal"/>
      <w:lvlText w:val="%7."/>
      <w:lvlJc w:val="left"/>
      <w:pPr>
        <w:ind w:left="4728" w:hanging="360"/>
      </w:pPr>
      <w:rPr>
        <w:rFonts w:cs="Times New Roman"/>
      </w:rPr>
    </w:lvl>
    <w:lvl w:ilvl="7" w:tplc="04090019">
      <w:start w:val="1"/>
      <w:numFmt w:val="lowerLetter"/>
      <w:lvlText w:val="%8."/>
      <w:lvlJc w:val="left"/>
      <w:pPr>
        <w:ind w:left="5448" w:hanging="360"/>
      </w:pPr>
      <w:rPr>
        <w:rFonts w:cs="Times New Roman"/>
      </w:rPr>
    </w:lvl>
    <w:lvl w:ilvl="8" w:tplc="0409001B">
      <w:start w:val="1"/>
      <w:numFmt w:val="lowerRoman"/>
      <w:lvlText w:val="%9."/>
      <w:lvlJc w:val="right"/>
      <w:pPr>
        <w:ind w:left="6168" w:hanging="180"/>
      </w:pPr>
      <w:rPr>
        <w:rFonts w:cs="Times New Roman"/>
      </w:rPr>
    </w:lvl>
  </w:abstractNum>
  <w:abstractNum w:abstractNumId="18">
    <w:nsid w:val="17F84596"/>
    <w:multiLevelType w:val="multilevel"/>
    <w:tmpl w:val="DC984608"/>
    <w:lvl w:ilvl="0">
      <w:start w:val="3"/>
      <w:numFmt w:val="none"/>
      <w:isLgl/>
      <w:lvlText w:val="20."/>
      <w:lvlJc w:val="left"/>
      <w:pPr>
        <w:tabs>
          <w:tab w:val="num" w:pos="432"/>
        </w:tabs>
        <w:ind w:left="432" w:hanging="432"/>
      </w:pPr>
      <w:rPr>
        <w:rFonts w:cs="Times New Roman"/>
        <w:b/>
        <w:i w:val="0"/>
        <w:sz w:val="24"/>
      </w:rPr>
    </w:lvl>
    <w:lvl w:ilvl="1">
      <w:start w:val="3"/>
      <w:numFmt w:val="decimal"/>
      <w:lvlText w:val="%120.%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BE5693C"/>
    <w:multiLevelType w:val="multilevel"/>
    <w:tmpl w:val="D708E7AC"/>
    <w:lvl w:ilvl="0">
      <w:start w:val="39"/>
      <w:numFmt w:val="decimal"/>
      <w:lvlText w:val="%1"/>
      <w:lvlJc w:val="left"/>
      <w:pPr>
        <w:tabs>
          <w:tab w:val="num" w:pos="420"/>
        </w:tabs>
        <w:ind w:left="420" w:hanging="420"/>
      </w:pPr>
      <w:rPr>
        <w:rFonts w:cs="Times New Roman" w:hint="default"/>
      </w:rPr>
    </w:lvl>
    <w:lvl w:ilvl="1">
      <w:start w:val="1"/>
      <w:numFmt w:val="decimal"/>
      <w:lvlText w:val="4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1CA174D8"/>
    <w:multiLevelType w:val="singleLevel"/>
    <w:tmpl w:val="B56698B0"/>
    <w:lvl w:ilvl="0">
      <w:start w:val="1"/>
      <w:numFmt w:val="lowerLetter"/>
      <w:lvlText w:val="(%1)"/>
      <w:lvlJc w:val="left"/>
      <w:pPr>
        <w:ind w:left="720" w:hanging="360"/>
      </w:pPr>
      <w:rPr>
        <w:rFonts w:hint="default"/>
      </w:rPr>
    </w:lvl>
  </w:abstractNum>
  <w:abstractNum w:abstractNumId="22">
    <w:nsid w:val="1D5F7E96"/>
    <w:multiLevelType w:val="multilevel"/>
    <w:tmpl w:val="12E05EBE"/>
    <w:lvl w:ilvl="0">
      <w:start w:val="1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1D697CCF"/>
    <w:multiLevelType w:val="multilevel"/>
    <w:tmpl w:val="21529854"/>
    <w:lvl w:ilvl="0">
      <w:start w:val="28"/>
      <w:numFmt w:val="decimal"/>
      <w:lvlText w:val="%1"/>
      <w:lvlJc w:val="left"/>
      <w:pPr>
        <w:tabs>
          <w:tab w:val="num" w:pos="600"/>
        </w:tabs>
        <w:ind w:left="600" w:hanging="600"/>
      </w:pPr>
      <w:rPr>
        <w:rFonts w:cs="Times New Roman" w:hint="default"/>
      </w:rPr>
    </w:lvl>
    <w:lvl w:ilvl="1">
      <w:start w:val="1"/>
      <w:numFmt w:val="decimal"/>
      <w:lvlText w:val="2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1FC74479"/>
    <w:multiLevelType w:val="multilevel"/>
    <w:tmpl w:val="AD18014C"/>
    <w:lvl w:ilvl="0">
      <w:start w:val="14"/>
      <w:numFmt w:val="decimal"/>
      <w:lvlText w:val="%1"/>
      <w:lvlJc w:val="left"/>
      <w:pPr>
        <w:tabs>
          <w:tab w:val="num" w:pos="600"/>
        </w:tabs>
        <w:ind w:left="600" w:hanging="600"/>
      </w:pPr>
      <w:rPr>
        <w:rFonts w:cs="Times New Roman" w:hint="default"/>
      </w:rPr>
    </w:lvl>
    <w:lvl w:ilvl="1">
      <w:start w:val="1"/>
      <w:numFmt w:val="decimal"/>
      <w:lvlText w:val="1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1FFC443B"/>
    <w:multiLevelType w:val="multilevel"/>
    <w:tmpl w:val="A64062B0"/>
    <w:lvl w:ilvl="0">
      <w:start w:val="1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213349D8"/>
    <w:multiLevelType w:val="hybridMultilevel"/>
    <w:tmpl w:val="2F2AE164"/>
    <w:lvl w:ilvl="0" w:tplc="B8CA958E">
      <w:start w:val="2"/>
      <w:numFmt w:val="lowerLetter"/>
      <w:lvlText w:val="(%1)"/>
      <w:lvlJc w:val="left"/>
      <w:pPr>
        <w:tabs>
          <w:tab w:val="num" w:pos="1440"/>
        </w:tabs>
        <w:ind w:left="1440" w:hanging="720"/>
      </w:pPr>
      <w:rPr>
        <w:rFonts w:cs="Times New Roman" w:hint="default"/>
      </w:rPr>
    </w:lvl>
    <w:lvl w:ilvl="1" w:tplc="06CE750C">
      <w:start w:val="1"/>
      <w:numFmt w:val="lowerRoman"/>
      <w:lvlText w:val="(%2)"/>
      <w:lvlJc w:val="left"/>
      <w:pPr>
        <w:tabs>
          <w:tab w:val="num" w:pos="2160"/>
        </w:tabs>
        <w:ind w:left="2160" w:hanging="720"/>
      </w:pPr>
      <w:rPr>
        <w:rFonts w:cs="Times New Roman" w:hint="default"/>
      </w:rPr>
    </w:lvl>
    <w:lvl w:ilvl="2" w:tplc="EE8C1D7A">
      <w:start w:val="1"/>
      <w:numFmt w:val="decimal"/>
      <w:lvlText w:val="%3."/>
      <w:lvlJc w:val="left"/>
      <w:pPr>
        <w:ind w:left="2700" w:hanging="360"/>
      </w:pPr>
      <w:rPr>
        <w:rFonts w:cs="Times New Roman" w:hint="default"/>
      </w:rPr>
    </w:lvl>
    <w:lvl w:ilvl="3" w:tplc="3F587982">
      <w:start w:val="1"/>
      <w:numFmt w:val="decimal"/>
      <w:lvlText w:val="%4."/>
      <w:lvlJc w:val="left"/>
      <w:pPr>
        <w:tabs>
          <w:tab w:val="num" w:pos="3240"/>
        </w:tabs>
        <w:ind w:left="3240" w:hanging="360"/>
      </w:pPr>
      <w:rPr>
        <w:rFonts w:cs="Times New Roman"/>
      </w:rPr>
    </w:lvl>
    <w:lvl w:ilvl="4" w:tplc="0DCC9390">
      <w:start w:val="1"/>
      <w:numFmt w:val="lowerLetter"/>
      <w:lvlText w:val="%5."/>
      <w:lvlJc w:val="left"/>
      <w:pPr>
        <w:tabs>
          <w:tab w:val="num" w:pos="3960"/>
        </w:tabs>
        <w:ind w:left="3960" w:hanging="360"/>
      </w:pPr>
      <w:rPr>
        <w:rFonts w:cs="Times New Roman"/>
      </w:rPr>
    </w:lvl>
    <w:lvl w:ilvl="5" w:tplc="9A5C2C22">
      <w:start w:val="1"/>
      <w:numFmt w:val="lowerRoman"/>
      <w:lvlText w:val="%6."/>
      <w:lvlJc w:val="right"/>
      <w:pPr>
        <w:tabs>
          <w:tab w:val="num" w:pos="4680"/>
        </w:tabs>
        <w:ind w:left="4680" w:hanging="180"/>
      </w:pPr>
      <w:rPr>
        <w:rFonts w:cs="Times New Roman"/>
      </w:rPr>
    </w:lvl>
    <w:lvl w:ilvl="6" w:tplc="971C9764">
      <w:start w:val="1"/>
      <w:numFmt w:val="decimal"/>
      <w:lvlText w:val="%7."/>
      <w:lvlJc w:val="left"/>
      <w:pPr>
        <w:tabs>
          <w:tab w:val="num" w:pos="5400"/>
        </w:tabs>
        <w:ind w:left="5400" w:hanging="360"/>
      </w:pPr>
      <w:rPr>
        <w:rFonts w:cs="Times New Roman"/>
      </w:rPr>
    </w:lvl>
    <w:lvl w:ilvl="7" w:tplc="5A7EED5E">
      <w:start w:val="1"/>
      <w:numFmt w:val="lowerLetter"/>
      <w:lvlText w:val="%8."/>
      <w:lvlJc w:val="left"/>
      <w:pPr>
        <w:tabs>
          <w:tab w:val="num" w:pos="6120"/>
        </w:tabs>
        <w:ind w:left="6120" w:hanging="360"/>
      </w:pPr>
      <w:rPr>
        <w:rFonts w:cs="Times New Roman"/>
      </w:rPr>
    </w:lvl>
    <w:lvl w:ilvl="8" w:tplc="B95EFFBC">
      <w:start w:val="1"/>
      <w:numFmt w:val="lowerRoman"/>
      <w:lvlText w:val="%9."/>
      <w:lvlJc w:val="right"/>
      <w:pPr>
        <w:tabs>
          <w:tab w:val="num" w:pos="6840"/>
        </w:tabs>
        <w:ind w:left="6840" w:hanging="180"/>
      </w:pPr>
      <w:rPr>
        <w:rFonts w:cs="Times New Roman"/>
      </w:rPr>
    </w:lvl>
  </w:abstractNum>
  <w:abstractNum w:abstractNumId="27">
    <w:nsid w:val="2191015D"/>
    <w:multiLevelType w:val="multilevel"/>
    <w:tmpl w:val="6EF8A980"/>
    <w:lvl w:ilvl="0">
      <w:start w:val="23"/>
      <w:numFmt w:val="decimal"/>
      <w:lvlText w:val="%1"/>
      <w:lvlJc w:val="left"/>
      <w:pPr>
        <w:tabs>
          <w:tab w:val="num" w:pos="600"/>
        </w:tabs>
        <w:ind w:left="600" w:hanging="600"/>
      </w:pPr>
      <w:rPr>
        <w:rFonts w:cs="Times New Roman" w:hint="default"/>
      </w:rPr>
    </w:lvl>
    <w:lvl w:ilvl="1">
      <w:start w:val="2"/>
      <w:numFmt w:val="decimal"/>
      <w:lvlText w:val="2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21DE77A0"/>
    <w:multiLevelType w:val="multilevel"/>
    <w:tmpl w:val="BBD2FF86"/>
    <w:lvl w:ilvl="0">
      <w:start w:val="21"/>
      <w:numFmt w:val="decimal"/>
      <w:lvlText w:val="%1"/>
      <w:lvlJc w:val="left"/>
      <w:pPr>
        <w:tabs>
          <w:tab w:val="num" w:pos="600"/>
        </w:tabs>
        <w:ind w:left="600" w:hanging="600"/>
      </w:pPr>
      <w:rPr>
        <w:rFonts w:cs="Times New Roman" w:hint="default"/>
      </w:rPr>
    </w:lvl>
    <w:lvl w:ilvl="1">
      <w:start w:val="5"/>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220A1518"/>
    <w:multiLevelType w:val="hybridMultilevel"/>
    <w:tmpl w:val="EED2AB14"/>
    <w:lvl w:ilvl="0" w:tplc="042EBD20">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0">
    <w:nsid w:val="24A57CAD"/>
    <w:multiLevelType w:val="hybridMultilevel"/>
    <w:tmpl w:val="98547AD4"/>
    <w:lvl w:ilvl="0" w:tplc="B5F4FF6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A74F17"/>
    <w:multiLevelType w:val="multilevel"/>
    <w:tmpl w:val="AC8C0C4E"/>
    <w:lvl w:ilvl="0">
      <w:start w:val="3"/>
      <w:numFmt w:val="none"/>
      <w:isLgl/>
      <w:lvlText w:val="4."/>
      <w:lvlJc w:val="left"/>
      <w:pPr>
        <w:tabs>
          <w:tab w:val="num" w:pos="432"/>
        </w:tabs>
        <w:ind w:left="432" w:hanging="432"/>
      </w:pPr>
      <w:rPr>
        <w:rFonts w:cs="Times New Roman"/>
        <w:b/>
        <w:i w:val="0"/>
        <w:sz w:val="24"/>
      </w:rPr>
    </w:lvl>
    <w:lvl w:ilvl="1">
      <w:start w:val="5"/>
      <w:numFmt w:val="decimal"/>
      <w:lvlText w:val="%14.%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25E03880"/>
    <w:multiLevelType w:val="hybridMultilevel"/>
    <w:tmpl w:val="8AD6BD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7D54E1C"/>
    <w:multiLevelType w:val="multilevel"/>
    <w:tmpl w:val="1C36ADAC"/>
    <w:lvl w:ilvl="0">
      <w:start w:val="25"/>
      <w:numFmt w:val="decimal"/>
      <w:lvlText w:val="%1"/>
      <w:lvlJc w:val="left"/>
      <w:pPr>
        <w:tabs>
          <w:tab w:val="num" w:pos="600"/>
        </w:tabs>
        <w:ind w:left="600" w:hanging="600"/>
      </w:pPr>
      <w:rPr>
        <w:rFonts w:cs="Times New Roman" w:hint="default"/>
      </w:rPr>
    </w:lvl>
    <w:lvl w:ilvl="1">
      <w:start w:val="1"/>
      <w:numFmt w:val="decimal"/>
      <w:lvlText w:val="2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27E41E39"/>
    <w:multiLevelType w:val="multilevel"/>
    <w:tmpl w:val="3E1AB6B8"/>
    <w:lvl w:ilvl="0">
      <w:start w:val="3"/>
      <w:numFmt w:val="decimal"/>
      <w:lvlText w:val="%1"/>
      <w:lvlJc w:val="left"/>
      <w:pPr>
        <w:tabs>
          <w:tab w:val="num" w:pos="600"/>
        </w:tabs>
        <w:ind w:left="600" w:hanging="600"/>
      </w:pPr>
      <w:rPr>
        <w:rFonts w:cs="Times New Roman" w:hint="default"/>
      </w:rPr>
    </w:lvl>
    <w:lvl w:ilvl="1">
      <w:start w:val="1"/>
      <w:numFmt w:val="decimal"/>
      <w:lvlText w:val="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28F6205E"/>
    <w:multiLevelType w:val="hybridMultilevel"/>
    <w:tmpl w:val="37447368"/>
    <w:lvl w:ilvl="0" w:tplc="AAD0618E">
      <w:start w:val="1"/>
      <w:numFmt w:val="decimal"/>
      <w:lvlText w:val="34.%1"/>
      <w:lvlJc w:val="left"/>
      <w:pPr>
        <w:ind w:left="797" w:hanging="360"/>
      </w:pPr>
      <w:rPr>
        <w:rFonts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36">
    <w:nsid w:val="2A926FA8"/>
    <w:multiLevelType w:val="multilevel"/>
    <w:tmpl w:val="4A6EEA9E"/>
    <w:lvl w:ilvl="0">
      <w:start w:val="27"/>
      <w:numFmt w:val="decimal"/>
      <w:lvlText w:val="%1"/>
      <w:lvlJc w:val="left"/>
      <w:pPr>
        <w:tabs>
          <w:tab w:val="num" w:pos="600"/>
        </w:tabs>
        <w:ind w:left="600" w:hanging="600"/>
      </w:pPr>
      <w:rPr>
        <w:rFonts w:cs="Times New Roman" w:hint="default"/>
      </w:rPr>
    </w:lvl>
    <w:lvl w:ilvl="1">
      <w:start w:val="1"/>
      <w:numFmt w:val="decimal"/>
      <w:lvlText w:val="2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2ABB7617"/>
    <w:multiLevelType w:val="hybridMultilevel"/>
    <w:tmpl w:val="466E6FA2"/>
    <w:lvl w:ilvl="0" w:tplc="5404B3C0">
      <w:start w:val="1"/>
      <w:numFmt w:val="decimal"/>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2B976BD6"/>
    <w:multiLevelType w:val="multilevel"/>
    <w:tmpl w:val="7C7E8416"/>
    <w:lvl w:ilvl="0">
      <w:start w:val="3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03352A6"/>
    <w:multiLevelType w:val="multilevel"/>
    <w:tmpl w:val="49BE7492"/>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351946E7"/>
    <w:multiLevelType w:val="multilevel"/>
    <w:tmpl w:val="FFACF0FA"/>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356F3176"/>
    <w:multiLevelType w:val="multilevel"/>
    <w:tmpl w:val="B9F6B672"/>
    <w:lvl w:ilvl="0">
      <w:start w:val="2"/>
      <w:numFmt w:val="decimal"/>
      <w:lvlText w:val="%1"/>
      <w:lvlJc w:val="left"/>
      <w:pPr>
        <w:tabs>
          <w:tab w:val="num" w:pos="600"/>
        </w:tabs>
        <w:ind w:left="600" w:hanging="600"/>
      </w:pPr>
      <w:rPr>
        <w:rFonts w:cs="Times New Roman" w:hint="default"/>
      </w:rPr>
    </w:lvl>
    <w:lvl w:ilvl="1">
      <w:start w:val="3"/>
      <w:numFmt w:val="decimal"/>
      <w:lvlText w:val="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38140363"/>
    <w:multiLevelType w:val="multilevel"/>
    <w:tmpl w:val="19EAA024"/>
    <w:lvl w:ilvl="0">
      <w:start w:val="8"/>
      <w:numFmt w:val="decimal"/>
      <w:lvlText w:val="%1"/>
      <w:lvlJc w:val="left"/>
      <w:pPr>
        <w:tabs>
          <w:tab w:val="num" w:pos="600"/>
        </w:tabs>
        <w:ind w:left="600" w:hanging="600"/>
      </w:pPr>
      <w:rPr>
        <w:rFonts w:cs="Times New Roman" w:hint="default"/>
      </w:rPr>
    </w:lvl>
    <w:lvl w:ilvl="1">
      <w:start w:val="1"/>
      <w:numFmt w:val="decimal"/>
      <w:lvlText w:val="8.%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386B2217"/>
    <w:multiLevelType w:val="hybridMultilevel"/>
    <w:tmpl w:val="9AB6B01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88327DD"/>
    <w:multiLevelType w:val="hybridMultilevel"/>
    <w:tmpl w:val="F42AB614"/>
    <w:lvl w:ilvl="0" w:tplc="DAB04E3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476447"/>
    <w:multiLevelType w:val="multilevel"/>
    <w:tmpl w:val="22A6A77A"/>
    <w:lvl w:ilvl="0">
      <w:start w:val="3"/>
      <w:numFmt w:val="none"/>
      <w:isLgl/>
      <w:lvlText w:val="29."/>
      <w:lvlJc w:val="left"/>
      <w:pPr>
        <w:tabs>
          <w:tab w:val="num" w:pos="432"/>
        </w:tabs>
        <w:ind w:left="432" w:hanging="432"/>
      </w:pPr>
      <w:rPr>
        <w:rFonts w:cs="Times New Roman"/>
        <w:b/>
        <w:i w:val="0"/>
        <w:sz w:val="24"/>
      </w:rPr>
    </w:lvl>
    <w:lvl w:ilvl="1">
      <w:start w:val="1"/>
      <w:numFmt w:val="decimal"/>
      <w:lvlText w:val="%129.%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9">
    <w:nsid w:val="3DAD47A6"/>
    <w:multiLevelType w:val="multilevel"/>
    <w:tmpl w:val="67A47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3DF406EF"/>
    <w:multiLevelType w:val="multilevel"/>
    <w:tmpl w:val="D168340E"/>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3E143EB2"/>
    <w:multiLevelType w:val="multilevel"/>
    <w:tmpl w:val="1C729E7C"/>
    <w:lvl w:ilvl="0">
      <w:start w:val="1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3ED0762A"/>
    <w:multiLevelType w:val="multilevel"/>
    <w:tmpl w:val="A5D66C98"/>
    <w:lvl w:ilvl="0">
      <w:start w:val="11"/>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nsid w:val="3F5E414E"/>
    <w:multiLevelType w:val="hybridMultilevel"/>
    <w:tmpl w:val="4E6043BA"/>
    <w:lvl w:ilvl="0" w:tplc="CA743BE6">
      <w:start w:val="1"/>
      <w:numFmt w:val="decimal"/>
      <w:lvlText w:val="37.%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4">
    <w:nsid w:val="3F8A6590"/>
    <w:multiLevelType w:val="multilevel"/>
    <w:tmpl w:val="163EA858"/>
    <w:lvl w:ilvl="0">
      <w:start w:val="5"/>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nsid w:val="40705A30"/>
    <w:multiLevelType w:val="multilevel"/>
    <w:tmpl w:val="37DEA7F8"/>
    <w:lvl w:ilvl="0">
      <w:start w:val="30"/>
      <w:numFmt w:val="decimal"/>
      <w:lvlText w:val="%1"/>
      <w:lvlJc w:val="left"/>
      <w:pPr>
        <w:tabs>
          <w:tab w:val="num" w:pos="600"/>
        </w:tabs>
        <w:ind w:left="600" w:hanging="600"/>
      </w:pPr>
      <w:rPr>
        <w:rFonts w:cs="Times New Roman" w:hint="default"/>
      </w:rPr>
    </w:lvl>
    <w:lvl w:ilvl="1">
      <w:start w:val="1"/>
      <w:numFmt w:val="decimal"/>
      <w:lvlText w:val="2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nsid w:val="41466A62"/>
    <w:multiLevelType w:val="hybridMultilevel"/>
    <w:tmpl w:val="72BC30A0"/>
    <w:lvl w:ilvl="0" w:tplc="141CB9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E23B40"/>
    <w:multiLevelType w:val="hybridMultilevel"/>
    <w:tmpl w:val="E974B6D4"/>
    <w:lvl w:ilvl="0" w:tplc="B266AB24">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59">
    <w:nsid w:val="42C6751C"/>
    <w:multiLevelType w:val="hybridMultilevel"/>
    <w:tmpl w:val="FB4634C8"/>
    <w:lvl w:ilvl="0" w:tplc="5752536A">
      <w:start w:val="1"/>
      <w:numFmt w:val="lowerLetter"/>
      <w:lvlText w:val="(%1)"/>
      <w:lvlJc w:val="left"/>
      <w:pPr>
        <w:tabs>
          <w:tab w:val="num" w:pos="576"/>
        </w:tabs>
        <w:ind w:left="1008" w:hanging="432"/>
      </w:pPr>
      <w:rPr>
        <w:rFonts w:cs="Times New Roman" w:hint="default"/>
      </w:rPr>
    </w:lvl>
    <w:lvl w:ilvl="1" w:tplc="841462A2">
      <w:start w:val="1"/>
      <w:numFmt w:val="lowerLetter"/>
      <w:lvlText w:val="%2."/>
      <w:lvlJc w:val="left"/>
      <w:pPr>
        <w:tabs>
          <w:tab w:val="num" w:pos="1440"/>
        </w:tabs>
        <w:ind w:left="1440" w:hanging="360"/>
      </w:pPr>
      <w:rPr>
        <w:rFonts w:cs="Times New Roman"/>
      </w:rPr>
    </w:lvl>
    <w:lvl w:ilvl="2" w:tplc="433010C8">
      <w:start w:val="1"/>
      <w:numFmt w:val="lowerRoman"/>
      <w:lvlText w:val="%3."/>
      <w:lvlJc w:val="right"/>
      <w:pPr>
        <w:tabs>
          <w:tab w:val="num" w:pos="2160"/>
        </w:tabs>
        <w:ind w:left="2160" w:hanging="180"/>
      </w:pPr>
      <w:rPr>
        <w:rFonts w:cs="Times New Roman"/>
      </w:rPr>
    </w:lvl>
    <w:lvl w:ilvl="3" w:tplc="3C4ED316">
      <w:start w:val="1"/>
      <w:numFmt w:val="decimal"/>
      <w:lvlText w:val="%4."/>
      <w:lvlJc w:val="left"/>
      <w:pPr>
        <w:tabs>
          <w:tab w:val="num" w:pos="2880"/>
        </w:tabs>
        <w:ind w:left="2880" w:hanging="360"/>
      </w:pPr>
      <w:rPr>
        <w:rFonts w:cs="Times New Roman"/>
      </w:rPr>
    </w:lvl>
    <w:lvl w:ilvl="4" w:tplc="6B3E9494">
      <w:start w:val="1"/>
      <w:numFmt w:val="lowerLetter"/>
      <w:lvlText w:val="%5."/>
      <w:lvlJc w:val="left"/>
      <w:pPr>
        <w:tabs>
          <w:tab w:val="num" w:pos="3600"/>
        </w:tabs>
        <w:ind w:left="3600" w:hanging="360"/>
      </w:pPr>
      <w:rPr>
        <w:rFonts w:cs="Times New Roman"/>
      </w:rPr>
    </w:lvl>
    <w:lvl w:ilvl="5" w:tplc="9E549E26">
      <w:start w:val="1"/>
      <w:numFmt w:val="lowerRoman"/>
      <w:lvlText w:val="%6."/>
      <w:lvlJc w:val="right"/>
      <w:pPr>
        <w:tabs>
          <w:tab w:val="num" w:pos="4320"/>
        </w:tabs>
        <w:ind w:left="4320" w:hanging="180"/>
      </w:pPr>
      <w:rPr>
        <w:rFonts w:cs="Times New Roman"/>
      </w:rPr>
    </w:lvl>
    <w:lvl w:ilvl="6" w:tplc="8B6C14A0">
      <w:start w:val="1"/>
      <w:numFmt w:val="decimal"/>
      <w:lvlText w:val="%7."/>
      <w:lvlJc w:val="left"/>
      <w:pPr>
        <w:tabs>
          <w:tab w:val="num" w:pos="5040"/>
        </w:tabs>
        <w:ind w:left="5040" w:hanging="360"/>
      </w:pPr>
      <w:rPr>
        <w:rFonts w:cs="Times New Roman"/>
      </w:rPr>
    </w:lvl>
    <w:lvl w:ilvl="7" w:tplc="A7329FA4">
      <w:start w:val="1"/>
      <w:numFmt w:val="lowerLetter"/>
      <w:lvlText w:val="%8."/>
      <w:lvlJc w:val="left"/>
      <w:pPr>
        <w:tabs>
          <w:tab w:val="num" w:pos="5760"/>
        </w:tabs>
        <w:ind w:left="5760" w:hanging="360"/>
      </w:pPr>
      <w:rPr>
        <w:rFonts w:cs="Times New Roman"/>
      </w:rPr>
    </w:lvl>
    <w:lvl w:ilvl="8" w:tplc="E49CB260">
      <w:start w:val="1"/>
      <w:numFmt w:val="lowerRoman"/>
      <w:lvlText w:val="%9."/>
      <w:lvlJc w:val="right"/>
      <w:pPr>
        <w:tabs>
          <w:tab w:val="num" w:pos="6480"/>
        </w:tabs>
        <w:ind w:left="6480" w:hanging="180"/>
      </w:pPr>
      <w:rPr>
        <w:rFonts w:cs="Times New Roman"/>
      </w:rPr>
    </w:lvl>
  </w:abstractNum>
  <w:abstractNum w:abstractNumId="60">
    <w:nsid w:val="43402780"/>
    <w:multiLevelType w:val="multilevel"/>
    <w:tmpl w:val="67AA675A"/>
    <w:lvl w:ilvl="0">
      <w:start w:val="10"/>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435D7B99"/>
    <w:multiLevelType w:val="multilevel"/>
    <w:tmpl w:val="53B2332E"/>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63">
    <w:nsid w:val="46306815"/>
    <w:multiLevelType w:val="multilevel"/>
    <w:tmpl w:val="8C6EC708"/>
    <w:lvl w:ilvl="0">
      <w:start w:val="38"/>
      <w:numFmt w:val="decimal"/>
      <w:lvlText w:val="%1"/>
      <w:lvlJc w:val="left"/>
      <w:pPr>
        <w:tabs>
          <w:tab w:val="num" w:pos="420"/>
        </w:tabs>
        <w:ind w:left="420" w:hanging="420"/>
      </w:pPr>
      <w:rPr>
        <w:rFonts w:cs="Times New Roman" w:hint="default"/>
      </w:rPr>
    </w:lvl>
    <w:lvl w:ilvl="1">
      <w:start w:val="1"/>
      <w:numFmt w:val="decimal"/>
      <w:lvlText w:val="40.%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nsid w:val="49C71DD9"/>
    <w:multiLevelType w:val="singleLevel"/>
    <w:tmpl w:val="F8D0F47C"/>
    <w:lvl w:ilvl="0">
      <w:start w:val="1"/>
      <w:numFmt w:val="lowerLetter"/>
      <w:lvlText w:val="(%1)"/>
      <w:lvlJc w:val="left"/>
      <w:pPr>
        <w:tabs>
          <w:tab w:val="num" w:pos="716"/>
        </w:tabs>
        <w:ind w:left="716" w:hanging="720"/>
      </w:pPr>
      <w:rPr>
        <w:rFonts w:cs="Times New Roman" w:hint="default"/>
      </w:rPr>
    </w:lvl>
  </w:abstractNum>
  <w:abstractNum w:abstractNumId="66">
    <w:nsid w:val="4BDD29EB"/>
    <w:multiLevelType w:val="hybridMultilevel"/>
    <w:tmpl w:val="53660B78"/>
    <w:lvl w:ilvl="0" w:tplc="8DF6B5CE">
      <w:start w:val="4"/>
      <w:numFmt w:val="decimal"/>
      <w:lvlText w:val="%1."/>
      <w:lvlJc w:val="left"/>
      <w:pPr>
        <w:ind w:left="1080" w:hanging="360"/>
      </w:pPr>
      <w:rPr>
        <w:rFonts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4C3B48E3"/>
    <w:multiLevelType w:val="multilevel"/>
    <w:tmpl w:val="66AC6808"/>
    <w:lvl w:ilvl="0">
      <w:start w:val="22"/>
      <w:numFmt w:val="decimal"/>
      <w:lvlText w:val="%1"/>
      <w:lvlJc w:val="left"/>
      <w:pPr>
        <w:tabs>
          <w:tab w:val="num" w:pos="600"/>
        </w:tabs>
        <w:ind w:left="600" w:hanging="600"/>
      </w:pPr>
      <w:rPr>
        <w:rFonts w:cs="Times New Roman" w:hint="default"/>
      </w:rPr>
    </w:lvl>
    <w:lvl w:ilvl="1">
      <w:start w:val="1"/>
      <w:numFmt w:val="decimal"/>
      <w:lvlText w:val="2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nsid w:val="4EE8690C"/>
    <w:multiLevelType w:val="hybridMultilevel"/>
    <w:tmpl w:val="7048D5E4"/>
    <w:lvl w:ilvl="0" w:tplc="444EEC0E">
      <w:start w:val="1"/>
      <w:numFmt w:val="decimal"/>
      <w:lvlText w:val="31.%1"/>
      <w:lvlJc w:val="left"/>
      <w:pPr>
        <w:ind w:left="360" w:hanging="360"/>
      </w:pPr>
      <w:rPr>
        <w:rFonts w:cs="Times New Roman" w:hint="default"/>
      </w:rPr>
    </w:lvl>
    <w:lvl w:ilvl="1" w:tplc="6C3825A4">
      <w:start w:val="1"/>
      <w:numFmt w:val="lowerLetter"/>
      <w:lvlText w:val="%2."/>
      <w:lvlJc w:val="left"/>
      <w:pPr>
        <w:ind w:left="864" w:hanging="360"/>
      </w:pPr>
      <w:rPr>
        <w:rFonts w:cs="Times New Roman"/>
      </w:rPr>
    </w:lvl>
    <w:lvl w:ilvl="2" w:tplc="5B7620EA">
      <w:start w:val="1"/>
      <w:numFmt w:val="lowerRoman"/>
      <w:lvlText w:val="%3."/>
      <w:lvlJc w:val="right"/>
      <w:pPr>
        <w:ind w:left="1584" w:hanging="180"/>
      </w:pPr>
      <w:rPr>
        <w:rFonts w:cs="Times New Roman"/>
      </w:rPr>
    </w:lvl>
    <w:lvl w:ilvl="3" w:tplc="1340F514">
      <w:start w:val="1"/>
      <w:numFmt w:val="decimal"/>
      <w:lvlText w:val="%4."/>
      <w:lvlJc w:val="left"/>
      <w:pPr>
        <w:ind w:left="2304" w:hanging="360"/>
      </w:pPr>
      <w:rPr>
        <w:rFonts w:cs="Times New Roman"/>
      </w:rPr>
    </w:lvl>
    <w:lvl w:ilvl="4" w:tplc="98CEA554">
      <w:start w:val="1"/>
      <w:numFmt w:val="lowerLetter"/>
      <w:lvlText w:val="%5."/>
      <w:lvlJc w:val="left"/>
      <w:pPr>
        <w:ind w:left="3024" w:hanging="360"/>
      </w:pPr>
      <w:rPr>
        <w:rFonts w:cs="Times New Roman"/>
      </w:rPr>
    </w:lvl>
    <w:lvl w:ilvl="5" w:tplc="FD927438">
      <w:start w:val="1"/>
      <w:numFmt w:val="lowerRoman"/>
      <w:lvlText w:val="%6."/>
      <w:lvlJc w:val="right"/>
      <w:pPr>
        <w:ind w:left="3744" w:hanging="180"/>
      </w:pPr>
      <w:rPr>
        <w:rFonts w:cs="Times New Roman"/>
      </w:rPr>
    </w:lvl>
    <w:lvl w:ilvl="6" w:tplc="01E03842">
      <w:start w:val="1"/>
      <w:numFmt w:val="decimal"/>
      <w:lvlText w:val="%7."/>
      <w:lvlJc w:val="left"/>
      <w:pPr>
        <w:ind w:left="4464" w:hanging="360"/>
      </w:pPr>
      <w:rPr>
        <w:rFonts w:cs="Times New Roman"/>
      </w:rPr>
    </w:lvl>
    <w:lvl w:ilvl="7" w:tplc="A04644F4">
      <w:start w:val="1"/>
      <w:numFmt w:val="lowerLetter"/>
      <w:lvlText w:val="%8."/>
      <w:lvlJc w:val="left"/>
      <w:pPr>
        <w:ind w:left="5184" w:hanging="360"/>
      </w:pPr>
      <w:rPr>
        <w:rFonts w:cs="Times New Roman"/>
      </w:rPr>
    </w:lvl>
    <w:lvl w:ilvl="8" w:tplc="A4A0060C">
      <w:start w:val="1"/>
      <w:numFmt w:val="lowerRoman"/>
      <w:lvlText w:val="%9."/>
      <w:lvlJc w:val="right"/>
      <w:pPr>
        <w:ind w:left="5904" w:hanging="180"/>
      </w:pPr>
      <w:rPr>
        <w:rFonts w:cs="Times New Roman"/>
      </w:rPr>
    </w:lvl>
  </w:abstractNum>
  <w:abstractNum w:abstractNumId="69">
    <w:nsid w:val="4F26305B"/>
    <w:multiLevelType w:val="multilevel"/>
    <w:tmpl w:val="C8E6CA2C"/>
    <w:lvl w:ilvl="0">
      <w:start w:val="36"/>
      <w:numFmt w:val="decimal"/>
      <w:lvlText w:val="%1"/>
      <w:lvlJc w:val="left"/>
      <w:pPr>
        <w:tabs>
          <w:tab w:val="num" w:pos="600"/>
        </w:tabs>
        <w:ind w:left="600" w:hanging="600"/>
      </w:pPr>
      <w:rPr>
        <w:rFonts w:cs="Times New Roman" w:hint="default"/>
      </w:rPr>
    </w:lvl>
    <w:lvl w:ilvl="1">
      <w:start w:val="3"/>
      <w:numFmt w:val="decimal"/>
      <w:lvlText w:val="3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5072603B"/>
    <w:multiLevelType w:val="multilevel"/>
    <w:tmpl w:val="1AE2AA16"/>
    <w:lvl w:ilvl="0">
      <w:start w:val="44"/>
      <w:numFmt w:val="decimal"/>
      <w:lvlText w:val="%1"/>
      <w:lvlJc w:val="left"/>
      <w:pPr>
        <w:tabs>
          <w:tab w:val="num" w:pos="600"/>
        </w:tabs>
        <w:ind w:left="600" w:hanging="600"/>
      </w:pPr>
      <w:rPr>
        <w:rFonts w:cs="Times New Roman" w:hint="default"/>
      </w:rPr>
    </w:lvl>
    <w:lvl w:ilvl="1">
      <w:start w:val="1"/>
      <w:numFmt w:val="decimal"/>
      <w:lvlText w:val="40.%2"/>
      <w:lvlJc w:val="left"/>
      <w:pPr>
        <w:tabs>
          <w:tab w:val="num" w:pos="600"/>
        </w:tabs>
        <w:ind w:left="600" w:hanging="600"/>
      </w:pPr>
      <w:rPr>
        <w:rFonts w:cs="Times New Roman" w:hint="default"/>
      </w:rPr>
    </w:lvl>
    <w:lvl w:ilvl="2">
      <w:start w:val="1"/>
      <w:numFmt w:val="lowerLetter"/>
      <w:lvlText w:val="(%3)"/>
      <w:lvlJc w:val="left"/>
      <w:pPr>
        <w:tabs>
          <w:tab w:val="num" w:pos="1087"/>
        </w:tabs>
        <w:ind w:left="1087"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nsid w:val="52FA7EC8"/>
    <w:multiLevelType w:val="multilevel"/>
    <w:tmpl w:val="27F89DA8"/>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2">
    <w:nsid w:val="53D2543E"/>
    <w:multiLevelType w:val="multilevel"/>
    <w:tmpl w:val="4C1E7C8C"/>
    <w:lvl w:ilvl="0">
      <w:start w:val="16"/>
      <w:numFmt w:val="decimal"/>
      <w:lvlText w:val="%1"/>
      <w:lvlJc w:val="left"/>
      <w:pPr>
        <w:tabs>
          <w:tab w:val="num" w:pos="600"/>
        </w:tabs>
        <w:ind w:left="600" w:hanging="600"/>
      </w:pPr>
      <w:rPr>
        <w:rFonts w:cs="Times New Roman" w:hint="default"/>
      </w:rPr>
    </w:lvl>
    <w:lvl w:ilvl="1">
      <w:start w:val="1"/>
      <w:numFmt w:val="decimal"/>
      <w:lvlText w:val="1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nsid w:val="553A47E5"/>
    <w:multiLevelType w:val="multilevel"/>
    <w:tmpl w:val="49D83F16"/>
    <w:lvl w:ilvl="0">
      <w:start w:val="7"/>
      <w:numFmt w:val="decimal"/>
      <w:lvlText w:val="%1"/>
      <w:lvlJc w:val="left"/>
      <w:pPr>
        <w:tabs>
          <w:tab w:val="num" w:pos="600"/>
        </w:tabs>
        <w:ind w:left="600" w:hanging="600"/>
      </w:pPr>
      <w:rPr>
        <w:rFonts w:cs="Times New Roman" w:hint="default"/>
      </w:rPr>
    </w:lvl>
    <w:lvl w:ilvl="1">
      <w:start w:val="1"/>
      <w:numFmt w:val="decimal"/>
      <w:lvlText w:val="7.%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4">
    <w:nsid w:val="55FF4E22"/>
    <w:multiLevelType w:val="hybridMultilevel"/>
    <w:tmpl w:val="E426226A"/>
    <w:lvl w:ilvl="0" w:tplc="BBC06BFA">
      <w:start w:val="1"/>
      <w:numFmt w:val="decimal"/>
      <w:lvlText w:val="%1."/>
      <w:lvlJc w:val="left"/>
      <w:pPr>
        <w:ind w:left="720" w:hanging="360"/>
      </w:pPr>
      <w:rPr>
        <w:b/>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77">
    <w:nsid w:val="5A147600"/>
    <w:multiLevelType w:val="multilevel"/>
    <w:tmpl w:val="C5443F82"/>
    <w:lvl w:ilvl="0">
      <w:start w:val="10"/>
      <w:numFmt w:val="decimal"/>
      <w:lvlText w:val="%1"/>
      <w:lvlJc w:val="left"/>
      <w:pPr>
        <w:tabs>
          <w:tab w:val="num" w:pos="600"/>
        </w:tabs>
        <w:ind w:left="600" w:hanging="600"/>
      </w:pPr>
      <w:rPr>
        <w:rFonts w:cs="Times New Roman" w:hint="default"/>
      </w:rPr>
    </w:lvl>
    <w:lvl w:ilvl="1">
      <w:start w:val="1"/>
      <w:numFmt w:val="decimal"/>
      <w:lvlText w:val="10.%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nsid w:val="5BD53C95"/>
    <w:multiLevelType w:val="multilevel"/>
    <w:tmpl w:val="67B4F990"/>
    <w:lvl w:ilvl="0">
      <w:start w:val="3"/>
      <w:numFmt w:val="none"/>
      <w:isLgl/>
      <w:lvlText w:val="4."/>
      <w:lvlJc w:val="left"/>
      <w:pPr>
        <w:tabs>
          <w:tab w:val="num" w:pos="432"/>
        </w:tabs>
        <w:ind w:left="432" w:hanging="432"/>
      </w:pPr>
      <w:rPr>
        <w:rFonts w:cs="Times New Roman"/>
        <w:b/>
        <w:i w:val="0"/>
        <w:sz w:val="24"/>
      </w:rPr>
    </w:lvl>
    <w:lvl w:ilvl="1">
      <w:start w:val="2"/>
      <w:numFmt w:val="decimal"/>
      <w:lvlText w:val="%14.%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9">
    <w:nsid w:val="5D280F81"/>
    <w:multiLevelType w:val="multilevel"/>
    <w:tmpl w:val="A1B05998"/>
    <w:lvl w:ilvl="0">
      <w:start w:val="31"/>
      <w:numFmt w:val="decimal"/>
      <w:lvlText w:val="%1"/>
      <w:lvlJc w:val="left"/>
      <w:pPr>
        <w:tabs>
          <w:tab w:val="num" w:pos="600"/>
        </w:tabs>
        <w:ind w:left="600" w:hanging="600"/>
      </w:pPr>
      <w:rPr>
        <w:rFonts w:cs="Times New Roman" w:hint="default"/>
      </w:rPr>
    </w:lvl>
    <w:lvl w:ilvl="1">
      <w:start w:val="1"/>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0">
    <w:nsid w:val="5F9822D7"/>
    <w:multiLevelType w:val="multilevel"/>
    <w:tmpl w:val="BE788A9A"/>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1">
    <w:nsid w:val="5FA33169"/>
    <w:multiLevelType w:val="hybridMultilevel"/>
    <w:tmpl w:val="68365CE4"/>
    <w:lvl w:ilvl="0" w:tplc="24380008">
      <w:start w:val="1"/>
      <w:numFmt w:val="lowerLetter"/>
      <w:lvlText w:val="(%1)"/>
      <w:lvlJc w:val="left"/>
      <w:pPr>
        <w:tabs>
          <w:tab w:val="num" w:pos="1440"/>
        </w:tabs>
        <w:ind w:left="1440" w:hanging="720"/>
      </w:pPr>
      <w:rPr>
        <w:rFonts w:cs="Times New Roman" w:hint="default"/>
      </w:rPr>
    </w:lvl>
    <w:lvl w:ilvl="1" w:tplc="8C168E64">
      <w:start w:val="1"/>
      <w:numFmt w:val="lowerLetter"/>
      <w:lvlText w:val="%2."/>
      <w:lvlJc w:val="left"/>
      <w:pPr>
        <w:tabs>
          <w:tab w:val="num" w:pos="1440"/>
        </w:tabs>
        <w:ind w:left="1440" w:hanging="360"/>
      </w:pPr>
      <w:rPr>
        <w:rFonts w:cs="Times New Roman"/>
      </w:rPr>
    </w:lvl>
    <w:lvl w:ilvl="2" w:tplc="2CBA32DE">
      <w:start w:val="1"/>
      <w:numFmt w:val="lowerRoman"/>
      <w:lvlText w:val="%3."/>
      <w:lvlJc w:val="right"/>
      <w:pPr>
        <w:tabs>
          <w:tab w:val="num" w:pos="2160"/>
        </w:tabs>
        <w:ind w:left="2160" w:hanging="180"/>
      </w:pPr>
      <w:rPr>
        <w:rFonts w:cs="Times New Roman"/>
      </w:rPr>
    </w:lvl>
    <w:lvl w:ilvl="3" w:tplc="D7A09532">
      <w:start w:val="1"/>
      <w:numFmt w:val="decimal"/>
      <w:lvlText w:val="%4."/>
      <w:lvlJc w:val="left"/>
      <w:pPr>
        <w:tabs>
          <w:tab w:val="num" w:pos="2880"/>
        </w:tabs>
        <w:ind w:left="2880" w:hanging="360"/>
      </w:pPr>
      <w:rPr>
        <w:rFonts w:cs="Times New Roman"/>
      </w:rPr>
    </w:lvl>
    <w:lvl w:ilvl="4" w:tplc="2CE6F016">
      <w:start w:val="1"/>
      <w:numFmt w:val="lowerLetter"/>
      <w:lvlText w:val="%5."/>
      <w:lvlJc w:val="left"/>
      <w:pPr>
        <w:tabs>
          <w:tab w:val="num" w:pos="3600"/>
        </w:tabs>
        <w:ind w:left="3600" w:hanging="360"/>
      </w:pPr>
      <w:rPr>
        <w:rFonts w:cs="Times New Roman"/>
      </w:rPr>
    </w:lvl>
    <w:lvl w:ilvl="5" w:tplc="01CE795E">
      <w:start w:val="1"/>
      <w:numFmt w:val="lowerRoman"/>
      <w:lvlText w:val="%6."/>
      <w:lvlJc w:val="right"/>
      <w:pPr>
        <w:tabs>
          <w:tab w:val="num" w:pos="4320"/>
        </w:tabs>
        <w:ind w:left="4320" w:hanging="180"/>
      </w:pPr>
      <w:rPr>
        <w:rFonts w:cs="Times New Roman"/>
      </w:rPr>
    </w:lvl>
    <w:lvl w:ilvl="6" w:tplc="AA040B1C">
      <w:start w:val="1"/>
      <w:numFmt w:val="decimal"/>
      <w:lvlText w:val="%7."/>
      <w:lvlJc w:val="left"/>
      <w:pPr>
        <w:tabs>
          <w:tab w:val="num" w:pos="5040"/>
        </w:tabs>
        <w:ind w:left="5040" w:hanging="360"/>
      </w:pPr>
      <w:rPr>
        <w:rFonts w:cs="Times New Roman"/>
      </w:rPr>
    </w:lvl>
    <w:lvl w:ilvl="7" w:tplc="9D0C597A">
      <w:start w:val="1"/>
      <w:numFmt w:val="lowerLetter"/>
      <w:lvlText w:val="%8."/>
      <w:lvlJc w:val="left"/>
      <w:pPr>
        <w:tabs>
          <w:tab w:val="num" w:pos="5760"/>
        </w:tabs>
        <w:ind w:left="5760" w:hanging="360"/>
      </w:pPr>
      <w:rPr>
        <w:rFonts w:cs="Times New Roman"/>
      </w:rPr>
    </w:lvl>
    <w:lvl w:ilvl="8" w:tplc="399C7DA0">
      <w:start w:val="1"/>
      <w:numFmt w:val="lowerRoman"/>
      <w:lvlText w:val="%9."/>
      <w:lvlJc w:val="right"/>
      <w:pPr>
        <w:tabs>
          <w:tab w:val="num" w:pos="6480"/>
        </w:tabs>
        <w:ind w:left="6480" w:hanging="180"/>
      </w:pPr>
      <w:rPr>
        <w:rFonts w:cs="Times New Roman"/>
      </w:rPr>
    </w:lvl>
  </w:abstractNum>
  <w:abstractNum w:abstractNumId="82">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83">
    <w:nsid w:val="5FF57B7A"/>
    <w:multiLevelType w:val="multilevel"/>
    <w:tmpl w:val="5C56C950"/>
    <w:lvl w:ilvl="0">
      <w:start w:val="1"/>
      <w:numFmt w:val="lowerLetter"/>
      <w:lvlText w:val="(%1)"/>
      <w:lvlJc w:val="left"/>
      <w:pPr>
        <w:tabs>
          <w:tab w:val="num" w:pos="822"/>
        </w:tabs>
        <w:ind w:left="822" w:hanging="390"/>
      </w:pPr>
      <w:rPr>
        <w:rFonts w:cs="Times New Roman" w:hint="default"/>
      </w:rPr>
    </w:lvl>
    <w:lvl w:ilvl="1">
      <w:start w:val="1"/>
      <w:numFmt w:val="decimal"/>
      <w:lvlText w:val="%15.%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4">
    <w:nsid w:val="61251412"/>
    <w:multiLevelType w:val="multilevel"/>
    <w:tmpl w:val="4364E272"/>
    <w:lvl w:ilvl="0">
      <w:start w:val="3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5">
    <w:nsid w:val="613C7ED3"/>
    <w:multiLevelType w:val="multilevel"/>
    <w:tmpl w:val="0F8A6636"/>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6">
    <w:nsid w:val="63F9134E"/>
    <w:multiLevelType w:val="multilevel"/>
    <w:tmpl w:val="19C4F252"/>
    <w:lvl w:ilvl="0">
      <w:start w:val="3"/>
      <w:numFmt w:val="none"/>
      <w:isLgl/>
      <w:lvlText w:val="35."/>
      <w:lvlJc w:val="left"/>
      <w:pPr>
        <w:tabs>
          <w:tab w:val="num" w:pos="432"/>
        </w:tabs>
        <w:ind w:left="432" w:hanging="432"/>
      </w:pPr>
      <w:rPr>
        <w:rFonts w:cs="Times New Roman"/>
        <w:b/>
        <w:i w:val="0"/>
        <w:sz w:val="24"/>
      </w:rPr>
    </w:lvl>
    <w:lvl w:ilvl="1">
      <w:start w:val="1"/>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7">
    <w:nsid w:val="648056A0"/>
    <w:multiLevelType w:val="hybridMultilevel"/>
    <w:tmpl w:val="F3D24062"/>
    <w:lvl w:ilvl="0" w:tplc="B56698B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72A7BBB"/>
    <w:multiLevelType w:val="multilevel"/>
    <w:tmpl w:val="F1A26B18"/>
    <w:lvl w:ilvl="0">
      <w:start w:val="3"/>
      <w:numFmt w:val="none"/>
      <w:isLgl/>
      <w:lvlText w:val="35."/>
      <w:lvlJc w:val="left"/>
      <w:pPr>
        <w:tabs>
          <w:tab w:val="num" w:pos="432"/>
        </w:tabs>
        <w:ind w:left="432" w:hanging="432"/>
      </w:pPr>
      <w:rPr>
        <w:rFonts w:cs="Times New Roman"/>
        <w:b/>
        <w:i w:val="0"/>
        <w:sz w:val="24"/>
      </w:rPr>
    </w:lvl>
    <w:lvl w:ilvl="1">
      <w:start w:val="1"/>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9">
    <w:nsid w:val="695E1A5E"/>
    <w:multiLevelType w:val="multilevel"/>
    <w:tmpl w:val="CD441D8C"/>
    <w:lvl w:ilvl="0">
      <w:start w:val="36"/>
      <w:numFmt w:val="decimal"/>
      <w:lvlText w:val="%1"/>
      <w:lvlJc w:val="left"/>
      <w:pPr>
        <w:tabs>
          <w:tab w:val="num" w:pos="420"/>
        </w:tabs>
        <w:ind w:left="420" w:hanging="420"/>
      </w:pPr>
      <w:rPr>
        <w:rFonts w:cs="Times New Roman" w:hint="default"/>
      </w:rPr>
    </w:lvl>
    <w:lvl w:ilvl="1">
      <w:start w:val="1"/>
      <w:numFmt w:val="decimal"/>
      <w:lvlText w:val="38.%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91">
    <w:nsid w:val="6A521330"/>
    <w:multiLevelType w:val="multilevel"/>
    <w:tmpl w:val="B204FA30"/>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2">
    <w:nsid w:val="6B850D2D"/>
    <w:multiLevelType w:val="hybridMultilevel"/>
    <w:tmpl w:val="78024F90"/>
    <w:lvl w:ilvl="0" w:tplc="23DE76F4">
      <w:start w:val="1"/>
      <w:numFmt w:val="lowerLetter"/>
      <w:lvlText w:val="(%1)"/>
      <w:lvlJc w:val="left"/>
      <w:pPr>
        <w:tabs>
          <w:tab w:val="num" w:pos="3500"/>
        </w:tabs>
        <w:ind w:left="3500" w:hanging="360"/>
      </w:pPr>
    </w:lvl>
    <w:lvl w:ilvl="1" w:tplc="04090019">
      <w:start w:val="1"/>
      <w:numFmt w:val="lowerLetter"/>
      <w:lvlText w:val="%2."/>
      <w:lvlJc w:val="left"/>
      <w:pPr>
        <w:tabs>
          <w:tab w:val="num" w:pos="2060"/>
        </w:tabs>
        <w:ind w:left="2060" w:hanging="360"/>
      </w:pPr>
    </w:lvl>
    <w:lvl w:ilvl="2" w:tplc="9ECCA5DC">
      <w:start w:val="1"/>
      <w:numFmt w:val="lowerRoman"/>
      <w:lvlText w:val="%3."/>
      <w:lvlJc w:val="right"/>
      <w:pPr>
        <w:tabs>
          <w:tab w:val="num" w:pos="2780"/>
        </w:tabs>
        <w:ind w:left="2780" w:hanging="180"/>
      </w:pPr>
    </w:lvl>
    <w:lvl w:ilvl="3" w:tplc="0409000F">
      <w:start w:val="1"/>
      <w:numFmt w:val="decimal"/>
      <w:lvlText w:val="%4."/>
      <w:lvlJc w:val="left"/>
      <w:pPr>
        <w:tabs>
          <w:tab w:val="num" w:pos="3500"/>
        </w:tabs>
        <w:ind w:left="3500" w:hanging="360"/>
      </w:pPr>
    </w:lvl>
    <w:lvl w:ilvl="4" w:tplc="04090019">
      <w:start w:val="1"/>
      <w:numFmt w:val="lowerLetter"/>
      <w:lvlText w:val="%5."/>
      <w:lvlJc w:val="left"/>
      <w:pPr>
        <w:tabs>
          <w:tab w:val="num" w:pos="4220"/>
        </w:tabs>
        <w:ind w:left="4220" w:hanging="360"/>
      </w:pPr>
    </w:lvl>
    <w:lvl w:ilvl="5" w:tplc="0409001B">
      <w:start w:val="1"/>
      <w:numFmt w:val="lowerRoman"/>
      <w:lvlText w:val="%6."/>
      <w:lvlJc w:val="right"/>
      <w:pPr>
        <w:tabs>
          <w:tab w:val="num" w:pos="4940"/>
        </w:tabs>
        <w:ind w:left="4940" w:hanging="180"/>
      </w:pPr>
    </w:lvl>
    <w:lvl w:ilvl="6" w:tplc="0409000F">
      <w:start w:val="1"/>
      <w:numFmt w:val="decimal"/>
      <w:lvlText w:val="%7."/>
      <w:lvlJc w:val="left"/>
      <w:pPr>
        <w:tabs>
          <w:tab w:val="num" w:pos="5660"/>
        </w:tabs>
        <w:ind w:left="5660" w:hanging="360"/>
      </w:pPr>
    </w:lvl>
    <w:lvl w:ilvl="7" w:tplc="04090019">
      <w:start w:val="1"/>
      <w:numFmt w:val="lowerLetter"/>
      <w:lvlText w:val="%8."/>
      <w:lvlJc w:val="left"/>
      <w:pPr>
        <w:tabs>
          <w:tab w:val="num" w:pos="6380"/>
        </w:tabs>
        <w:ind w:left="6380" w:hanging="360"/>
      </w:pPr>
    </w:lvl>
    <w:lvl w:ilvl="8" w:tplc="0409001B">
      <w:start w:val="1"/>
      <w:numFmt w:val="lowerRoman"/>
      <w:lvlText w:val="%9."/>
      <w:lvlJc w:val="right"/>
      <w:pPr>
        <w:tabs>
          <w:tab w:val="num" w:pos="7100"/>
        </w:tabs>
        <w:ind w:left="7100" w:hanging="180"/>
      </w:pPr>
    </w:lvl>
  </w:abstractNum>
  <w:abstractNum w:abstractNumId="93">
    <w:nsid w:val="6CF71C36"/>
    <w:multiLevelType w:val="multilevel"/>
    <w:tmpl w:val="CAB6357C"/>
    <w:lvl w:ilvl="0">
      <w:start w:val="13"/>
      <w:numFmt w:val="decimal"/>
      <w:lvlText w:val="%1"/>
      <w:lvlJc w:val="left"/>
      <w:pPr>
        <w:tabs>
          <w:tab w:val="num" w:pos="600"/>
        </w:tabs>
        <w:ind w:left="600" w:hanging="600"/>
      </w:pPr>
      <w:rPr>
        <w:rFonts w:cs="Times New Roman" w:hint="default"/>
      </w:rPr>
    </w:lvl>
    <w:lvl w:ilvl="1">
      <w:start w:val="1"/>
      <w:numFmt w:val="decimal"/>
      <w:lvlText w:val="1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4">
    <w:nsid w:val="6E8D6B7F"/>
    <w:multiLevelType w:val="multilevel"/>
    <w:tmpl w:val="880A7C56"/>
    <w:lvl w:ilvl="0">
      <w:start w:val="13"/>
      <w:numFmt w:val="decimal"/>
      <w:lvlText w:val="%1"/>
      <w:lvlJc w:val="left"/>
      <w:pPr>
        <w:tabs>
          <w:tab w:val="num" w:pos="600"/>
        </w:tabs>
        <w:ind w:left="600" w:hanging="600"/>
      </w:pPr>
      <w:rPr>
        <w:rFonts w:cs="Times New Roman" w:hint="default"/>
      </w:rPr>
    </w:lvl>
    <w:lvl w:ilvl="1">
      <w:start w:val="1"/>
      <w:numFmt w:val="decimal"/>
      <w:lvlText w:val="1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5">
    <w:nsid w:val="6EA919D9"/>
    <w:multiLevelType w:val="multilevel"/>
    <w:tmpl w:val="86D2CFAC"/>
    <w:lvl w:ilvl="0">
      <w:start w:val="21"/>
      <w:numFmt w:val="decimal"/>
      <w:lvlText w:val="%1"/>
      <w:lvlJc w:val="left"/>
      <w:pPr>
        <w:tabs>
          <w:tab w:val="num" w:pos="600"/>
        </w:tabs>
        <w:ind w:left="600" w:hanging="600"/>
      </w:pPr>
      <w:rPr>
        <w:rFonts w:cs="Times New Roman" w:hint="default"/>
      </w:rPr>
    </w:lvl>
    <w:lvl w:ilvl="1">
      <w:start w:val="6"/>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nsid w:val="701B19BE"/>
    <w:multiLevelType w:val="hybridMultilevel"/>
    <w:tmpl w:val="16505444"/>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29D8A39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0525BF6"/>
    <w:multiLevelType w:val="multilevel"/>
    <w:tmpl w:val="FA146D6A"/>
    <w:lvl w:ilvl="0">
      <w:start w:val="16"/>
      <w:numFmt w:val="decimal"/>
      <w:lvlText w:val="%1"/>
      <w:lvlJc w:val="left"/>
      <w:pPr>
        <w:tabs>
          <w:tab w:val="num" w:pos="600"/>
        </w:tabs>
        <w:ind w:left="600" w:hanging="600"/>
      </w:pPr>
      <w:rPr>
        <w:rFonts w:cs="Times New Roman" w:hint="default"/>
      </w:rPr>
    </w:lvl>
    <w:lvl w:ilvl="1">
      <w:start w:val="1"/>
      <w:numFmt w:val="decimal"/>
      <w:lvlText w:val="1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nsid w:val="70967FC4"/>
    <w:multiLevelType w:val="multilevel"/>
    <w:tmpl w:val="A7D4E6D2"/>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9">
    <w:nsid w:val="716922C2"/>
    <w:multiLevelType w:val="multilevel"/>
    <w:tmpl w:val="A8FEA826"/>
    <w:lvl w:ilvl="0">
      <w:start w:val="35"/>
      <w:numFmt w:val="decimal"/>
      <w:lvlText w:val="%1"/>
      <w:lvlJc w:val="left"/>
      <w:pPr>
        <w:tabs>
          <w:tab w:val="num" w:pos="420"/>
        </w:tabs>
        <w:ind w:left="420" w:hanging="420"/>
      </w:pPr>
      <w:rPr>
        <w:rFonts w:cs="Times New Roman" w:hint="default"/>
      </w:rPr>
    </w:lvl>
    <w:lvl w:ilvl="1">
      <w:start w:val="1"/>
      <w:numFmt w:val="decimal"/>
      <w:lvlText w:val="36.%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nsid w:val="723075D7"/>
    <w:multiLevelType w:val="multilevel"/>
    <w:tmpl w:val="1CFAE8E0"/>
    <w:lvl w:ilvl="0">
      <w:start w:val="23"/>
      <w:numFmt w:val="decimal"/>
      <w:lvlText w:val="%1"/>
      <w:lvlJc w:val="left"/>
      <w:pPr>
        <w:tabs>
          <w:tab w:val="num" w:pos="600"/>
        </w:tabs>
        <w:ind w:left="600" w:hanging="600"/>
      </w:pPr>
      <w:rPr>
        <w:rFonts w:cs="Times New Roman" w:hint="default"/>
      </w:rPr>
    </w:lvl>
    <w:lvl w:ilvl="1">
      <w:start w:val="1"/>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1">
    <w:nsid w:val="72A91FFD"/>
    <w:multiLevelType w:val="multilevel"/>
    <w:tmpl w:val="EA2C4186"/>
    <w:lvl w:ilvl="0">
      <w:start w:val="7"/>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nsid w:val="7438508A"/>
    <w:multiLevelType w:val="multilevel"/>
    <w:tmpl w:val="2BC0AA68"/>
    <w:lvl w:ilvl="0">
      <w:start w:val="34"/>
      <w:numFmt w:val="decimal"/>
      <w:lvlText w:val="%1"/>
      <w:lvlJc w:val="left"/>
      <w:pPr>
        <w:tabs>
          <w:tab w:val="num" w:pos="420"/>
        </w:tabs>
        <w:ind w:left="420" w:hanging="420"/>
      </w:pPr>
      <w:rPr>
        <w:rFonts w:cs="Times New Roman" w:hint="default"/>
      </w:rPr>
    </w:lvl>
    <w:lvl w:ilvl="1">
      <w:start w:val="1"/>
      <w:numFmt w:val="decimal"/>
      <w:lvlText w:val="35.%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3">
    <w:nsid w:val="74983AB1"/>
    <w:multiLevelType w:val="multilevel"/>
    <w:tmpl w:val="A356B832"/>
    <w:lvl w:ilvl="0">
      <w:start w:val="5"/>
      <w:numFmt w:val="decimal"/>
      <w:lvlText w:val="%1"/>
      <w:lvlJc w:val="left"/>
      <w:pPr>
        <w:tabs>
          <w:tab w:val="num" w:pos="600"/>
        </w:tabs>
        <w:ind w:left="600" w:hanging="600"/>
      </w:pPr>
      <w:rPr>
        <w:rFonts w:cs="Times New Roman" w:hint="default"/>
      </w:rPr>
    </w:lvl>
    <w:lvl w:ilvl="1">
      <w:start w:val="1"/>
      <w:numFmt w:val="decimal"/>
      <w:lvlText w:val="5.%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nsid w:val="76254AB9"/>
    <w:multiLevelType w:val="multilevel"/>
    <w:tmpl w:val="BD38A436"/>
    <w:lvl w:ilvl="0">
      <w:start w:val="37"/>
      <w:numFmt w:val="decimal"/>
      <w:lvlText w:val="%1"/>
      <w:lvlJc w:val="left"/>
      <w:pPr>
        <w:tabs>
          <w:tab w:val="num" w:pos="420"/>
        </w:tabs>
        <w:ind w:left="420" w:hanging="420"/>
      </w:pPr>
      <w:rPr>
        <w:rFonts w:cs="Times New Roman" w:hint="default"/>
      </w:rPr>
    </w:lvl>
    <w:lvl w:ilvl="1">
      <w:start w:val="1"/>
      <w:numFmt w:val="decimal"/>
      <w:lvlText w:val="39.%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5">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6">
    <w:nsid w:val="7AED2A84"/>
    <w:multiLevelType w:val="multilevel"/>
    <w:tmpl w:val="C7C21514"/>
    <w:lvl w:ilvl="0">
      <w:start w:val="31"/>
      <w:numFmt w:val="decimal"/>
      <w:lvlText w:val="31.%1."/>
      <w:lvlJc w:val="left"/>
      <w:pPr>
        <w:tabs>
          <w:tab w:val="num" w:pos="600"/>
        </w:tabs>
        <w:ind w:left="600" w:hanging="600"/>
      </w:pPr>
      <w:rPr>
        <w:rFonts w:cs="Times New Roman" w:hint="default"/>
      </w:rPr>
    </w:lvl>
    <w:lvl w:ilvl="1">
      <w:start w:val="4"/>
      <w:numFmt w:val="decimal"/>
      <w:lvlText w:val="3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7">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F0C4E0D"/>
    <w:multiLevelType w:val="hybridMultilevel"/>
    <w:tmpl w:val="0A8874AE"/>
    <w:lvl w:ilvl="0" w:tplc="529C82B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1"/>
  </w:num>
  <w:num w:numId="2">
    <w:abstractNumId w:val="54"/>
  </w:num>
  <w:num w:numId="3">
    <w:abstractNumId w:val="101"/>
  </w:num>
  <w:num w:numId="4">
    <w:abstractNumId w:val="0"/>
  </w:num>
  <w:num w:numId="5">
    <w:abstractNumId w:val="22"/>
  </w:num>
  <w:num w:numId="6">
    <w:abstractNumId w:val="25"/>
  </w:num>
  <w:num w:numId="7">
    <w:abstractNumId w:val="83"/>
  </w:num>
  <w:num w:numId="8">
    <w:abstractNumId w:val="98"/>
  </w:num>
  <w:num w:numId="9">
    <w:abstractNumId w:val="103"/>
  </w:num>
  <w:num w:numId="10">
    <w:abstractNumId w:val="50"/>
  </w:num>
  <w:num w:numId="11">
    <w:abstractNumId w:val="73"/>
  </w:num>
  <w:num w:numId="12">
    <w:abstractNumId w:val="45"/>
  </w:num>
  <w:num w:numId="13">
    <w:abstractNumId w:val="40"/>
  </w:num>
  <w:num w:numId="14">
    <w:abstractNumId w:val="77"/>
  </w:num>
  <w:num w:numId="15">
    <w:abstractNumId w:val="60"/>
  </w:num>
  <w:num w:numId="16">
    <w:abstractNumId w:val="43"/>
  </w:num>
  <w:num w:numId="17">
    <w:abstractNumId w:val="93"/>
  </w:num>
  <w:num w:numId="18">
    <w:abstractNumId w:val="6"/>
  </w:num>
  <w:num w:numId="19">
    <w:abstractNumId w:val="97"/>
  </w:num>
  <w:num w:numId="20">
    <w:abstractNumId w:val="61"/>
  </w:num>
  <w:num w:numId="21">
    <w:abstractNumId w:val="16"/>
  </w:num>
  <w:num w:numId="22">
    <w:abstractNumId w:val="95"/>
  </w:num>
  <w:num w:numId="23">
    <w:abstractNumId w:val="67"/>
  </w:num>
  <w:num w:numId="24">
    <w:abstractNumId w:val="100"/>
  </w:num>
  <w:num w:numId="25">
    <w:abstractNumId w:val="13"/>
  </w:num>
  <w:num w:numId="26">
    <w:abstractNumId w:val="7"/>
  </w:num>
  <w:num w:numId="27">
    <w:abstractNumId w:val="36"/>
  </w:num>
  <w:num w:numId="28">
    <w:abstractNumId w:val="23"/>
  </w:num>
  <w:num w:numId="29">
    <w:abstractNumId w:val="9"/>
  </w:num>
  <w:num w:numId="30">
    <w:abstractNumId w:val="55"/>
  </w:num>
  <w:num w:numId="31">
    <w:abstractNumId w:val="79"/>
  </w:num>
  <w:num w:numId="32">
    <w:abstractNumId w:val="70"/>
  </w:num>
  <w:num w:numId="33">
    <w:abstractNumId w:val="52"/>
  </w:num>
  <w:num w:numId="34">
    <w:abstractNumId w:val="28"/>
  </w:num>
  <w:num w:numId="35">
    <w:abstractNumId w:val="3"/>
  </w:num>
  <w:num w:numId="36">
    <w:abstractNumId w:val="106"/>
  </w:num>
  <w:num w:numId="37">
    <w:abstractNumId w:val="69"/>
  </w:num>
  <w:num w:numId="38">
    <w:abstractNumId w:val="10"/>
  </w:num>
  <w:num w:numId="39">
    <w:abstractNumId w:val="34"/>
  </w:num>
  <w:num w:numId="40">
    <w:abstractNumId w:val="42"/>
  </w:num>
  <w:num w:numId="41">
    <w:abstractNumId w:val="71"/>
  </w:num>
  <w:num w:numId="42">
    <w:abstractNumId w:val="85"/>
  </w:num>
  <w:num w:numId="43">
    <w:abstractNumId w:val="78"/>
  </w:num>
  <w:num w:numId="44">
    <w:abstractNumId w:val="31"/>
  </w:num>
  <w:num w:numId="45">
    <w:abstractNumId w:val="18"/>
  </w:num>
  <w:num w:numId="46">
    <w:abstractNumId w:val="11"/>
  </w:num>
  <w:num w:numId="47">
    <w:abstractNumId w:val="48"/>
  </w:num>
  <w:num w:numId="48">
    <w:abstractNumId w:val="2"/>
  </w:num>
  <w:num w:numId="49">
    <w:abstractNumId w:val="88"/>
  </w:num>
  <w:num w:numId="50">
    <w:abstractNumId w:val="86"/>
  </w:num>
  <w:num w:numId="51">
    <w:abstractNumId w:val="15"/>
  </w:num>
  <w:num w:numId="52">
    <w:abstractNumId w:val="8"/>
  </w:num>
  <w:num w:numId="53">
    <w:abstractNumId w:val="21"/>
  </w:num>
  <w:num w:numId="54">
    <w:abstractNumId w:val="27"/>
  </w:num>
  <w:num w:numId="55">
    <w:abstractNumId w:val="26"/>
  </w:num>
  <w:num w:numId="56">
    <w:abstractNumId w:val="65"/>
  </w:num>
  <w:num w:numId="57">
    <w:abstractNumId w:val="81"/>
  </w:num>
  <w:num w:numId="58">
    <w:abstractNumId w:val="90"/>
  </w:num>
  <w:num w:numId="59">
    <w:abstractNumId w:val="62"/>
  </w:num>
  <w:num w:numId="60">
    <w:abstractNumId w:val="82"/>
  </w:num>
  <w:num w:numId="61">
    <w:abstractNumId w:val="76"/>
  </w:num>
  <w:num w:numId="62">
    <w:abstractNumId w:val="58"/>
  </w:num>
  <w:num w:numId="63">
    <w:abstractNumId w:val="80"/>
  </w:num>
  <w:num w:numId="64">
    <w:abstractNumId w:val="59"/>
  </w:num>
  <w:num w:numId="65">
    <w:abstractNumId w:val="51"/>
  </w:num>
  <w:num w:numId="66">
    <w:abstractNumId w:val="33"/>
  </w:num>
  <w:num w:numId="67">
    <w:abstractNumId w:val="5"/>
  </w:num>
  <w:num w:numId="68">
    <w:abstractNumId w:val="68"/>
  </w:num>
  <w:num w:numId="69">
    <w:abstractNumId w:val="24"/>
  </w:num>
  <w:num w:numId="70">
    <w:abstractNumId w:val="94"/>
  </w:num>
  <w:num w:numId="71">
    <w:abstractNumId w:val="12"/>
  </w:num>
  <w:num w:numId="72">
    <w:abstractNumId w:val="17"/>
  </w:num>
  <w:num w:numId="73">
    <w:abstractNumId w:val="64"/>
  </w:num>
  <w:num w:numId="74">
    <w:abstractNumId w:val="14"/>
  </w:num>
  <w:num w:numId="75">
    <w:abstractNumId w:val="72"/>
  </w:num>
  <w:num w:numId="76">
    <w:abstractNumId w:val="29"/>
  </w:num>
  <w:num w:numId="77">
    <w:abstractNumId w:val="37"/>
  </w:num>
  <w:num w:numId="78">
    <w:abstractNumId w:val="38"/>
  </w:num>
  <w:num w:numId="79">
    <w:abstractNumId w:val="84"/>
  </w:num>
  <w:num w:numId="80">
    <w:abstractNumId w:val="102"/>
  </w:num>
  <w:num w:numId="81">
    <w:abstractNumId w:val="99"/>
  </w:num>
  <w:num w:numId="82">
    <w:abstractNumId w:val="89"/>
  </w:num>
  <w:num w:numId="83">
    <w:abstractNumId w:val="104"/>
  </w:num>
  <w:num w:numId="84">
    <w:abstractNumId w:val="63"/>
  </w:num>
  <w:num w:numId="85">
    <w:abstractNumId w:val="20"/>
  </w:num>
  <w:num w:numId="86">
    <w:abstractNumId w:val="44"/>
  </w:num>
  <w:num w:numId="87">
    <w:abstractNumId w:val="41"/>
  </w:num>
  <w:num w:numId="88">
    <w:abstractNumId w:val="75"/>
  </w:num>
  <w:num w:numId="89">
    <w:abstractNumId w:val="87"/>
  </w:num>
  <w:num w:numId="90">
    <w:abstractNumId w:val="32"/>
  </w:num>
  <w:num w:numId="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num>
  <w:num w:numId="94">
    <w:abstractNumId w:val="66"/>
  </w:num>
  <w:num w:numId="95">
    <w:abstractNumId w:val="4"/>
  </w:num>
  <w:num w:numId="96">
    <w:abstractNumId w:val="46"/>
  </w:num>
  <w:num w:numId="97">
    <w:abstractNumId w:val="35"/>
  </w:num>
  <w:num w:numId="98">
    <w:abstractNumId w:val="53"/>
  </w:num>
  <w:num w:numId="99">
    <w:abstractNumId w:val="56"/>
  </w:num>
  <w:num w:numId="100">
    <w:abstractNumId w:val="39"/>
  </w:num>
  <w:num w:numId="101">
    <w:abstractNumId w:val="107"/>
  </w:num>
  <w:num w:numId="102">
    <w:abstractNumId w:val="19"/>
  </w:num>
  <w:num w:numId="103">
    <w:abstractNumId w:val="105"/>
  </w:num>
  <w:num w:numId="104">
    <w:abstractNumId w:val="96"/>
  </w:num>
  <w:num w:numId="105">
    <w:abstractNumId w:val="49"/>
  </w:num>
  <w:num w:numId="106">
    <w:abstractNumId w:val="30"/>
  </w:num>
  <w:num w:numId="107">
    <w:abstractNumId w:val="108"/>
  </w:num>
  <w:num w:numId="108">
    <w:abstractNumId w:val="47"/>
  </w:num>
  <w:num w:numId="109">
    <w:abstractNumId w:val="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SystemFonts/>
  <w:mirrorMargin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B9"/>
    <w:rsid w:val="00002D33"/>
    <w:rsid w:val="00003D8F"/>
    <w:rsid w:val="000040AF"/>
    <w:rsid w:val="0000603A"/>
    <w:rsid w:val="000061FE"/>
    <w:rsid w:val="00006B53"/>
    <w:rsid w:val="00006D56"/>
    <w:rsid w:val="00012D0F"/>
    <w:rsid w:val="000132B3"/>
    <w:rsid w:val="00013B28"/>
    <w:rsid w:val="000143A7"/>
    <w:rsid w:val="000161EA"/>
    <w:rsid w:val="00016938"/>
    <w:rsid w:val="000171ED"/>
    <w:rsid w:val="00020F92"/>
    <w:rsid w:val="00023473"/>
    <w:rsid w:val="000247A3"/>
    <w:rsid w:val="00024824"/>
    <w:rsid w:val="00024BEC"/>
    <w:rsid w:val="00024F5A"/>
    <w:rsid w:val="00025009"/>
    <w:rsid w:val="000259CD"/>
    <w:rsid w:val="000263AD"/>
    <w:rsid w:val="00026541"/>
    <w:rsid w:val="00026662"/>
    <w:rsid w:val="00026E1D"/>
    <w:rsid w:val="000278E6"/>
    <w:rsid w:val="00030045"/>
    <w:rsid w:val="00030973"/>
    <w:rsid w:val="00030D1F"/>
    <w:rsid w:val="0003118E"/>
    <w:rsid w:val="00031605"/>
    <w:rsid w:val="000319BF"/>
    <w:rsid w:val="00032CF9"/>
    <w:rsid w:val="00032E3E"/>
    <w:rsid w:val="00033A69"/>
    <w:rsid w:val="00034048"/>
    <w:rsid w:val="000348FD"/>
    <w:rsid w:val="00034B7B"/>
    <w:rsid w:val="00036548"/>
    <w:rsid w:val="00036D7E"/>
    <w:rsid w:val="000419E8"/>
    <w:rsid w:val="00042568"/>
    <w:rsid w:val="000434EA"/>
    <w:rsid w:val="00045C8E"/>
    <w:rsid w:val="00046259"/>
    <w:rsid w:val="00046E1C"/>
    <w:rsid w:val="000503A8"/>
    <w:rsid w:val="00050FA7"/>
    <w:rsid w:val="00051101"/>
    <w:rsid w:val="00053CFC"/>
    <w:rsid w:val="0005448E"/>
    <w:rsid w:val="00055005"/>
    <w:rsid w:val="000555E4"/>
    <w:rsid w:val="000557B9"/>
    <w:rsid w:val="00056BA3"/>
    <w:rsid w:val="0005730C"/>
    <w:rsid w:val="000603F7"/>
    <w:rsid w:val="00060BAE"/>
    <w:rsid w:val="00061A6D"/>
    <w:rsid w:val="00062070"/>
    <w:rsid w:val="000628CA"/>
    <w:rsid w:val="00064DDC"/>
    <w:rsid w:val="00066A88"/>
    <w:rsid w:val="00066DFE"/>
    <w:rsid w:val="000711C0"/>
    <w:rsid w:val="0007192E"/>
    <w:rsid w:val="000728F3"/>
    <w:rsid w:val="000733E1"/>
    <w:rsid w:val="00073C05"/>
    <w:rsid w:val="00074569"/>
    <w:rsid w:val="0007501F"/>
    <w:rsid w:val="00075F29"/>
    <w:rsid w:val="00075F5F"/>
    <w:rsid w:val="00076D41"/>
    <w:rsid w:val="00076EA9"/>
    <w:rsid w:val="0007700B"/>
    <w:rsid w:val="000814BD"/>
    <w:rsid w:val="0008157E"/>
    <w:rsid w:val="000823AD"/>
    <w:rsid w:val="0008243D"/>
    <w:rsid w:val="0008299E"/>
    <w:rsid w:val="00083246"/>
    <w:rsid w:val="000848CE"/>
    <w:rsid w:val="00084921"/>
    <w:rsid w:val="00084E11"/>
    <w:rsid w:val="00085793"/>
    <w:rsid w:val="000862E2"/>
    <w:rsid w:val="0008740C"/>
    <w:rsid w:val="00087899"/>
    <w:rsid w:val="00087A43"/>
    <w:rsid w:val="00090156"/>
    <w:rsid w:val="000907A3"/>
    <w:rsid w:val="00090F2C"/>
    <w:rsid w:val="000927E7"/>
    <w:rsid w:val="00092B93"/>
    <w:rsid w:val="00093338"/>
    <w:rsid w:val="000939B5"/>
    <w:rsid w:val="00094299"/>
    <w:rsid w:val="000942DA"/>
    <w:rsid w:val="0009575B"/>
    <w:rsid w:val="00096434"/>
    <w:rsid w:val="000975AF"/>
    <w:rsid w:val="00097735"/>
    <w:rsid w:val="000A0B88"/>
    <w:rsid w:val="000A2829"/>
    <w:rsid w:val="000A3852"/>
    <w:rsid w:val="000A3E53"/>
    <w:rsid w:val="000A505C"/>
    <w:rsid w:val="000A50E9"/>
    <w:rsid w:val="000A6EBB"/>
    <w:rsid w:val="000A7202"/>
    <w:rsid w:val="000A7B82"/>
    <w:rsid w:val="000B030C"/>
    <w:rsid w:val="000B140B"/>
    <w:rsid w:val="000B1C99"/>
    <w:rsid w:val="000B2320"/>
    <w:rsid w:val="000B34BD"/>
    <w:rsid w:val="000B6A0A"/>
    <w:rsid w:val="000B6D94"/>
    <w:rsid w:val="000B7965"/>
    <w:rsid w:val="000C11A1"/>
    <w:rsid w:val="000C133B"/>
    <w:rsid w:val="000C2282"/>
    <w:rsid w:val="000C2904"/>
    <w:rsid w:val="000C31E9"/>
    <w:rsid w:val="000C4AB4"/>
    <w:rsid w:val="000C532C"/>
    <w:rsid w:val="000C57B1"/>
    <w:rsid w:val="000C5B03"/>
    <w:rsid w:val="000C693A"/>
    <w:rsid w:val="000C6C57"/>
    <w:rsid w:val="000C7154"/>
    <w:rsid w:val="000C77B8"/>
    <w:rsid w:val="000C7B71"/>
    <w:rsid w:val="000D029F"/>
    <w:rsid w:val="000D03AB"/>
    <w:rsid w:val="000D086C"/>
    <w:rsid w:val="000D0B38"/>
    <w:rsid w:val="000D326D"/>
    <w:rsid w:val="000D460D"/>
    <w:rsid w:val="000D53B0"/>
    <w:rsid w:val="000D5880"/>
    <w:rsid w:val="000D6A1C"/>
    <w:rsid w:val="000D73E5"/>
    <w:rsid w:val="000E0339"/>
    <w:rsid w:val="000E04D0"/>
    <w:rsid w:val="000E0C7F"/>
    <w:rsid w:val="000E196C"/>
    <w:rsid w:val="000E25EE"/>
    <w:rsid w:val="000E3039"/>
    <w:rsid w:val="000E4206"/>
    <w:rsid w:val="000E4596"/>
    <w:rsid w:val="000E5ED0"/>
    <w:rsid w:val="000E6B27"/>
    <w:rsid w:val="000E7F1D"/>
    <w:rsid w:val="000F286F"/>
    <w:rsid w:val="000F3601"/>
    <w:rsid w:val="000F4537"/>
    <w:rsid w:val="000F46D2"/>
    <w:rsid w:val="000F4C8E"/>
    <w:rsid w:val="000F5187"/>
    <w:rsid w:val="000F5633"/>
    <w:rsid w:val="000F5C38"/>
    <w:rsid w:val="000F7324"/>
    <w:rsid w:val="00100231"/>
    <w:rsid w:val="00100898"/>
    <w:rsid w:val="00101ED3"/>
    <w:rsid w:val="00104BA0"/>
    <w:rsid w:val="00107DF0"/>
    <w:rsid w:val="00110B4C"/>
    <w:rsid w:val="001125FF"/>
    <w:rsid w:val="00112B46"/>
    <w:rsid w:val="00113511"/>
    <w:rsid w:val="00114585"/>
    <w:rsid w:val="001161D0"/>
    <w:rsid w:val="0011708B"/>
    <w:rsid w:val="001224AE"/>
    <w:rsid w:val="00122C73"/>
    <w:rsid w:val="00122ED7"/>
    <w:rsid w:val="001239C7"/>
    <w:rsid w:val="001254DD"/>
    <w:rsid w:val="00125506"/>
    <w:rsid w:val="00125C0B"/>
    <w:rsid w:val="00127415"/>
    <w:rsid w:val="00130279"/>
    <w:rsid w:val="00130E04"/>
    <w:rsid w:val="0013308E"/>
    <w:rsid w:val="00135627"/>
    <w:rsid w:val="00135C3D"/>
    <w:rsid w:val="0013699E"/>
    <w:rsid w:val="001418FA"/>
    <w:rsid w:val="00142DD4"/>
    <w:rsid w:val="00143695"/>
    <w:rsid w:val="00143C8E"/>
    <w:rsid w:val="0014456F"/>
    <w:rsid w:val="00145DE9"/>
    <w:rsid w:val="001504F2"/>
    <w:rsid w:val="001508FD"/>
    <w:rsid w:val="00150ABC"/>
    <w:rsid w:val="0015204F"/>
    <w:rsid w:val="001524D0"/>
    <w:rsid w:val="00152676"/>
    <w:rsid w:val="001529EA"/>
    <w:rsid w:val="00153A7E"/>
    <w:rsid w:val="001543CE"/>
    <w:rsid w:val="00154786"/>
    <w:rsid w:val="0015594F"/>
    <w:rsid w:val="00156265"/>
    <w:rsid w:val="001569BF"/>
    <w:rsid w:val="00160241"/>
    <w:rsid w:val="00160845"/>
    <w:rsid w:val="001621F1"/>
    <w:rsid w:val="00162EF0"/>
    <w:rsid w:val="00163960"/>
    <w:rsid w:val="001644A0"/>
    <w:rsid w:val="0016671B"/>
    <w:rsid w:val="00167820"/>
    <w:rsid w:val="00167B86"/>
    <w:rsid w:val="001704E0"/>
    <w:rsid w:val="0017135B"/>
    <w:rsid w:val="001714B6"/>
    <w:rsid w:val="00172FE4"/>
    <w:rsid w:val="0017309B"/>
    <w:rsid w:val="001733FB"/>
    <w:rsid w:val="00173EBE"/>
    <w:rsid w:val="00175FBC"/>
    <w:rsid w:val="001771E2"/>
    <w:rsid w:val="00180426"/>
    <w:rsid w:val="001819C1"/>
    <w:rsid w:val="001823BD"/>
    <w:rsid w:val="00182C22"/>
    <w:rsid w:val="0018317C"/>
    <w:rsid w:val="00183BAE"/>
    <w:rsid w:val="00184F40"/>
    <w:rsid w:val="001851D1"/>
    <w:rsid w:val="00186178"/>
    <w:rsid w:val="00186887"/>
    <w:rsid w:val="00186D6B"/>
    <w:rsid w:val="00187031"/>
    <w:rsid w:val="00187229"/>
    <w:rsid w:val="0019017D"/>
    <w:rsid w:val="00192209"/>
    <w:rsid w:val="00192C29"/>
    <w:rsid w:val="00193CA6"/>
    <w:rsid w:val="00193D77"/>
    <w:rsid w:val="00194CD9"/>
    <w:rsid w:val="00195B40"/>
    <w:rsid w:val="001967F5"/>
    <w:rsid w:val="001968F1"/>
    <w:rsid w:val="00196F90"/>
    <w:rsid w:val="001977A8"/>
    <w:rsid w:val="001A0725"/>
    <w:rsid w:val="001A07C5"/>
    <w:rsid w:val="001A0E4C"/>
    <w:rsid w:val="001A1D0F"/>
    <w:rsid w:val="001A215F"/>
    <w:rsid w:val="001A2793"/>
    <w:rsid w:val="001A28B6"/>
    <w:rsid w:val="001A3E7A"/>
    <w:rsid w:val="001A53DB"/>
    <w:rsid w:val="001A5C0B"/>
    <w:rsid w:val="001A6B45"/>
    <w:rsid w:val="001B0BD4"/>
    <w:rsid w:val="001B0D84"/>
    <w:rsid w:val="001B222F"/>
    <w:rsid w:val="001B4036"/>
    <w:rsid w:val="001B4EF2"/>
    <w:rsid w:val="001B513C"/>
    <w:rsid w:val="001B7CFA"/>
    <w:rsid w:val="001C0E2C"/>
    <w:rsid w:val="001C2BDA"/>
    <w:rsid w:val="001C472B"/>
    <w:rsid w:val="001C519B"/>
    <w:rsid w:val="001C64E0"/>
    <w:rsid w:val="001C6700"/>
    <w:rsid w:val="001C67BA"/>
    <w:rsid w:val="001D2503"/>
    <w:rsid w:val="001D3975"/>
    <w:rsid w:val="001D425F"/>
    <w:rsid w:val="001D4794"/>
    <w:rsid w:val="001D4959"/>
    <w:rsid w:val="001D49ED"/>
    <w:rsid w:val="001D4D48"/>
    <w:rsid w:val="001D52E7"/>
    <w:rsid w:val="001D5412"/>
    <w:rsid w:val="001D70EB"/>
    <w:rsid w:val="001D70F7"/>
    <w:rsid w:val="001D72AB"/>
    <w:rsid w:val="001E37A9"/>
    <w:rsid w:val="001E4D32"/>
    <w:rsid w:val="001E4DD4"/>
    <w:rsid w:val="001E693B"/>
    <w:rsid w:val="001F1014"/>
    <w:rsid w:val="001F13F1"/>
    <w:rsid w:val="001F1785"/>
    <w:rsid w:val="001F2876"/>
    <w:rsid w:val="001F2F91"/>
    <w:rsid w:val="001F38FB"/>
    <w:rsid w:val="001F4736"/>
    <w:rsid w:val="001F4F36"/>
    <w:rsid w:val="001F5572"/>
    <w:rsid w:val="001F568E"/>
    <w:rsid w:val="001F6564"/>
    <w:rsid w:val="001F7095"/>
    <w:rsid w:val="001F72D2"/>
    <w:rsid w:val="0020003D"/>
    <w:rsid w:val="002000D3"/>
    <w:rsid w:val="0020056B"/>
    <w:rsid w:val="00200609"/>
    <w:rsid w:val="00200D99"/>
    <w:rsid w:val="00201F99"/>
    <w:rsid w:val="0020262A"/>
    <w:rsid w:val="002027F0"/>
    <w:rsid w:val="0020422B"/>
    <w:rsid w:val="002057DF"/>
    <w:rsid w:val="00206DF9"/>
    <w:rsid w:val="00206FBC"/>
    <w:rsid w:val="002073DE"/>
    <w:rsid w:val="00210BD6"/>
    <w:rsid w:val="00210EEF"/>
    <w:rsid w:val="0021108C"/>
    <w:rsid w:val="0021353D"/>
    <w:rsid w:val="00213692"/>
    <w:rsid w:val="00213CC6"/>
    <w:rsid w:val="0021410A"/>
    <w:rsid w:val="0021424F"/>
    <w:rsid w:val="00216D17"/>
    <w:rsid w:val="0021714F"/>
    <w:rsid w:val="00217687"/>
    <w:rsid w:val="00217DC3"/>
    <w:rsid w:val="0022011F"/>
    <w:rsid w:val="00220149"/>
    <w:rsid w:val="00220796"/>
    <w:rsid w:val="00221294"/>
    <w:rsid w:val="0022282F"/>
    <w:rsid w:val="002231ED"/>
    <w:rsid w:val="002232B9"/>
    <w:rsid w:val="002239C8"/>
    <w:rsid w:val="002241B0"/>
    <w:rsid w:val="0022426A"/>
    <w:rsid w:val="002249B0"/>
    <w:rsid w:val="00224F7F"/>
    <w:rsid w:val="00225B3C"/>
    <w:rsid w:val="00225C01"/>
    <w:rsid w:val="002262F8"/>
    <w:rsid w:val="0023100F"/>
    <w:rsid w:val="00232988"/>
    <w:rsid w:val="00232B44"/>
    <w:rsid w:val="00232E26"/>
    <w:rsid w:val="00233A05"/>
    <w:rsid w:val="002355A8"/>
    <w:rsid w:val="0023596C"/>
    <w:rsid w:val="00235E76"/>
    <w:rsid w:val="00235F75"/>
    <w:rsid w:val="00236CD1"/>
    <w:rsid w:val="002373F0"/>
    <w:rsid w:val="00237CF4"/>
    <w:rsid w:val="002402C4"/>
    <w:rsid w:val="00240483"/>
    <w:rsid w:val="00240EDB"/>
    <w:rsid w:val="002421C7"/>
    <w:rsid w:val="002438CD"/>
    <w:rsid w:val="00244534"/>
    <w:rsid w:val="00244579"/>
    <w:rsid w:val="00245431"/>
    <w:rsid w:val="002464F5"/>
    <w:rsid w:val="0024669B"/>
    <w:rsid w:val="00246CC5"/>
    <w:rsid w:val="00247DE3"/>
    <w:rsid w:val="002519F2"/>
    <w:rsid w:val="00252AAD"/>
    <w:rsid w:val="00253D93"/>
    <w:rsid w:val="00254155"/>
    <w:rsid w:val="00254708"/>
    <w:rsid w:val="00254DE1"/>
    <w:rsid w:val="00254F95"/>
    <w:rsid w:val="0025519B"/>
    <w:rsid w:val="00256C51"/>
    <w:rsid w:val="0025716C"/>
    <w:rsid w:val="00257443"/>
    <w:rsid w:val="00260DA6"/>
    <w:rsid w:val="0026181C"/>
    <w:rsid w:val="00261900"/>
    <w:rsid w:val="00261EC8"/>
    <w:rsid w:val="00263E92"/>
    <w:rsid w:val="00264FAA"/>
    <w:rsid w:val="00265DD4"/>
    <w:rsid w:val="00265F37"/>
    <w:rsid w:val="00266441"/>
    <w:rsid w:val="002711AF"/>
    <w:rsid w:val="0027226E"/>
    <w:rsid w:val="00272276"/>
    <w:rsid w:val="002727A9"/>
    <w:rsid w:val="002735FC"/>
    <w:rsid w:val="00273A25"/>
    <w:rsid w:val="00275CA8"/>
    <w:rsid w:val="00276106"/>
    <w:rsid w:val="002832C7"/>
    <w:rsid w:val="00286D09"/>
    <w:rsid w:val="002905BA"/>
    <w:rsid w:val="00290ECA"/>
    <w:rsid w:val="00292F9F"/>
    <w:rsid w:val="00295073"/>
    <w:rsid w:val="00297AB1"/>
    <w:rsid w:val="00297E75"/>
    <w:rsid w:val="002A10A3"/>
    <w:rsid w:val="002A17C4"/>
    <w:rsid w:val="002A399A"/>
    <w:rsid w:val="002A45B4"/>
    <w:rsid w:val="002A64CB"/>
    <w:rsid w:val="002A67A6"/>
    <w:rsid w:val="002A6FA5"/>
    <w:rsid w:val="002B097C"/>
    <w:rsid w:val="002B1B0A"/>
    <w:rsid w:val="002B2DAD"/>
    <w:rsid w:val="002B3984"/>
    <w:rsid w:val="002B4ECF"/>
    <w:rsid w:val="002B57E3"/>
    <w:rsid w:val="002B609B"/>
    <w:rsid w:val="002B6134"/>
    <w:rsid w:val="002B7A31"/>
    <w:rsid w:val="002C0AF4"/>
    <w:rsid w:val="002C11CE"/>
    <w:rsid w:val="002C142D"/>
    <w:rsid w:val="002C154D"/>
    <w:rsid w:val="002C1752"/>
    <w:rsid w:val="002C175D"/>
    <w:rsid w:val="002C1BFF"/>
    <w:rsid w:val="002C1D58"/>
    <w:rsid w:val="002C2C1A"/>
    <w:rsid w:val="002C30C7"/>
    <w:rsid w:val="002C4A3F"/>
    <w:rsid w:val="002C6AB5"/>
    <w:rsid w:val="002C6ECE"/>
    <w:rsid w:val="002C73F8"/>
    <w:rsid w:val="002D4012"/>
    <w:rsid w:val="002D4E4E"/>
    <w:rsid w:val="002D505B"/>
    <w:rsid w:val="002D5094"/>
    <w:rsid w:val="002D5782"/>
    <w:rsid w:val="002D694B"/>
    <w:rsid w:val="002D6AB5"/>
    <w:rsid w:val="002E09DB"/>
    <w:rsid w:val="002E0C31"/>
    <w:rsid w:val="002E0CD9"/>
    <w:rsid w:val="002E0E88"/>
    <w:rsid w:val="002E0F4C"/>
    <w:rsid w:val="002E19B0"/>
    <w:rsid w:val="002E2130"/>
    <w:rsid w:val="002E2651"/>
    <w:rsid w:val="002E26D8"/>
    <w:rsid w:val="002E2912"/>
    <w:rsid w:val="002E2FBD"/>
    <w:rsid w:val="002E397D"/>
    <w:rsid w:val="002E7142"/>
    <w:rsid w:val="002E7E7E"/>
    <w:rsid w:val="002F2059"/>
    <w:rsid w:val="002F3E9B"/>
    <w:rsid w:val="002F473F"/>
    <w:rsid w:val="002F504E"/>
    <w:rsid w:val="002F5E64"/>
    <w:rsid w:val="002F6292"/>
    <w:rsid w:val="002F64A6"/>
    <w:rsid w:val="002F77E7"/>
    <w:rsid w:val="00302334"/>
    <w:rsid w:val="00303ACA"/>
    <w:rsid w:val="00304941"/>
    <w:rsid w:val="003052B8"/>
    <w:rsid w:val="003076C9"/>
    <w:rsid w:val="0031083F"/>
    <w:rsid w:val="00310BB5"/>
    <w:rsid w:val="003129C1"/>
    <w:rsid w:val="00313073"/>
    <w:rsid w:val="00314309"/>
    <w:rsid w:val="00314925"/>
    <w:rsid w:val="00315713"/>
    <w:rsid w:val="00315B4F"/>
    <w:rsid w:val="00316CFE"/>
    <w:rsid w:val="00317083"/>
    <w:rsid w:val="00317711"/>
    <w:rsid w:val="00317E48"/>
    <w:rsid w:val="0032132A"/>
    <w:rsid w:val="00321533"/>
    <w:rsid w:val="0032225B"/>
    <w:rsid w:val="00324F24"/>
    <w:rsid w:val="003252A3"/>
    <w:rsid w:val="003253BB"/>
    <w:rsid w:val="0032719F"/>
    <w:rsid w:val="003278F0"/>
    <w:rsid w:val="00327F2E"/>
    <w:rsid w:val="003305D1"/>
    <w:rsid w:val="0033095E"/>
    <w:rsid w:val="00331F2A"/>
    <w:rsid w:val="00332498"/>
    <w:rsid w:val="00332957"/>
    <w:rsid w:val="00332B2A"/>
    <w:rsid w:val="00333393"/>
    <w:rsid w:val="0033351F"/>
    <w:rsid w:val="00333DB6"/>
    <w:rsid w:val="00335C6C"/>
    <w:rsid w:val="00340A4C"/>
    <w:rsid w:val="00341216"/>
    <w:rsid w:val="00342CF7"/>
    <w:rsid w:val="00342D28"/>
    <w:rsid w:val="00343766"/>
    <w:rsid w:val="003446B6"/>
    <w:rsid w:val="003448B0"/>
    <w:rsid w:val="00344C3A"/>
    <w:rsid w:val="00345A52"/>
    <w:rsid w:val="00346513"/>
    <w:rsid w:val="00347791"/>
    <w:rsid w:val="003506FD"/>
    <w:rsid w:val="0035159E"/>
    <w:rsid w:val="00352844"/>
    <w:rsid w:val="00353AE0"/>
    <w:rsid w:val="00353B16"/>
    <w:rsid w:val="00353CD6"/>
    <w:rsid w:val="00354BEF"/>
    <w:rsid w:val="00354CE1"/>
    <w:rsid w:val="00357B14"/>
    <w:rsid w:val="00360899"/>
    <w:rsid w:val="00361022"/>
    <w:rsid w:val="00362282"/>
    <w:rsid w:val="003626B9"/>
    <w:rsid w:val="00362C50"/>
    <w:rsid w:val="00362FFA"/>
    <w:rsid w:val="00363166"/>
    <w:rsid w:val="00363E67"/>
    <w:rsid w:val="00365F7A"/>
    <w:rsid w:val="00366F28"/>
    <w:rsid w:val="003672C2"/>
    <w:rsid w:val="00367487"/>
    <w:rsid w:val="003708FF"/>
    <w:rsid w:val="003721C7"/>
    <w:rsid w:val="00372E1E"/>
    <w:rsid w:val="00373049"/>
    <w:rsid w:val="00373C48"/>
    <w:rsid w:val="003742DC"/>
    <w:rsid w:val="0037488B"/>
    <w:rsid w:val="00375596"/>
    <w:rsid w:val="00375F42"/>
    <w:rsid w:val="0037761A"/>
    <w:rsid w:val="00381952"/>
    <w:rsid w:val="00382849"/>
    <w:rsid w:val="003849A8"/>
    <w:rsid w:val="00385522"/>
    <w:rsid w:val="003877EF"/>
    <w:rsid w:val="00387C4B"/>
    <w:rsid w:val="0039094A"/>
    <w:rsid w:val="0039165E"/>
    <w:rsid w:val="00391D9A"/>
    <w:rsid w:val="00392757"/>
    <w:rsid w:val="003929F0"/>
    <w:rsid w:val="00393B17"/>
    <w:rsid w:val="00395ACD"/>
    <w:rsid w:val="00395B6B"/>
    <w:rsid w:val="00396A89"/>
    <w:rsid w:val="00396D7C"/>
    <w:rsid w:val="003972C7"/>
    <w:rsid w:val="003978B2"/>
    <w:rsid w:val="003A08FD"/>
    <w:rsid w:val="003A0FBF"/>
    <w:rsid w:val="003A124C"/>
    <w:rsid w:val="003A2220"/>
    <w:rsid w:val="003A2F09"/>
    <w:rsid w:val="003A3190"/>
    <w:rsid w:val="003A5FAE"/>
    <w:rsid w:val="003A702C"/>
    <w:rsid w:val="003A73B8"/>
    <w:rsid w:val="003A7D69"/>
    <w:rsid w:val="003B0205"/>
    <w:rsid w:val="003B200A"/>
    <w:rsid w:val="003B2A7C"/>
    <w:rsid w:val="003B3209"/>
    <w:rsid w:val="003B45BC"/>
    <w:rsid w:val="003B62D2"/>
    <w:rsid w:val="003B63E7"/>
    <w:rsid w:val="003B77C1"/>
    <w:rsid w:val="003C1308"/>
    <w:rsid w:val="003C14F6"/>
    <w:rsid w:val="003C168B"/>
    <w:rsid w:val="003C1E37"/>
    <w:rsid w:val="003C2487"/>
    <w:rsid w:val="003C27A6"/>
    <w:rsid w:val="003C3415"/>
    <w:rsid w:val="003C3DA5"/>
    <w:rsid w:val="003C4554"/>
    <w:rsid w:val="003C4BE4"/>
    <w:rsid w:val="003C50B6"/>
    <w:rsid w:val="003C57DA"/>
    <w:rsid w:val="003C5CBB"/>
    <w:rsid w:val="003C67CB"/>
    <w:rsid w:val="003C7300"/>
    <w:rsid w:val="003D0417"/>
    <w:rsid w:val="003D0B63"/>
    <w:rsid w:val="003D1775"/>
    <w:rsid w:val="003D180B"/>
    <w:rsid w:val="003D20A9"/>
    <w:rsid w:val="003D236E"/>
    <w:rsid w:val="003D3A21"/>
    <w:rsid w:val="003D3B39"/>
    <w:rsid w:val="003D48DD"/>
    <w:rsid w:val="003D4D29"/>
    <w:rsid w:val="003D5294"/>
    <w:rsid w:val="003D529B"/>
    <w:rsid w:val="003D5677"/>
    <w:rsid w:val="003D5A1A"/>
    <w:rsid w:val="003E115F"/>
    <w:rsid w:val="003E3FFD"/>
    <w:rsid w:val="003E4416"/>
    <w:rsid w:val="003E4540"/>
    <w:rsid w:val="003E50D1"/>
    <w:rsid w:val="003E6E1B"/>
    <w:rsid w:val="003E6EF9"/>
    <w:rsid w:val="003E75FD"/>
    <w:rsid w:val="003F0CBA"/>
    <w:rsid w:val="003F1702"/>
    <w:rsid w:val="003F1DFC"/>
    <w:rsid w:val="003F2786"/>
    <w:rsid w:val="003F55A4"/>
    <w:rsid w:val="003F56A8"/>
    <w:rsid w:val="003F5F60"/>
    <w:rsid w:val="003F6A3A"/>
    <w:rsid w:val="003F7198"/>
    <w:rsid w:val="004005F4"/>
    <w:rsid w:val="00401652"/>
    <w:rsid w:val="0040361D"/>
    <w:rsid w:val="00404F91"/>
    <w:rsid w:val="00406C72"/>
    <w:rsid w:val="00407080"/>
    <w:rsid w:val="00410339"/>
    <w:rsid w:val="0041071E"/>
    <w:rsid w:val="004108EF"/>
    <w:rsid w:val="00412164"/>
    <w:rsid w:val="004124EC"/>
    <w:rsid w:val="00412780"/>
    <w:rsid w:val="00412FAF"/>
    <w:rsid w:val="004133F9"/>
    <w:rsid w:val="00414164"/>
    <w:rsid w:val="00414C4F"/>
    <w:rsid w:val="00415643"/>
    <w:rsid w:val="00415C08"/>
    <w:rsid w:val="00416400"/>
    <w:rsid w:val="004174EF"/>
    <w:rsid w:val="00417838"/>
    <w:rsid w:val="004205CF"/>
    <w:rsid w:val="004208FD"/>
    <w:rsid w:val="00420D5D"/>
    <w:rsid w:val="00422E84"/>
    <w:rsid w:val="004236C9"/>
    <w:rsid w:val="00424695"/>
    <w:rsid w:val="00424A74"/>
    <w:rsid w:val="00424CD4"/>
    <w:rsid w:val="004251B4"/>
    <w:rsid w:val="0042686F"/>
    <w:rsid w:val="00426C48"/>
    <w:rsid w:val="004275FD"/>
    <w:rsid w:val="00427D45"/>
    <w:rsid w:val="00430A0F"/>
    <w:rsid w:val="00430BE8"/>
    <w:rsid w:val="00431399"/>
    <w:rsid w:val="0043148D"/>
    <w:rsid w:val="00435AA3"/>
    <w:rsid w:val="004368EF"/>
    <w:rsid w:val="0043701E"/>
    <w:rsid w:val="004408E7"/>
    <w:rsid w:val="00440A1F"/>
    <w:rsid w:val="00441060"/>
    <w:rsid w:val="00441F27"/>
    <w:rsid w:val="00443CD9"/>
    <w:rsid w:val="004451F7"/>
    <w:rsid w:val="00445814"/>
    <w:rsid w:val="004464E9"/>
    <w:rsid w:val="00447897"/>
    <w:rsid w:val="0045017F"/>
    <w:rsid w:val="00451965"/>
    <w:rsid w:val="004538FD"/>
    <w:rsid w:val="00455083"/>
    <w:rsid w:val="00455149"/>
    <w:rsid w:val="004551B7"/>
    <w:rsid w:val="004557D6"/>
    <w:rsid w:val="00455F1C"/>
    <w:rsid w:val="004600C9"/>
    <w:rsid w:val="004628C9"/>
    <w:rsid w:val="004633E7"/>
    <w:rsid w:val="004650F7"/>
    <w:rsid w:val="004658AD"/>
    <w:rsid w:val="004663D5"/>
    <w:rsid w:val="00467CB6"/>
    <w:rsid w:val="00471007"/>
    <w:rsid w:val="00471D84"/>
    <w:rsid w:val="004724AF"/>
    <w:rsid w:val="004733BE"/>
    <w:rsid w:val="0047383A"/>
    <w:rsid w:val="00474F39"/>
    <w:rsid w:val="00475199"/>
    <w:rsid w:val="00477372"/>
    <w:rsid w:val="00480490"/>
    <w:rsid w:val="004807DF"/>
    <w:rsid w:val="00481A30"/>
    <w:rsid w:val="00482D94"/>
    <w:rsid w:val="00483454"/>
    <w:rsid w:val="00483C63"/>
    <w:rsid w:val="00483F56"/>
    <w:rsid w:val="00484747"/>
    <w:rsid w:val="00484E67"/>
    <w:rsid w:val="0048561E"/>
    <w:rsid w:val="00486DC9"/>
    <w:rsid w:val="00490375"/>
    <w:rsid w:val="0049290B"/>
    <w:rsid w:val="0049387C"/>
    <w:rsid w:val="00493FDB"/>
    <w:rsid w:val="00494D76"/>
    <w:rsid w:val="00495C09"/>
    <w:rsid w:val="00496B03"/>
    <w:rsid w:val="004978DF"/>
    <w:rsid w:val="004A0601"/>
    <w:rsid w:val="004A2D78"/>
    <w:rsid w:val="004A3027"/>
    <w:rsid w:val="004A4197"/>
    <w:rsid w:val="004A5A06"/>
    <w:rsid w:val="004A5C49"/>
    <w:rsid w:val="004A68C0"/>
    <w:rsid w:val="004A7C82"/>
    <w:rsid w:val="004B05B1"/>
    <w:rsid w:val="004B064B"/>
    <w:rsid w:val="004B0C38"/>
    <w:rsid w:val="004B0E77"/>
    <w:rsid w:val="004B248D"/>
    <w:rsid w:val="004B26E7"/>
    <w:rsid w:val="004B2CC8"/>
    <w:rsid w:val="004B2DA0"/>
    <w:rsid w:val="004B3A28"/>
    <w:rsid w:val="004B43A7"/>
    <w:rsid w:val="004B4EB2"/>
    <w:rsid w:val="004B5C9A"/>
    <w:rsid w:val="004B76F9"/>
    <w:rsid w:val="004C027A"/>
    <w:rsid w:val="004C0505"/>
    <w:rsid w:val="004C0BBB"/>
    <w:rsid w:val="004C13BA"/>
    <w:rsid w:val="004C34E0"/>
    <w:rsid w:val="004C396F"/>
    <w:rsid w:val="004C39C7"/>
    <w:rsid w:val="004C563D"/>
    <w:rsid w:val="004C60B0"/>
    <w:rsid w:val="004C67F6"/>
    <w:rsid w:val="004C6875"/>
    <w:rsid w:val="004C7914"/>
    <w:rsid w:val="004D0192"/>
    <w:rsid w:val="004D0DBB"/>
    <w:rsid w:val="004D1D8D"/>
    <w:rsid w:val="004D35CC"/>
    <w:rsid w:val="004D476C"/>
    <w:rsid w:val="004D55CC"/>
    <w:rsid w:val="004D7348"/>
    <w:rsid w:val="004D764D"/>
    <w:rsid w:val="004E026F"/>
    <w:rsid w:val="004E3207"/>
    <w:rsid w:val="004E379F"/>
    <w:rsid w:val="004E3D8F"/>
    <w:rsid w:val="004E3E6E"/>
    <w:rsid w:val="004E4845"/>
    <w:rsid w:val="004F03C4"/>
    <w:rsid w:val="004F0512"/>
    <w:rsid w:val="004F0DA5"/>
    <w:rsid w:val="004F15AC"/>
    <w:rsid w:val="004F234A"/>
    <w:rsid w:val="004F2407"/>
    <w:rsid w:val="004F51C4"/>
    <w:rsid w:val="00500254"/>
    <w:rsid w:val="00500538"/>
    <w:rsid w:val="00502068"/>
    <w:rsid w:val="0050247D"/>
    <w:rsid w:val="0050260F"/>
    <w:rsid w:val="0050333F"/>
    <w:rsid w:val="005033E9"/>
    <w:rsid w:val="00504B8D"/>
    <w:rsid w:val="005056C2"/>
    <w:rsid w:val="00506810"/>
    <w:rsid w:val="00506DF2"/>
    <w:rsid w:val="00507590"/>
    <w:rsid w:val="00507D3A"/>
    <w:rsid w:val="00510A52"/>
    <w:rsid w:val="00514066"/>
    <w:rsid w:val="00514937"/>
    <w:rsid w:val="00515922"/>
    <w:rsid w:val="00515B97"/>
    <w:rsid w:val="005174EB"/>
    <w:rsid w:val="005200CA"/>
    <w:rsid w:val="00520F11"/>
    <w:rsid w:val="00522135"/>
    <w:rsid w:val="00523154"/>
    <w:rsid w:val="00523E02"/>
    <w:rsid w:val="00523F81"/>
    <w:rsid w:val="00525A1B"/>
    <w:rsid w:val="005278EA"/>
    <w:rsid w:val="00527AED"/>
    <w:rsid w:val="00527E45"/>
    <w:rsid w:val="00531AFF"/>
    <w:rsid w:val="00534A18"/>
    <w:rsid w:val="005368AD"/>
    <w:rsid w:val="00536954"/>
    <w:rsid w:val="00536AC2"/>
    <w:rsid w:val="0053780B"/>
    <w:rsid w:val="00537B1A"/>
    <w:rsid w:val="00537DB4"/>
    <w:rsid w:val="005410D3"/>
    <w:rsid w:val="005421A5"/>
    <w:rsid w:val="005421EF"/>
    <w:rsid w:val="0054271A"/>
    <w:rsid w:val="00543F6F"/>
    <w:rsid w:val="0054444A"/>
    <w:rsid w:val="00545677"/>
    <w:rsid w:val="005466B2"/>
    <w:rsid w:val="00546CE1"/>
    <w:rsid w:val="00547155"/>
    <w:rsid w:val="00547367"/>
    <w:rsid w:val="00551194"/>
    <w:rsid w:val="00551E72"/>
    <w:rsid w:val="005527EF"/>
    <w:rsid w:val="00555D3D"/>
    <w:rsid w:val="0055674C"/>
    <w:rsid w:val="00556CF6"/>
    <w:rsid w:val="00556D2A"/>
    <w:rsid w:val="00557702"/>
    <w:rsid w:val="005579F9"/>
    <w:rsid w:val="005601D3"/>
    <w:rsid w:val="00561647"/>
    <w:rsid w:val="00563A88"/>
    <w:rsid w:val="00564220"/>
    <w:rsid w:val="005653B4"/>
    <w:rsid w:val="00565A61"/>
    <w:rsid w:val="0056648C"/>
    <w:rsid w:val="0056686C"/>
    <w:rsid w:val="00566CE2"/>
    <w:rsid w:val="00566DE0"/>
    <w:rsid w:val="00567436"/>
    <w:rsid w:val="00567843"/>
    <w:rsid w:val="005678BE"/>
    <w:rsid w:val="00571ECB"/>
    <w:rsid w:val="00575E80"/>
    <w:rsid w:val="0057642B"/>
    <w:rsid w:val="005769EE"/>
    <w:rsid w:val="00576D11"/>
    <w:rsid w:val="00576EB2"/>
    <w:rsid w:val="00580218"/>
    <w:rsid w:val="005807B9"/>
    <w:rsid w:val="00580CE0"/>
    <w:rsid w:val="005829E2"/>
    <w:rsid w:val="005838C0"/>
    <w:rsid w:val="005843E2"/>
    <w:rsid w:val="00585033"/>
    <w:rsid w:val="005861F8"/>
    <w:rsid w:val="005863FF"/>
    <w:rsid w:val="00586840"/>
    <w:rsid w:val="00586A45"/>
    <w:rsid w:val="00591123"/>
    <w:rsid w:val="0059307A"/>
    <w:rsid w:val="0059319C"/>
    <w:rsid w:val="00594221"/>
    <w:rsid w:val="00595D26"/>
    <w:rsid w:val="0059636A"/>
    <w:rsid w:val="00596742"/>
    <w:rsid w:val="005A0156"/>
    <w:rsid w:val="005A0317"/>
    <w:rsid w:val="005A180D"/>
    <w:rsid w:val="005A19DD"/>
    <w:rsid w:val="005A2BE9"/>
    <w:rsid w:val="005A3B4B"/>
    <w:rsid w:val="005A5B9C"/>
    <w:rsid w:val="005A6702"/>
    <w:rsid w:val="005A7024"/>
    <w:rsid w:val="005A7685"/>
    <w:rsid w:val="005B0246"/>
    <w:rsid w:val="005B07B6"/>
    <w:rsid w:val="005B133D"/>
    <w:rsid w:val="005B223B"/>
    <w:rsid w:val="005B2DAC"/>
    <w:rsid w:val="005B30EF"/>
    <w:rsid w:val="005B3903"/>
    <w:rsid w:val="005B4BE5"/>
    <w:rsid w:val="005B667A"/>
    <w:rsid w:val="005C1AD6"/>
    <w:rsid w:val="005C2337"/>
    <w:rsid w:val="005C3F04"/>
    <w:rsid w:val="005C588C"/>
    <w:rsid w:val="005C77E5"/>
    <w:rsid w:val="005D007A"/>
    <w:rsid w:val="005D0938"/>
    <w:rsid w:val="005D13CF"/>
    <w:rsid w:val="005D1608"/>
    <w:rsid w:val="005D1A86"/>
    <w:rsid w:val="005D1DA1"/>
    <w:rsid w:val="005D2137"/>
    <w:rsid w:val="005D2BB6"/>
    <w:rsid w:val="005D34A0"/>
    <w:rsid w:val="005D4261"/>
    <w:rsid w:val="005D46C9"/>
    <w:rsid w:val="005D5F41"/>
    <w:rsid w:val="005D6974"/>
    <w:rsid w:val="005D6E2F"/>
    <w:rsid w:val="005D77A0"/>
    <w:rsid w:val="005D7D02"/>
    <w:rsid w:val="005E0C2F"/>
    <w:rsid w:val="005E32AB"/>
    <w:rsid w:val="005E3D0A"/>
    <w:rsid w:val="005E431D"/>
    <w:rsid w:val="005E4D59"/>
    <w:rsid w:val="005E4EC1"/>
    <w:rsid w:val="005E5477"/>
    <w:rsid w:val="005E759A"/>
    <w:rsid w:val="005F0A48"/>
    <w:rsid w:val="005F3992"/>
    <w:rsid w:val="005F4945"/>
    <w:rsid w:val="005F50A2"/>
    <w:rsid w:val="005F5235"/>
    <w:rsid w:val="005F5463"/>
    <w:rsid w:val="005F6135"/>
    <w:rsid w:val="005F7126"/>
    <w:rsid w:val="005F7ED0"/>
    <w:rsid w:val="00600B31"/>
    <w:rsid w:val="00600DAF"/>
    <w:rsid w:val="00602DD8"/>
    <w:rsid w:val="006062AE"/>
    <w:rsid w:val="00606401"/>
    <w:rsid w:val="006072E7"/>
    <w:rsid w:val="00610D90"/>
    <w:rsid w:val="006112B5"/>
    <w:rsid w:val="00614550"/>
    <w:rsid w:val="006147C1"/>
    <w:rsid w:val="006149F6"/>
    <w:rsid w:val="00614B38"/>
    <w:rsid w:val="00614CDF"/>
    <w:rsid w:val="00614F00"/>
    <w:rsid w:val="00617663"/>
    <w:rsid w:val="00620809"/>
    <w:rsid w:val="006210C3"/>
    <w:rsid w:val="00621A22"/>
    <w:rsid w:val="00621D06"/>
    <w:rsid w:val="00622515"/>
    <w:rsid w:val="006227D4"/>
    <w:rsid w:val="006230E1"/>
    <w:rsid w:val="006243F0"/>
    <w:rsid w:val="00624DB4"/>
    <w:rsid w:val="00624DC8"/>
    <w:rsid w:val="006300C3"/>
    <w:rsid w:val="006327F7"/>
    <w:rsid w:val="00632F1E"/>
    <w:rsid w:val="00633CD5"/>
    <w:rsid w:val="00634BC5"/>
    <w:rsid w:val="00634EA7"/>
    <w:rsid w:val="00635E11"/>
    <w:rsid w:val="006365C3"/>
    <w:rsid w:val="00637570"/>
    <w:rsid w:val="00637A14"/>
    <w:rsid w:val="00641FB2"/>
    <w:rsid w:val="006423CA"/>
    <w:rsid w:val="00643511"/>
    <w:rsid w:val="006440CC"/>
    <w:rsid w:val="00644268"/>
    <w:rsid w:val="006443FD"/>
    <w:rsid w:val="00644925"/>
    <w:rsid w:val="00644E30"/>
    <w:rsid w:val="00645F41"/>
    <w:rsid w:val="00646117"/>
    <w:rsid w:val="00650643"/>
    <w:rsid w:val="00651114"/>
    <w:rsid w:val="0065239A"/>
    <w:rsid w:val="00652EBF"/>
    <w:rsid w:val="00652F9D"/>
    <w:rsid w:val="006531BF"/>
    <w:rsid w:val="006533CA"/>
    <w:rsid w:val="0065610C"/>
    <w:rsid w:val="006562DF"/>
    <w:rsid w:val="00656716"/>
    <w:rsid w:val="006568FD"/>
    <w:rsid w:val="006578AC"/>
    <w:rsid w:val="00660B4C"/>
    <w:rsid w:val="00661A18"/>
    <w:rsid w:val="00662D82"/>
    <w:rsid w:val="00663B16"/>
    <w:rsid w:val="00666157"/>
    <w:rsid w:val="00670C73"/>
    <w:rsid w:val="00670CBC"/>
    <w:rsid w:val="00670D3F"/>
    <w:rsid w:val="006721F1"/>
    <w:rsid w:val="00672511"/>
    <w:rsid w:val="0067280A"/>
    <w:rsid w:val="00672977"/>
    <w:rsid w:val="006747A9"/>
    <w:rsid w:val="00675173"/>
    <w:rsid w:val="00675FA0"/>
    <w:rsid w:val="00676600"/>
    <w:rsid w:val="00677468"/>
    <w:rsid w:val="00680901"/>
    <w:rsid w:val="00681E14"/>
    <w:rsid w:val="00682FF6"/>
    <w:rsid w:val="00683348"/>
    <w:rsid w:val="00683B41"/>
    <w:rsid w:val="00684452"/>
    <w:rsid w:val="006851E9"/>
    <w:rsid w:val="006861A6"/>
    <w:rsid w:val="006862FF"/>
    <w:rsid w:val="00690221"/>
    <w:rsid w:val="00691984"/>
    <w:rsid w:val="00691AFB"/>
    <w:rsid w:val="0069221D"/>
    <w:rsid w:val="006922F8"/>
    <w:rsid w:val="00692410"/>
    <w:rsid w:val="00692554"/>
    <w:rsid w:val="006936B7"/>
    <w:rsid w:val="00695812"/>
    <w:rsid w:val="006961DA"/>
    <w:rsid w:val="00696305"/>
    <w:rsid w:val="006A0BAF"/>
    <w:rsid w:val="006A1453"/>
    <w:rsid w:val="006A3575"/>
    <w:rsid w:val="006A38B5"/>
    <w:rsid w:val="006A44DE"/>
    <w:rsid w:val="006A7072"/>
    <w:rsid w:val="006B05EB"/>
    <w:rsid w:val="006B1520"/>
    <w:rsid w:val="006B20FD"/>
    <w:rsid w:val="006B2AB0"/>
    <w:rsid w:val="006B2DB8"/>
    <w:rsid w:val="006B315D"/>
    <w:rsid w:val="006B3532"/>
    <w:rsid w:val="006B357F"/>
    <w:rsid w:val="006B35C2"/>
    <w:rsid w:val="006B613B"/>
    <w:rsid w:val="006C11E6"/>
    <w:rsid w:val="006C22AE"/>
    <w:rsid w:val="006C3C21"/>
    <w:rsid w:val="006C47BB"/>
    <w:rsid w:val="006C4F7C"/>
    <w:rsid w:val="006C5028"/>
    <w:rsid w:val="006C5562"/>
    <w:rsid w:val="006C5C0D"/>
    <w:rsid w:val="006C5FC0"/>
    <w:rsid w:val="006C6C84"/>
    <w:rsid w:val="006D00D7"/>
    <w:rsid w:val="006D0713"/>
    <w:rsid w:val="006D0E1A"/>
    <w:rsid w:val="006D1CC9"/>
    <w:rsid w:val="006D2203"/>
    <w:rsid w:val="006D23D8"/>
    <w:rsid w:val="006D3F63"/>
    <w:rsid w:val="006D4020"/>
    <w:rsid w:val="006D4575"/>
    <w:rsid w:val="006D4A70"/>
    <w:rsid w:val="006D5804"/>
    <w:rsid w:val="006D672D"/>
    <w:rsid w:val="006D7E4A"/>
    <w:rsid w:val="006D7FDC"/>
    <w:rsid w:val="006E08BD"/>
    <w:rsid w:val="006E0AFF"/>
    <w:rsid w:val="006E1A82"/>
    <w:rsid w:val="006E30D2"/>
    <w:rsid w:val="006E67EE"/>
    <w:rsid w:val="006E7EB0"/>
    <w:rsid w:val="006F08D4"/>
    <w:rsid w:val="006F0AB1"/>
    <w:rsid w:val="006F104C"/>
    <w:rsid w:val="006F145F"/>
    <w:rsid w:val="006F1790"/>
    <w:rsid w:val="006F2B2C"/>
    <w:rsid w:val="006F4177"/>
    <w:rsid w:val="006F4E95"/>
    <w:rsid w:val="006F58C1"/>
    <w:rsid w:val="006F5E3B"/>
    <w:rsid w:val="006F6416"/>
    <w:rsid w:val="006F6ED6"/>
    <w:rsid w:val="00700083"/>
    <w:rsid w:val="00702F08"/>
    <w:rsid w:val="00704531"/>
    <w:rsid w:val="00705342"/>
    <w:rsid w:val="007060BD"/>
    <w:rsid w:val="007068D0"/>
    <w:rsid w:val="007068F3"/>
    <w:rsid w:val="00710445"/>
    <w:rsid w:val="00710D40"/>
    <w:rsid w:val="007121EC"/>
    <w:rsid w:val="00712CCB"/>
    <w:rsid w:val="00714F15"/>
    <w:rsid w:val="00715156"/>
    <w:rsid w:val="00717166"/>
    <w:rsid w:val="00717494"/>
    <w:rsid w:val="00717A45"/>
    <w:rsid w:val="00717B0C"/>
    <w:rsid w:val="007249CD"/>
    <w:rsid w:val="00724CCB"/>
    <w:rsid w:val="007263F0"/>
    <w:rsid w:val="00726773"/>
    <w:rsid w:val="0072768C"/>
    <w:rsid w:val="007304A1"/>
    <w:rsid w:val="007316BE"/>
    <w:rsid w:val="00731DD5"/>
    <w:rsid w:val="00732B58"/>
    <w:rsid w:val="0073353A"/>
    <w:rsid w:val="00734681"/>
    <w:rsid w:val="007352F8"/>
    <w:rsid w:val="00735412"/>
    <w:rsid w:val="007355A8"/>
    <w:rsid w:val="00735C4C"/>
    <w:rsid w:val="00737D2F"/>
    <w:rsid w:val="007407AF"/>
    <w:rsid w:val="00740E29"/>
    <w:rsid w:val="00741602"/>
    <w:rsid w:val="00742ACF"/>
    <w:rsid w:val="00743489"/>
    <w:rsid w:val="00743528"/>
    <w:rsid w:val="0074387B"/>
    <w:rsid w:val="00743AAF"/>
    <w:rsid w:val="00744877"/>
    <w:rsid w:val="00744AC8"/>
    <w:rsid w:val="00747B10"/>
    <w:rsid w:val="007514F4"/>
    <w:rsid w:val="00751D4A"/>
    <w:rsid w:val="007524BF"/>
    <w:rsid w:val="00752B24"/>
    <w:rsid w:val="007546B3"/>
    <w:rsid w:val="007547A5"/>
    <w:rsid w:val="0075504A"/>
    <w:rsid w:val="00755FCA"/>
    <w:rsid w:val="00761CE6"/>
    <w:rsid w:val="00762366"/>
    <w:rsid w:val="00763A00"/>
    <w:rsid w:val="00764761"/>
    <w:rsid w:val="00764A6D"/>
    <w:rsid w:val="00765778"/>
    <w:rsid w:val="00766324"/>
    <w:rsid w:val="0076645B"/>
    <w:rsid w:val="007717CF"/>
    <w:rsid w:val="00771D1F"/>
    <w:rsid w:val="00771D4F"/>
    <w:rsid w:val="00773205"/>
    <w:rsid w:val="007745FC"/>
    <w:rsid w:val="00774B26"/>
    <w:rsid w:val="00780024"/>
    <w:rsid w:val="0078136F"/>
    <w:rsid w:val="0078146C"/>
    <w:rsid w:val="007822E0"/>
    <w:rsid w:val="0078450D"/>
    <w:rsid w:val="0078604A"/>
    <w:rsid w:val="00786AAD"/>
    <w:rsid w:val="00787872"/>
    <w:rsid w:val="00790A36"/>
    <w:rsid w:val="007913A8"/>
    <w:rsid w:val="0079227C"/>
    <w:rsid w:val="00793FF6"/>
    <w:rsid w:val="00794E91"/>
    <w:rsid w:val="0079536B"/>
    <w:rsid w:val="00795CAE"/>
    <w:rsid w:val="00796FE0"/>
    <w:rsid w:val="007972E1"/>
    <w:rsid w:val="00797621"/>
    <w:rsid w:val="007A0229"/>
    <w:rsid w:val="007A184E"/>
    <w:rsid w:val="007A1AF8"/>
    <w:rsid w:val="007A1B65"/>
    <w:rsid w:val="007A5330"/>
    <w:rsid w:val="007A5704"/>
    <w:rsid w:val="007A5AFE"/>
    <w:rsid w:val="007A5B2E"/>
    <w:rsid w:val="007A66F7"/>
    <w:rsid w:val="007A70F3"/>
    <w:rsid w:val="007A73CB"/>
    <w:rsid w:val="007B05DB"/>
    <w:rsid w:val="007B1A52"/>
    <w:rsid w:val="007B1B56"/>
    <w:rsid w:val="007B2450"/>
    <w:rsid w:val="007B26F2"/>
    <w:rsid w:val="007B2BBE"/>
    <w:rsid w:val="007B31E7"/>
    <w:rsid w:val="007B3958"/>
    <w:rsid w:val="007B519B"/>
    <w:rsid w:val="007B5302"/>
    <w:rsid w:val="007B6477"/>
    <w:rsid w:val="007B6EE4"/>
    <w:rsid w:val="007B6F63"/>
    <w:rsid w:val="007C06E7"/>
    <w:rsid w:val="007C0C44"/>
    <w:rsid w:val="007C1D4B"/>
    <w:rsid w:val="007C2530"/>
    <w:rsid w:val="007C2D2F"/>
    <w:rsid w:val="007C339B"/>
    <w:rsid w:val="007C6B2E"/>
    <w:rsid w:val="007D0CF5"/>
    <w:rsid w:val="007D0F16"/>
    <w:rsid w:val="007D33F6"/>
    <w:rsid w:val="007D4391"/>
    <w:rsid w:val="007D4CAF"/>
    <w:rsid w:val="007D5DED"/>
    <w:rsid w:val="007D6236"/>
    <w:rsid w:val="007D6588"/>
    <w:rsid w:val="007D6CF8"/>
    <w:rsid w:val="007D7B3F"/>
    <w:rsid w:val="007E109A"/>
    <w:rsid w:val="007E2923"/>
    <w:rsid w:val="007E3880"/>
    <w:rsid w:val="007E38D6"/>
    <w:rsid w:val="007E4E99"/>
    <w:rsid w:val="007E55A6"/>
    <w:rsid w:val="007E647A"/>
    <w:rsid w:val="007E7944"/>
    <w:rsid w:val="007F0090"/>
    <w:rsid w:val="007F0435"/>
    <w:rsid w:val="007F106D"/>
    <w:rsid w:val="007F31B5"/>
    <w:rsid w:val="007F3FA4"/>
    <w:rsid w:val="007F4043"/>
    <w:rsid w:val="007F5935"/>
    <w:rsid w:val="007F5AD4"/>
    <w:rsid w:val="007F6961"/>
    <w:rsid w:val="007F6EBD"/>
    <w:rsid w:val="007F7225"/>
    <w:rsid w:val="008001D2"/>
    <w:rsid w:val="00801964"/>
    <w:rsid w:val="0080436D"/>
    <w:rsid w:val="00804694"/>
    <w:rsid w:val="00804EAE"/>
    <w:rsid w:val="00806324"/>
    <w:rsid w:val="00807DCF"/>
    <w:rsid w:val="0081075F"/>
    <w:rsid w:val="00812AC6"/>
    <w:rsid w:val="0081391F"/>
    <w:rsid w:val="0081424C"/>
    <w:rsid w:val="008145CF"/>
    <w:rsid w:val="008153BF"/>
    <w:rsid w:val="008156AF"/>
    <w:rsid w:val="00815F70"/>
    <w:rsid w:val="00816867"/>
    <w:rsid w:val="0081783E"/>
    <w:rsid w:val="00820922"/>
    <w:rsid w:val="008220B3"/>
    <w:rsid w:val="00822252"/>
    <w:rsid w:val="00822C1E"/>
    <w:rsid w:val="00823E7F"/>
    <w:rsid w:val="00824317"/>
    <w:rsid w:val="0082433B"/>
    <w:rsid w:val="008248DA"/>
    <w:rsid w:val="00824DC9"/>
    <w:rsid w:val="00825B71"/>
    <w:rsid w:val="00825DF8"/>
    <w:rsid w:val="008277AF"/>
    <w:rsid w:val="00827EB7"/>
    <w:rsid w:val="008300E2"/>
    <w:rsid w:val="008302EF"/>
    <w:rsid w:val="0083052E"/>
    <w:rsid w:val="00832769"/>
    <w:rsid w:val="00833093"/>
    <w:rsid w:val="00833368"/>
    <w:rsid w:val="008333C0"/>
    <w:rsid w:val="008342DE"/>
    <w:rsid w:val="00834D1D"/>
    <w:rsid w:val="008378E6"/>
    <w:rsid w:val="00840FCC"/>
    <w:rsid w:val="008423D1"/>
    <w:rsid w:val="00843D71"/>
    <w:rsid w:val="00846591"/>
    <w:rsid w:val="00846C72"/>
    <w:rsid w:val="00847C58"/>
    <w:rsid w:val="00851743"/>
    <w:rsid w:val="008539B3"/>
    <w:rsid w:val="0085430E"/>
    <w:rsid w:val="00856756"/>
    <w:rsid w:val="00856D51"/>
    <w:rsid w:val="00857D97"/>
    <w:rsid w:val="008610E8"/>
    <w:rsid w:val="00861AEF"/>
    <w:rsid w:val="00861C04"/>
    <w:rsid w:val="00862163"/>
    <w:rsid w:val="00862398"/>
    <w:rsid w:val="0086488F"/>
    <w:rsid w:val="00864F59"/>
    <w:rsid w:val="008653C3"/>
    <w:rsid w:val="00865AF5"/>
    <w:rsid w:val="00867E32"/>
    <w:rsid w:val="008706E2"/>
    <w:rsid w:val="008711EB"/>
    <w:rsid w:val="00871A67"/>
    <w:rsid w:val="00872BF5"/>
    <w:rsid w:val="00873D7F"/>
    <w:rsid w:val="00874670"/>
    <w:rsid w:val="00874B26"/>
    <w:rsid w:val="00875291"/>
    <w:rsid w:val="00875A29"/>
    <w:rsid w:val="00876274"/>
    <w:rsid w:val="00876396"/>
    <w:rsid w:val="008808AC"/>
    <w:rsid w:val="00880CE8"/>
    <w:rsid w:val="00881629"/>
    <w:rsid w:val="00882ED3"/>
    <w:rsid w:val="0088406B"/>
    <w:rsid w:val="0088652F"/>
    <w:rsid w:val="00886863"/>
    <w:rsid w:val="00886CDF"/>
    <w:rsid w:val="00887CA6"/>
    <w:rsid w:val="008908F4"/>
    <w:rsid w:val="00890BBC"/>
    <w:rsid w:val="00890CC3"/>
    <w:rsid w:val="00890CF1"/>
    <w:rsid w:val="00890CFF"/>
    <w:rsid w:val="0089540B"/>
    <w:rsid w:val="00895D94"/>
    <w:rsid w:val="00897A88"/>
    <w:rsid w:val="008A0FF7"/>
    <w:rsid w:val="008A4DE3"/>
    <w:rsid w:val="008A5B66"/>
    <w:rsid w:val="008A7468"/>
    <w:rsid w:val="008A74B4"/>
    <w:rsid w:val="008A7D2C"/>
    <w:rsid w:val="008B0C08"/>
    <w:rsid w:val="008B20EC"/>
    <w:rsid w:val="008B279A"/>
    <w:rsid w:val="008B2D89"/>
    <w:rsid w:val="008B46CC"/>
    <w:rsid w:val="008B4A96"/>
    <w:rsid w:val="008B525D"/>
    <w:rsid w:val="008B55AA"/>
    <w:rsid w:val="008B5F61"/>
    <w:rsid w:val="008B6E68"/>
    <w:rsid w:val="008B7062"/>
    <w:rsid w:val="008C1D7F"/>
    <w:rsid w:val="008C2220"/>
    <w:rsid w:val="008C2FBC"/>
    <w:rsid w:val="008C37AE"/>
    <w:rsid w:val="008C3D85"/>
    <w:rsid w:val="008C4302"/>
    <w:rsid w:val="008C5E17"/>
    <w:rsid w:val="008C6400"/>
    <w:rsid w:val="008C720C"/>
    <w:rsid w:val="008D04D1"/>
    <w:rsid w:val="008D0654"/>
    <w:rsid w:val="008D3872"/>
    <w:rsid w:val="008D4934"/>
    <w:rsid w:val="008D6D1D"/>
    <w:rsid w:val="008D6DE6"/>
    <w:rsid w:val="008E060B"/>
    <w:rsid w:val="008E1F06"/>
    <w:rsid w:val="008E26BD"/>
    <w:rsid w:val="008E3D42"/>
    <w:rsid w:val="008E6515"/>
    <w:rsid w:val="008E6785"/>
    <w:rsid w:val="008E6F42"/>
    <w:rsid w:val="008F08FD"/>
    <w:rsid w:val="008F0F40"/>
    <w:rsid w:val="008F3395"/>
    <w:rsid w:val="008F363E"/>
    <w:rsid w:val="008F3D6F"/>
    <w:rsid w:val="008F3DFA"/>
    <w:rsid w:val="008F4A0C"/>
    <w:rsid w:val="008F52D5"/>
    <w:rsid w:val="008F6D86"/>
    <w:rsid w:val="008F7537"/>
    <w:rsid w:val="009007C3"/>
    <w:rsid w:val="00900EBC"/>
    <w:rsid w:val="009015A0"/>
    <w:rsid w:val="00901750"/>
    <w:rsid w:val="00901CC2"/>
    <w:rsid w:val="009025CA"/>
    <w:rsid w:val="00906B4B"/>
    <w:rsid w:val="00907019"/>
    <w:rsid w:val="00907CFB"/>
    <w:rsid w:val="00910A32"/>
    <w:rsid w:val="00911601"/>
    <w:rsid w:val="00912CDD"/>
    <w:rsid w:val="00912D2C"/>
    <w:rsid w:val="00913FC6"/>
    <w:rsid w:val="00914E90"/>
    <w:rsid w:val="00916E24"/>
    <w:rsid w:val="009170DE"/>
    <w:rsid w:val="00917EBF"/>
    <w:rsid w:val="0092071A"/>
    <w:rsid w:val="00922570"/>
    <w:rsid w:val="00922C8F"/>
    <w:rsid w:val="00924136"/>
    <w:rsid w:val="00925095"/>
    <w:rsid w:val="00925BB0"/>
    <w:rsid w:val="009279C5"/>
    <w:rsid w:val="0093022A"/>
    <w:rsid w:val="0093153D"/>
    <w:rsid w:val="00931B8D"/>
    <w:rsid w:val="009322F6"/>
    <w:rsid w:val="009329AF"/>
    <w:rsid w:val="00933362"/>
    <w:rsid w:val="00934511"/>
    <w:rsid w:val="00934885"/>
    <w:rsid w:val="00935A5C"/>
    <w:rsid w:val="0093610C"/>
    <w:rsid w:val="00936C6B"/>
    <w:rsid w:val="00936F4C"/>
    <w:rsid w:val="00940381"/>
    <w:rsid w:val="00942352"/>
    <w:rsid w:val="00943239"/>
    <w:rsid w:val="009433B6"/>
    <w:rsid w:val="00943621"/>
    <w:rsid w:val="00945473"/>
    <w:rsid w:val="00945ACF"/>
    <w:rsid w:val="0094718A"/>
    <w:rsid w:val="009472EF"/>
    <w:rsid w:val="00950F5E"/>
    <w:rsid w:val="00951A68"/>
    <w:rsid w:val="00951B01"/>
    <w:rsid w:val="0095374A"/>
    <w:rsid w:val="0095410B"/>
    <w:rsid w:val="00954FA6"/>
    <w:rsid w:val="00955B77"/>
    <w:rsid w:val="0095606C"/>
    <w:rsid w:val="00956B54"/>
    <w:rsid w:val="00956BC5"/>
    <w:rsid w:val="00956ED6"/>
    <w:rsid w:val="00957FE3"/>
    <w:rsid w:val="0096103E"/>
    <w:rsid w:val="00961678"/>
    <w:rsid w:val="009628F5"/>
    <w:rsid w:val="00962A0D"/>
    <w:rsid w:val="0096344A"/>
    <w:rsid w:val="009648B9"/>
    <w:rsid w:val="00967349"/>
    <w:rsid w:val="009711A3"/>
    <w:rsid w:val="00971E32"/>
    <w:rsid w:val="0097451C"/>
    <w:rsid w:val="0097742B"/>
    <w:rsid w:val="00980673"/>
    <w:rsid w:val="00980B5C"/>
    <w:rsid w:val="00980C86"/>
    <w:rsid w:val="0098272C"/>
    <w:rsid w:val="00983604"/>
    <w:rsid w:val="009839F3"/>
    <w:rsid w:val="00983EB7"/>
    <w:rsid w:val="009877CF"/>
    <w:rsid w:val="00990715"/>
    <w:rsid w:val="00990BEE"/>
    <w:rsid w:val="00992016"/>
    <w:rsid w:val="009924CD"/>
    <w:rsid w:val="0099351E"/>
    <w:rsid w:val="0099463D"/>
    <w:rsid w:val="00994A5B"/>
    <w:rsid w:val="009952B5"/>
    <w:rsid w:val="00997162"/>
    <w:rsid w:val="00997A7F"/>
    <w:rsid w:val="009A09B1"/>
    <w:rsid w:val="009A0E99"/>
    <w:rsid w:val="009A1901"/>
    <w:rsid w:val="009A39E6"/>
    <w:rsid w:val="009A3D10"/>
    <w:rsid w:val="009A4FC8"/>
    <w:rsid w:val="009A5F88"/>
    <w:rsid w:val="009A6358"/>
    <w:rsid w:val="009A73E1"/>
    <w:rsid w:val="009A74DE"/>
    <w:rsid w:val="009B0946"/>
    <w:rsid w:val="009B0B06"/>
    <w:rsid w:val="009B0C38"/>
    <w:rsid w:val="009B1007"/>
    <w:rsid w:val="009B19C6"/>
    <w:rsid w:val="009B2716"/>
    <w:rsid w:val="009B4A16"/>
    <w:rsid w:val="009B5B0B"/>
    <w:rsid w:val="009B7072"/>
    <w:rsid w:val="009B7DA4"/>
    <w:rsid w:val="009C002C"/>
    <w:rsid w:val="009C0C13"/>
    <w:rsid w:val="009C189B"/>
    <w:rsid w:val="009C1A38"/>
    <w:rsid w:val="009C28F7"/>
    <w:rsid w:val="009C3154"/>
    <w:rsid w:val="009C344B"/>
    <w:rsid w:val="009C3EBD"/>
    <w:rsid w:val="009C5142"/>
    <w:rsid w:val="009C55BC"/>
    <w:rsid w:val="009C6BAE"/>
    <w:rsid w:val="009C7BFF"/>
    <w:rsid w:val="009C7D50"/>
    <w:rsid w:val="009D2785"/>
    <w:rsid w:val="009D2CC7"/>
    <w:rsid w:val="009D429F"/>
    <w:rsid w:val="009D5699"/>
    <w:rsid w:val="009D74DF"/>
    <w:rsid w:val="009D78F2"/>
    <w:rsid w:val="009E0792"/>
    <w:rsid w:val="009E0B64"/>
    <w:rsid w:val="009E1404"/>
    <w:rsid w:val="009E1B33"/>
    <w:rsid w:val="009E1B4D"/>
    <w:rsid w:val="009E1E15"/>
    <w:rsid w:val="009E3075"/>
    <w:rsid w:val="009E38F3"/>
    <w:rsid w:val="009E39BE"/>
    <w:rsid w:val="009E406A"/>
    <w:rsid w:val="009E5B60"/>
    <w:rsid w:val="009E5F1D"/>
    <w:rsid w:val="009E6E4C"/>
    <w:rsid w:val="009E6EE2"/>
    <w:rsid w:val="009E73A4"/>
    <w:rsid w:val="009F1759"/>
    <w:rsid w:val="009F284E"/>
    <w:rsid w:val="009F4341"/>
    <w:rsid w:val="009F4631"/>
    <w:rsid w:val="009F4658"/>
    <w:rsid w:val="009F46FD"/>
    <w:rsid w:val="009F4970"/>
    <w:rsid w:val="009F4AD0"/>
    <w:rsid w:val="009F50D3"/>
    <w:rsid w:val="009F64EF"/>
    <w:rsid w:val="00A00AE1"/>
    <w:rsid w:val="00A00CBD"/>
    <w:rsid w:val="00A025AA"/>
    <w:rsid w:val="00A04BF9"/>
    <w:rsid w:val="00A04CBD"/>
    <w:rsid w:val="00A05C56"/>
    <w:rsid w:val="00A06CB6"/>
    <w:rsid w:val="00A07471"/>
    <w:rsid w:val="00A07487"/>
    <w:rsid w:val="00A07814"/>
    <w:rsid w:val="00A10A4A"/>
    <w:rsid w:val="00A10BD7"/>
    <w:rsid w:val="00A10C10"/>
    <w:rsid w:val="00A11B89"/>
    <w:rsid w:val="00A11CE9"/>
    <w:rsid w:val="00A11EE7"/>
    <w:rsid w:val="00A11FDB"/>
    <w:rsid w:val="00A12196"/>
    <w:rsid w:val="00A127E6"/>
    <w:rsid w:val="00A12CCB"/>
    <w:rsid w:val="00A12ED0"/>
    <w:rsid w:val="00A13B5E"/>
    <w:rsid w:val="00A13C81"/>
    <w:rsid w:val="00A1427E"/>
    <w:rsid w:val="00A145E8"/>
    <w:rsid w:val="00A14BAE"/>
    <w:rsid w:val="00A16621"/>
    <w:rsid w:val="00A16EEE"/>
    <w:rsid w:val="00A17CCF"/>
    <w:rsid w:val="00A17D6B"/>
    <w:rsid w:val="00A22649"/>
    <w:rsid w:val="00A22DAD"/>
    <w:rsid w:val="00A23032"/>
    <w:rsid w:val="00A23EBC"/>
    <w:rsid w:val="00A244DA"/>
    <w:rsid w:val="00A2599E"/>
    <w:rsid w:val="00A27F44"/>
    <w:rsid w:val="00A304E6"/>
    <w:rsid w:val="00A30BDA"/>
    <w:rsid w:val="00A324E4"/>
    <w:rsid w:val="00A32F7E"/>
    <w:rsid w:val="00A337BA"/>
    <w:rsid w:val="00A33D5F"/>
    <w:rsid w:val="00A34105"/>
    <w:rsid w:val="00A3463C"/>
    <w:rsid w:val="00A34AED"/>
    <w:rsid w:val="00A35DDC"/>
    <w:rsid w:val="00A35E58"/>
    <w:rsid w:val="00A36C42"/>
    <w:rsid w:val="00A3757D"/>
    <w:rsid w:val="00A4007E"/>
    <w:rsid w:val="00A400B3"/>
    <w:rsid w:val="00A402C5"/>
    <w:rsid w:val="00A440DD"/>
    <w:rsid w:val="00A466A6"/>
    <w:rsid w:val="00A46E00"/>
    <w:rsid w:val="00A502AA"/>
    <w:rsid w:val="00A51060"/>
    <w:rsid w:val="00A53E48"/>
    <w:rsid w:val="00A5454B"/>
    <w:rsid w:val="00A55D46"/>
    <w:rsid w:val="00A55F61"/>
    <w:rsid w:val="00A56D14"/>
    <w:rsid w:val="00A603E7"/>
    <w:rsid w:val="00A60626"/>
    <w:rsid w:val="00A6070F"/>
    <w:rsid w:val="00A65401"/>
    <w:rsid w:val="00A65A9A"/>
    <w:rsid w:val="00A660C6"/>
    <w:rsid w:val="00A67C68"/>
    <w:rsid w:val="00A704B2"/>
    <w:rsid w:val="00A707F1"/>
    <w:rsid w:val="00A70DDE"/>
    <w:rsid w:val="00A71C19"/>
    <w:rsid w:val="00A720B9"/>
    <w:rsid w:val="00A7213B"/>
    <w:rsid w:val="00A73F6E"/>
    <w:rsid w:val="00A7415E"/>
    <w:rsid w:val="00A80063"/>
    <w:rsid w:val="00A805EB"/>
    <w:rsid w:val="00A82D66"/>
    <w:rsid w:val="00A839B2"/>
    <w:rsid w:val="00A845B6"/>
    <w:rsid w:val="00A84E78"/>
    <w:rsid w:val="00A8567F"/>
    <w:rsid w:val="00A87B25"/>
    <w:rsid w:val="00A91212"/>
    <w:rsid w:val="00A914AF"/>
    <w:rsid w:val="00A91702"/>
    <w:rsid w:val="00A94569"/>
    <w:rsid w:val="00A961AA"/>
    <w:rsid w:val="00A96AD0"/>
    <w:rsid w:val="00A9700E"/>
    <w:rsid w:val="00AA0238"/>
    <w:rsid w:val="00AA0B7F"/>
    <w:rsid w:val="00AA0DBF"/>
    <w:rsid w:val="00AA110D"/>
    <w:rsid w:val="00AA2D77"/>
    <w:rsid w:val="00AA2E41"/>
    <w:rsid w:val="00AA4F44"/>
    <w:rsid w:val="00AA550E"/>
    <w:rsid w:val="00AA6216"/>
    <w:rsid w:val="00AB2F1B"/>
    <w:rsid w:val="00AB44AC"/>
    <w:rsid w:val="00AB5368"/>
    <w:rsid w:val="00AB5907"/>
    <w:rsid w:val="00AB7043"/>
    <w:rsid w:val="00AB7497"/>
    <w:rsid w:val="00AB7A20"/>
    <w:rsid w:val="00AC0386"/>
    <w:rsid w:val="00AC0441"/>
    <w:rsid w:val="00AC14D8"/>
    <w:rsid w:val="00AC174B"/>
    <w:rsid w:val="00AC1992"/>
    <w:rsid w:val="00AC1BBC"/>
    <w:rsid w:val="00AC312A"/>
    <w:rsid w:val="00AC4A67"/>
    <w:rsid w:val="00AD09E0"/>
    <w:rsid w:val="00AD2136"/>
    <w:rsid w:val="00AD33A2"/>
    <w:rsid w:val="00AD38C8"/>
    <w:rsid w:val="00AD43F7"/>
    <w:rsid w:val="00AD4F07"/>
    <w:rsid w:val="00AD5369"/>
    <w:rsid w:val="00AD6CEA"/>
    <w:rsid w:val="00AE0E5A"/>
    <w:rsid w:val="00AE20EA"/>
    <w:rsid w:val="00AE28A7"/>
    <w:rsid w:val="00AE2DFF"/>
    <w:rsid w:val="00AE529A"/>
    <w:rsid w:val="00AF032E"/>
    <w:rsid w:val="00AF0D4D"/>
    <w:rsid w:val="00AF1307"/>
    <w:rsid w:val="00AF222F"/>
    <w:rsid w:val="00AF289B"/>
    <w:rsid w:val="00AF379E"/>
    <w:rsid w:val="00AF4F57"/>
    <w:rsid w:val="00AF5823"/>
    <w:rsid w:val="00AF583C"/>
    <w:rsid w:val="00AF688B"/>
    <w:rsid w:val="00B01EA0"/>
    <w:rsid w:val="00B027F4"/>
    <w:rsid w:val="00B05FBE"/>
    <w:rsid w:val="00B06F8C"/>
    <w:rsid w:val="00B07D22"/>
    <w:rsid w:val="00B106A4"/>
    <w:rsid w:val="00B10C86"/>
    <w:rsid w:val="00B11443"/>
    <w:rsid w:val="00B117CE"/>
    <w:rsid w:val="00B1302A"/>
    <w:rsid w:val="00B133EE"/>
    <w:rsid w:val="00B14213"/>
    <w:rsid w:val="00B1544A"/>
    <w:rsid w:val="00B15F0E"/>
    <w:rsid w:val="00B20C8C"/>
    <w:rsid w:val="00B20DED"/>
    <w:rsid w:val="00B21315"/>
    <w:rsid w:val="00B21F24"/>
    <w:rsid w:val="00B231D9"/>
    <w:rsid w:val="00B24E76"/>
    <w:rsid w:val="00B25CC5"/>
    <w:rsid w:val="00B30BCF"/>
    <w:rsid w:val="00B31BA3"/>
    <w:rsid w:val="00B32882"/>
    <w:rsid w:val="00B328E9"/>
    <w:rsid w:val="00B32E3F"/>
    <w:rsid w:val="00B336A3"/>
    <w:rsid w:val="00B34A71"/>
    <w:rsid w:val="00B34F30"/>
    <w:rsid w:val="00B35749"/>
    <w:rsid w:val="00B357BA"/>
    <w:rsid w:val="00B35A67"/>
    <w:rsid w:val="00B362F4"/>
    <w:rsid w:val="00B3668A"/>
    <w:rsid w:val="00B36CBA"/>
    <w:rsid w:val="00B37328"/>
    <w:rsid w:val="00B37D39"/>
    <w:rsid w:val="00B41F3A"/>
    <w:rsid w:val="00B449E7"/>
    <w:rsid w:val="00B45147"/>
    <w:rsid w:val="00B45A42"/>
    <w:rsid w:val="00B47B1D"/>
    <w:rsid w:val="00B503D0"/>
    <w:rsid w:val="00B50F03"/>
    <w:rsid w:val="00B51FC3"/>
    <w:rsid w:val="00B52702"/>
    <w:rsid w:val="00B5308B"/>
    <w:rsid w:val="00B53382"/>
    <w:rsid w:val="00B54970"/>
    <w:rsid w:val="00B55634"/>
    <w:rsid w:val="00B5619A"/>
    <w:rsid w:val="00B569B3"/>
    <w:rsid w:val="00B57616"/>
    <w:rsid w:val="00B622BA"/>
    <w:rsid w:val="00B625A2"/>
    <w:rsid w:val="00B62AE7"/>
    <w:rsid w:val="00B63340"/>
    <w:rsid w:val="00B66F5D"/>
    <w:rsid w:val="00B6741E"/>
    <w:rsid w:val="00B706D5"/>
    <w:rsid w:val="00B70DE3"/>
    <w:rsid w:val="00B71986"/>
    <w:rsid w:val="00B719A9"/>
    <w:rsid w:val="00B72508"/>
    <w:rsid w:val="00B735B5"/>
    <w:rsid w:val="00B7380D"/>
    <w:rsid w:val="00B74AAC"/>
    <w:rsid w:val="00B764FB"/>
    <w:rsid w:val="00B768F2"/>
    <w:rsid w:val="00B800B9"/>
    <w:rsid w:val="00B808C8"/>
    <w:rsid w:val="00B81E3A"/>
    <w:rsid w:val="00B8272D"/>
    <w:rsid w:val="00B82EF2"/>
    <w:rsid w:val="00B8387D"/>
    <w:rsid w:val="00B8488E"/>
    <w:rsid w:val="00B859D5"/>
    <w:rsid w:val="00B85D7D"/>
    <w:rsid w:val="00B8679B"/>
    <w:rsid w:val="00B869B2"/>
    <w:rsid w:val="00B8739D"/>
    <w:rsid w:val="00B87880"/>
    <w:rsid w:val="00B9046A"/>
    <w:rsid w:val="00B9105C"/>
    <w:rsid w:val="00B929CA"/>
    <w:rsid w:val="00B942DA"/>
    <w:rsid w:val="00B9570F"/>
    <w:rsid w:val="00B95B8A"/>
    <w:rsid w:val="00B97C75"/>
    <w:rsid w:val="00BA0CF6"/>
    <w:rsid w:val="00BA0F5C"/>
    <w:rsid w:val="00BA1535"/>
    <w:rsid w:val="00BA1774"/>
    <w:rsid w:val="00BA1776"/>
    <w:rsid w:val="00BA1B35"/>
    <w:rsid w:val="00BA2897"/>
    <w:rsid w:val="00BA2DAB"/>
    <w:rsid w:val="00BA2EC0"/>
    <w:rsid w:val="00BA4B99"/>
    <w:rsid w:val="00BA549B"/>
    <w:rsid w:val="00BA5AFC"/>
    <w:rsid w:val="00BA5EFA"/>
    <w:rsid w:val="00BA718B"/>
    <w:rsid w:val="00BA74D0"/>
    <w:rsid w:val="00BB1B5D"/>
    <w:rsid w:val="00BB1E3C"/>
    <w:rsid w:val="00BB2150"/>
    <w:rsid w:val="00BB2AB5"/>
    <w:rsid w:val="00BB3B4E"/>
    <w:rsid w:val="00BB5205"/>
    <w:rsid w:val="00BB66A9"/>
    <w:rsid w:val="00BC0800"/>
    <w:rsid w:val="00BC09A2"/>
    <w:rsid w:val="00BC1FC3"/>
    <w:rsid w:val="00BC27E8"/>
    <w:rsid w:val="00BC2CC8"/>
    <w:rsid w:val="00BC4E26"/>
    <w:rsid w:val="00BC579A"/>
    <w:rsid w:val="00BC5D83"/>
    <w:rsid w:val="00BC6BD3"/>
    <w:rsid w:val="00BC6BEC"/>
    <w:rsid w:val="00BC7D3F"/>
    <w:rsid w:val="00BD0395"/>
    <w:rsid w:val="00BD086C"/>
    <w:rsid w:val="00BD09CF"/>
    <w:rsid w:val="00BD125A"/>
    <w:rsid w:val="00BD2878"/>
    <w:rsid w:val="00BD42FE"/>
    <w:rsid w:val="00BD45B8"/>
    <w:rsid w:val="00BD5A7A"/>
    <w:rsid w:val="00BD615C"/>
    <w:rsid w:val="00BD63DD"/>
    <w:rsid w:val="00BD6D91"/>
    <w:rsid w:val="00BD6FE9"/>
    <w:rsid w:val="00BE0058"/>
    <w:rsid w:val="00BE0762"/>
    <w:rsid w:val="00BE1EFE"/>
    <w:rsid w:val="00BE3DB9"/>
    <w:rsid w:val="00BE4148"/>
    <w:rsid w:val="00BE6A6F"/>
    <w:rsid w:val="00BF1464"/>
    <w:rsid w:val="00BF1FB2"/>
    <w:rsid w:val="00BF4359"/>
    <w:rsid w:val="00BF5E32"/>
    <w:rsid w:val="00BF6980"/>
    <w:rsid w:val="00BF6F58"/>
    <w:rsid w:val="00C0000E"/>
    <w:rsid w:val="00C01CB4"/>
    <w:rsid w:val="00C0207C"/>
    <w:rsid w:val="00C0217F"/>
    <w:rsid w:val="00C029B1"/>
    <w:rsid w:val="00C03357"/>
    <w:rsid w:val="00C04BFC"/>
    <w:rsid w:val="00C051C2"/>
    <w:rsid w:val="00C0546E"/>
    <w:rsid w:val="00C064C3"/>
    <w:rsid w:val="00C10DE1"/>
    <w:rsid w:val="00C13E5D"/>
    <w:rsid w:val="00C14CFE"/>
    <w:rsid w:val="00C17D32"/>
    <w:rsid w:val="00C17D87"/>
    <w:rsid w:val="00C20A43"/>
    <w:rsid w:val="00C21673"/>
    <w:rsid w:val="00C227A5"/>
    <w:rsid w:val="00C2604E"/>
    <w:rsid w:val="00C263E9"/>
    <w:rsid w:val="00C26CCF"/>
    <w:rsid w:val="00C26FEA"/>
    <w:rsid w:val="00C30798"/>
    <w:rsid w:val="00C320A9"/>
    <w:rsid w:val="00C332D9"/>
    <w:rsid w:val="00C3365E"/>
    <w:rsid w:val="00C3508C"/>
    <w:rsid w:val="00C3543D"/>
    <w:rsid w:val="00C357E2"/>
    <w:rsid w:val="00C36BAA"/>
    <w:rsid w:val="00C37A0D"/>
    <w:rsid w:val="00C41252"/>
    <w:rsid w:val="00C41513"/>
    <w:rsid w:val="00C41C05"/>
    <w:rsid w:val="00C42BF6"/>
    <w:rsid w:val="00C46507"/>
    <w:rsid w:val="00C46EB4"/>
    <w:rsid w:val="00C46F3F"/>
    <w:rsid w:val="00C470DF"/>
    <w:rsid w:val="00C47A9B"/>
    <w:rsid w:val="00C51C11"/>
    <w:rsid w:val="00C52D62"/>
    <w:rsid w:val="00C533CC"/>
    <w:rsid w:val="00C556CE"/>
    <w:rsid w:val="00C56975"/>
    <w:rsid w:val="00C5726D"/>
    <w:rsid w:val="00C5732D"/>
    <w:rsid w:val="00C60B43"/>
    <w:rsid w:val="00C60D77"/>
    <w:rsid w:val="00C6216E"/>
    <w:rsid w:val="00C621D6"/>
    <w:rsid w:val="00C625A8"/>
    <w:rsid w:val="00C62800"/>
    <w:rsid w:val="00C62947"/>
    <w:rsid w:val="00C6316A"/>
    <w:rsid w:val="00C63EC9"/>
    <w:rsid w:val="00C6479A"/>
    <w:rsid w:val="00C64A8E"/>
    <w:rsid w:val="00C64AD1"/>
    <w:rsid w:val="00C655FA"/>
    <w:rsid w:val="00C659C0"/>
    <w:rsid w:val="00C65CB4"/>
    <w:rsid w:val="00C67939"/>
    <w:rsid w:val="00C72550"/>
    <w:rsid w:val="00C73152"/>
    <w:rsid w:val="00C73AAF"/>
    <w:rsid w:val="00C73EF1"/>
    <w:rsid w:val="00C75F4C"/>
    <w:rsid w:val="00C769DF"/>
    <w:rsid w:val="00C83FFE"/>
    <w:rsid w:val="00C84156"/>
    <w:rsid w:val="00C8471C"/>
    <w:rsid w:val="00C84E14"/>
    <w:rsid w:val="00C85DB6"/>
    <w:rsid w:val="00C87529"/>
    <w:rsid w:val="00C90169"/>
    <w:rsid w:val="00C90646"/>
    <w:rsid w:val="00C90EC5"/>
    <w:rsid w:val="00C91E8A"/>
    <w:rsid w:val="00C91FC0"/>
    <w:rsid w:val="00C92A32"/>
    <w:rsid w:val="00C93BE3"/>
    <w:rsid w:val="00C952F3"/>
    <w:rsid w:val="00C97774"/>
    <w:rsid w:val="00C97BA0"/>
    <w:rsid w:val="00CA17E0"/>
    <w:rsid w:val="00CA4398"/>
    <w:rsid w:val="00CA46B9"/>
    <w:rsid w:val="00CA4A97"/>
    <w:rsid w:val="00CA56F2"/>
    <w:rsid w:val="00CA5C83"/>
    <w:rsid w:val="00CA653D"/>
    <w:rsid w:val="00CB3389"/>
    <w:rsid w:val="00CB6F60"/>
    <w:rsid w:val="00CB756E"/>
    <w:rsid w:val="00CB7B93"/>
    <w:rsid w:val="00CC0450"/>
    <w:rsid w:val="00CC05DC"/>
    <w:rsid w:val="00CC0955"/>
    <w:rsid w:val="00CC0A5E"/>
    <w:rsid w:val="00CC1340"/>
    <w:rsid w:val="00CC1989"/>
    <w:rsid w:val="00CC3B15"/>
    <w:rsid w:val="00CC41DE"/>
    <w:rsid w:val="00CC69A9"/>
    <w:rsid w:val="00CC7811"/>
    <w:rsid w:val="00CC7CB2"/>
    <w:rsid w:val="00CC7D53"/>
    <w:rsid w:val="00CD0201"/>
    <w:rsid w:val="00CD2BA2"/>
    <w:rsid w:val="00CD4801"/>
    <w:rsid w:val="00CD5425"/>
    <w:rsid w:val="00CD6419"/>
    <w:rsid w:val="00CD64B8"/>
    <w:rsid w:val="00CE0568"/>
    <w:rsid w:val="00CE0688"/>
    <w:rsid w:val="00CE0CF5"/>
    <w:rsid w:val="00CE1AFC"/>
    <w:rsid w:val="00CE327C"/>
    <w:rsid w:val="00CE33BD"/>
    <w:rsid w:val="00CE56D3"/>
    <w:rsid w:val="00CE597A"/>
    <w:rsid w:val="00CE6134"/>
    <w:rsid w:val="00CE679D"/>
    <w:rsid w:val="00CF0934"/>
    <w:rsid w:val="00CF188E"/>
    <w:rsid w:val="00CF7159"/>
    <w:rsid w:val="00CF724D"/>
    <w:rsid w:val="00D00213"/>
    <w:rsid w:val="00D00C24"/>
    <w:rsid w:val="00D01D37"/>
    <w:rsid w:val="00D021BC"/>
    <w:rsid w:val="00D02F19"/>
    <w:rsid w:val="00D038FB"/>
    <w:rsid w:val="00D040FB"/>
    <w:rsid w:val="00D13192"/>
    <w:rsid w:val="00D13ABA"/>
    <w:rsid w:val="00D14A91"/>
    <w:rsid w:val="00D14B64"/>
    <w:rsid w:val="00D14C70"/>
    <w:rsid w:val="00D20367"/>
    <w:rsid w:val="00D205B7"/>
    <w:rsid w:val="00D21189"/>
    <w:rsid w:val="00D21A76"/>
    <w:rsid w:val="00D21F03"/>
    <w:rsid w:val="00D22AF1"/>
    <w:rsid w:val="00D23183"/>
    <w:rsid w:val="00D25F61"/>
    <w:rsid w:val="00D26813"/>
    <w:rsid w:val="00D26A42"/>
    <w:rsid w:val="00D27EEE"/>
    <w:rsid w:val="00D3033D"/>
    <w:rsid w:val="00D30D24"/>
    <w:rsid w:val="00D328B0"/>
    <w:rsid w:val="00D33025"/>
    <w:rsid w:val="00D331F7"/>
    <w:rsid w:val="00D34020"/>
    <w:rsid w:val="00D34277"/>
    <w:rsid w:val="00D34B96"/>
    <w:rsid w:val="00D35155"/>
    <w:rsid w:val="00D35318"/>
    <w:rsid w:val="00D35F1A"/>
    <w:rsid w:val="00D366FB"/>
    <w:rsid w:val="00D37AEB"/>
    <w:rsid w:val="00D407D7"/>
    <w:rsid w:val="00D41578"/>
    <w:rsid w:val="00D4347B"/>
    <w:rsid w:val="00D44334"/>
    <w:rsid w:val="00D47335"/>
    <w:rsid w:val="00D473A9"/>
    <w:rsid w:val="00D50437"/>
    <w:rsid w:val="00D50B35"/>
    <w:rsid w:val="00D513F7"/>
    <w:rsid w:val="00D53D18"/>
    <w:rsid w:val="00D54D37"/>
    <w:rsid w:val="00D563AC"/>
    <w:rsid w:val="00D5649C"/>
    <w:rsid w:val="00D56709"/>
    <w:rsid w:val="00D573ED"/>
    <w:rsid w:val="00D57C87"/>
    <w:rsid w:val="00D57CF2"/>
    <w:rsid w:val="00D605EB"/>
    <w:rsid w:val="00D60AD8"/>
    <w:rsid w:val="00D61838"/>
    <w:rsid w:val="00D61E52"/>
    <w:rsid w:val="00D61F85"/>
    <w:rsid w:val="00D637C2"/>
    <w:rsid w:val="00D637DD"/>
    <w:rsid w:val="00D643EF"/>
    <w:rsid w:val="00D64EAC"/>
    <w:rsid w:val="00D65539"/>
    <w:rsid w:val="00D6631D"/>
    <w:rsid w:val="00D664CE"/>
    <w:rsid w:val="00D67E39"/>
    <w:rsid w:val="00D70574"/>
    <w:rsid w:val="00D710DF"/>
    <w:rsid w:val="00D716C5"/>
    <w:rsid w:val="00D727AB"/>
    <w:rsid w:val="00D72C86"/>
    <w:rsid w:val="00D73B41"/>
    <w:rsid w:val="00D7464C"/>
    <w:rsid w:val="00D74E7D"/>
    <w:rsid w:val="00D8056A"/>
    <w:rsid w:val="00D8095E"/>
    <w:rsid w:val="00D81ABB"/>
    <w:rsid w:val="00D8252A"/>
    <w:rsid w:val="00D8327D"/>
    <w:rsid w:val="00D85966"/>
    <w:rsid w:val="00D8726D"/>
    <w:rsid w:val="00D87B40"/>
    <w:rsid w:val="00D903BD"/>
    <w:rsid w:val="00D90B58"/>
    <w:rsid w:val="00D91956"/>
    <w:rsid w:val="00D91A06"/>
    <w:rsid w:val="00D91EE6"/>
    <w:rsid w:val="00D924E8"/>
    <w:rsid w:val="00D93A00"/>
    <w:rsid w:val="00D93CDE"/>
    <w:rsid w:val="00D94290"/>
    <w:rsid w:val="00D9477E"/>
    <w:rsid w:val="00D96ED4"/>
    <w:rsid w:val="00D97DDD"/>
    <w:rsid w:val="00D97E5B"/>
    <w:rsid w:val="00DA01EF"/>
    <w:rsid w:val="00DA11D0"/>
    <w:rsid w:val="00DA1689"/>
    <w:rsid w:val="00DA2935"/>
    <w:rsid w:val="00DA3963"/>
    <w:rsid w:val="00DA396E"/>
    <w:rsid w:val="00DA39FF"/>
    <w:rsid w:val="00DA46E2"/>
    <w:rsid w:val="00DA4D70"/>
    <w:rsid w:val="00DA4E0A"/>
    <w:rsid w:val="00DA7CE4"/>
    <w:rsid w:val="00DB21BD"/>
    <w:rsid w:val="00DB2842"/>
    <w:rsid w:val="00DB2985"/>
    <w:rsid w:val="00DB2E6A"/>
    <w:rsid w:val="00DB30CF"/>
    <w:rsid w:val="00DB315D"/>
    <w:rsid w:val="00DB365C"/>
    <w:rsid w:val="00DB6003"/>
    <w:rsid w:val="00DC0F51"/>
    <w:rsid w:val="00DC2574"/>
    <w:rsid w:val="00DC30E9"/>
    <w:rsid w:val="00DC4C67"/>
    <w:rsid w:val="00DC665C"/>
    <w:rsid w:val="00DC71AB"/>
    <w:rsid w:val="00DC73CF"/>
    <w:rsid w:val="00DC79BC"/>
    <w:rsid w:val="00DD2255"/>
    <w:rsid w:val="00DD3151"/>
    <w:rsid w:val="00DD3D71"/>
    <w:rsid w:val="00DD45E0"/>
    <w:rsid w:val="00DD4F2A"/>
    <w:rsid w:val="00DD4F97"/>
    <w:rsid w:val="00DE27F5"/>
    <w:rsid w:val="00DE31B2"/>
    <w:rsid w:val="00DE382C"/>
    <w:rsid w:val="00DE4449"/>
    <w:rsid w:val="00DE5A47"/>
    <w:rsid w:val="00DE60C1"/>
    <w:rsid w:val="00DE69AE"/>
    <w:rsid w:val="00DF017A"/>
    <w:rsid w:val="00DF1A5C"/>
    <w:rsid w:val="00DF6470"/>
    <w:rsid w:val="00DF7CDD"/>
    <w:rsid w:val="00E002A8"/>
    <w:rsid w:val="00E00666"/>
    <w:rsid w:val="00E00ACD"/>
    <w:rsid w:val="00E01064"/>
    <w:rsid w:val="00E01D97"/>
    <w:rsid w:val="00E020D7"/>
    <w:rsid w:val="00E02277"/>
    <w:rsid w:val="00E033CE"/>
    <w:rsid w:val="00E0499E"/>
    <w:rsid w:val="00E0558D"/>
    <w:rsid w:val="00E05C03"/>
    <w:rsid w:val="00E063B4"/>
    <w:rsid w:val="00E06B5E"/>
    <w:rsid w:val="00E07639"/>
    <w:rsid w:val="00E11489"/>
    <w:rsid w:val="00E1249E"/>
    <w:rsid w:val="00E128AE"/>
    <w:rsid w:val="00E13AC6"/>
    <w:rsid w:val="00E146F8"/>
    <w:rsid w:val="00E14E9C"/>
    <w:rsid w:val="00E16630"/>
    <w:rsid w:val="00E1685F"/>
    <w:rsid w:val="00E16884"/>
    <w:rsid w:val="00E16A11"/>
    <w:rsid w:val="00E1789F"/>
    <w:rsid w:val="00E20537"/>
    <w:rsid w:val="00E20FEC"/>
    <w:rsid w:val="00E21227"/>
    <w:rsid w:val="00E21BEF"/>
    <w:rsid w:val="00E244B0"/>
    <w:rsid w:val="00E25477"/>
    <w:rsid w:val="00E2557A"/>
    <w:rsid w:val="00E25AC8"/>
    <w:rsid w:val="00E25BB5"/>
    <w:rsid w:val="00E25E5E"/>
    <w:rsid w:val="00E262B8"/>
    <w:rsid w:val="00E266E0"/>
    <w:rsid w:val="00E27894"/>
    <w:rsid w:val="00E27A64"/>
    <w:rsid w:val="00E27E32"/>
    <w:rsid w:val="00E30420"/>
    <w:rsid w:val="00E306F3"/>
    <w:rsid w:val="00E3079C"/>
    <w:rsid w:val="00E328BC"/>
    <w:rsid w:val="00E338D7"/>
    <w:rsid w:val="00E34AA4"/>
    <w:rsid w:val="00E35A71"/>
    <w:rsid w:val="00E4107F"/>
    <w:rsid w:val="00E4144B"/>
    <w:rsid w:val="00E45378"/>
    <w:rsid w:val="00E45F83"/>
    <w:rsid w:val="00E46943"/>
    <w:rsid w:val="00E515C5"/>
    <w:rsid w:val="00E51A68"/>
    <w:rsid w:val="00E51D03"/>
    <w:rsid w:val="00E54A7F"/>
    <w:rsid w:val="00E54D45"/>
    <w:rsid w:val="00E55BA3"/>
    <w:rsid w:val="00E56EF6"/>
    <w:rsid w:val="00E5763C"/>
    <w:rsid w:val="00E5765B"/>
    <w:rsid w:val="00E61269"/>
    <w:rsid w:val="00E61627"/>
    <w:rsid w:val="00E61668"/>
    <w:rsid w:val="00E61963"/>
    <w:rsid w:val="00E61DCB"/>
    <w:rsid w:val="00E63C16"/>
    <w:rsid w:val="00E642D2"/>
    <w:rsid w:val="00E649F9"/>
    <w:rsid w:val="00E64BB2"/>
    <w:rsid w:val="00E64E61"/>
    <w:rsid w:val="00E6510D"/>
    <w:rsid w:val="00E67A70"/>
    <w:rsid w:val="00E70EA0"/>
    <w:rsid w:val="00E718AC"/>
    <w:rsid w:val="00E7192D"/>
    <w:rsid w:val="00E722A1"/>
    <w:rsid w:val="00E7268B"/>
    <w:rsid w:val="00E73B93"/>
    <w:rsid w:val="00E75897"/>
    <w:rsid w:val="00E77F1F"/>
    <w:rsid w:val="00E801C6"/>
    <w:rsid w:val="00E82A92"/>
    <w:rsid w:val="00E82D6D"/>
    <w:rsid w:val="00E843B8"/>
    <w:rsid w:val="00E85690"/>
    <w:rsid w:val="00E86482"/>
    <w:rsid w:val="00E875EF"/>
    <w:rsid w:val="00E8774C"/>
    <w:rsid w:val="00E87F55"/>
    <w:rsid w:val="00E90E37"/>
    <w:rsid w:val="00E9129B"/>
    <w:rsid w:val="00E92124"/>
    <w:rsid w:val="00E92A07"/>
    <w:rsid w:val="00E93280"/>
    <w:rsid w:val="00E937BD"/>
    <w:rsid w:val="00E93A3B"/>
    <w:rsid w:val="00E94F4D"/>
    <w:rsid w:val="00E96D80"/>
    <w:rsid w:val="00E9765D"/>
    <w:rsid w:val="00EA0059"/>
    <w:rsid w:val="00EA043D"/>
    <w:rsid w:val="00EA0535"/>
    <w:rsid w:val="00EA071D"/>
    <w:rsid w:val="00EA2716"/>
    <w:rsid w:val="00EA3D1D"/>
    <w:rsid w:val="00EA5D08"/>
    <w:rsid w:val="00EA6698"/>
    <w:rsid w:val="00EB0125"/>
    <w:rsid w:val="00EB0B9E"/>
    <w:rsid w:val="00EB0F14"/>
    <w:rsid w:val="00EB125B"/>
    <w:rsid w:val="00EB224F"/>
    <w:rsid w:val="00EB3042"/>
    <w:rsid w:val="00EB5854"/>
    <w:rsid w:val="00EB5CD5"/>
    <w:rsid w:val="00EB6B29"/>
    <w:rsid w:val="00EB6C8E"/>
    <w:rsid w:val="00EB7E5F"/>
    <w:rsid w:val="00EC062B"/>
    <w:rsid w:val="00EC0729"/>
    <w:rsid w:val="00EC10A7"/>
    <w:rsid w:val="00EC12FE"/>
    <w:rsid w:val="00EC50AA"/>
    <w:rsid w:val="00EC5976"/>
    <w:rsid w:val="00ED0925"/>
    <w:rsid w:val="00ED0C65"/>
    <w:rsid w:val="00ED1AC8"/>
    <w:rsid w:val="00ED1CD5"/>
    <w:rsid w:val="00ED2720"/>
    <w:rsid w:val="00ED2F31"/>
    <w:rsid w:val="00ED3AA2"/>
    <w:rsid w:val="00ED4150"/>
    <w:rsid w:val="00ED494E"/>
    <w:rsid w:val="00ED59D3"/>
    <w:rsid w:val="00ED5D75"/>
    <w:rsid w:val="00EE0C9A"/>
    <w:rsid w:val="00EE1217"/>
    <w:rsid w:val="00EE13F9"/>
    <w:rsid w:val="00EE1606"/>
    <w:rsid w:val="00EE2C4B"/>
    <w:rsid w:val="00EE3A84"/>
    <w:rsid w:val="00EE3FF3"/>
    <w:rsid w:val="00EE5EA7"/>
    <w:rsid w:val="00EE6219"/>
    <w:rsid w:val="00EE6A21"/>
    <w:rsid w:val="00EE6BC2"/>
    <w:rsid w:val="00EE7217"/>
    <w:rsid w:val="00EE73DA"/>
    <w:rsid w:val="00EF0C2E"/>
    <w:rsid w:val="00EF0C38"/>
    <w:rsid w:val="00EF0E53"/>
    <w:rsid w:val="00EF1753"/>
    <w:rsid w:val="00EF18D0"/>
    <w:rsid w:val="00EF3D2E"/>
    <w:rsid w:val="00EF3DA7"/>
    <w:rsid w:val="00EF734A"/>
    <w:rsid w:val="00EF7F88"/>
    <w:rsid w:val="00F0312B"/>
    <w:rsid w:val="00F03A01"/>
    <w:rsid w:val="00F03CA3"/>
    <w:rsid w:val="00F03D82"/>
    <w:rsid w:val="00F070A2"/>
    <w:rsid w:val="00F070E8"/>
    <w:rsid w:val="00F07DDD"/>
    <w:rsid w:val="00F07E99"/>
    <w:rsid w:val="00F1119C"/>
    <w:rsid w:val="00F11D84"/>
    <w:rsid w:val="00F121E8"/>
    <w:rsid w:val="00F12D1D"/>
    <w:rsid w:val="00F13660"/>
    <w:rsid w:val="00F13E45"/>
    <w:rsid w:val="00F144E8"/>
    <w:rsid w:val="00F159F5"/>
    <w:rsid w:val="00F166DF"/>
    <w:rsid w:val="00F2074A"/>
    <w:rsid w:val="00F2087C"/>
    <w:rsid w:val="00F217B0"/>
    <w:rsid w:val="00F22A55"/>
    <w:rsid w:val="00F24502"/>
    <w:rsid w:val="00F307C0"/>
    <w:rsid w:val="00F311AC"/>
    <w:rsid w:val="00F31560"/>
    <w:rsid w:val="00F351CC"/>
    <w:rsid w:val="00F366FA"/>
    <w:rsid w:val="00F36965"/>
    <w:rsid w:val="00F369E6"/>
    <w:rsid w:val="00F37574"/>
    <w:rsid w:val="00F403CD"/>
    <w:rsid w:val="00F42F69"/>
    <w:rsid w:val="00F4367D"/>
    <w:rsid w:val="00F44038"/>
    <w:rsid w:val="00F45AA6"/>
    <w:rsid w:val="00F47021"/>
    <w:rsid w:val="00F502AA"/>
    <w:rsid w:val="00F5275A"/>
    <w:rsid w:val="00F5350A"/>
    <w:rsid w:val="00F55426"/>
    <w:rsid w:val="00F5654B"/>
    <w:rsid w:val="00F568BC"/>
    <w:rsid w:val="00F568F0"/>
    <w:rsid w:val="00F61312"/>
    <w:rsid w:val="00F61925"/>
    <w:rsid w:val="00F61D0B"/>
    <w:rsid w:val="00F63494"/>
    <w:rsid w:val="00F64333"/>
    <w:rsid w:val="00F64FE2"/>
    <w:rsid w:val="00F65627"/>
    <w:rsid w:val="00F66248"/>
    <w:rsid w:val="00F70514"/>
    <w:rsid w:val="00F72F94"/>
    <w:rsid w:val="00F7310C"/>
    <w:rsid w:val="00F732BF"/>
    <w:rsid w:val="00F73692"/>
    <w:rsid w:val="00F754B3"/>
    <w:rsid w:val="00F804BC"/>
    <w:rsid w:val="00F80CA0"/>
    <w:rsid w:val="00F812B3"/>
    <w:rsid w:val="00F81948"/>
    <w:rsid w:val="00F81AE3"/>
    <w:rsid w:val="00F82E96"/>
    <w:rsid w:val="00F84DEB"/>
    <w:rsid w:val="00F85370"/>
    <w:rsid w:val="00F85784"/>
    <w:rsid w:val="00F858DB"/>
    <w:rsid w:val="00F85CC6"/>
    <w:rsid w:val="00F8652A"/>
    <w:rsid w:val="00F87284"/>
    <w:rsid w:val="00F8775E"/>
    <w:rsid w:val="00F8791D"/>
    <w:rsid w:val="00F87939"/>
    <w:rsid w:val="00F87D33"/>
    <w:rsid w:val="00F92575"/>
    <w:rsid w:val="00F92AFD"/>
    <w:rsid w:val="00F9489D"/>
    <w:rsid w:val="00F956EA"/>
    <w:rsid w:val="00F9771D"/>
    <w:rsid w:val="00F979ED"/>
    <w:rsid w:val="00FA0201"/>
    <w:rsid w:val="00FA1241"/>
    <w:rsid w:val="00FA3ACD"/>
    <w:rsid w:val="00FA4B38"/>
    <w:rsid w:val="00FA5BE9"/>
    <w:rsid w:val="00FB02F0"/>
    <w:rsid w:val="00FB0EA6"/>
    <w:rsid w:val="00FB353F"/>
    <w:rsid w:val="00FB3A12"/>
    <w:rsid w:val="00FB3E7C"/>
    <w:rsid w:val="00FB4DC3"/>
    <w:rsid w:val="00FB4E23"/>
    <w:rsid w:val="00FB54F7"/>
    <w:rsid w:val="00FB63CE"/>
    <w:rsid w:val="00FB6F95"/>
    <w:rsid w:val="00FB718C"/>
    <w:rsid w:val="00FB7F35"/>
    <w:rsid w:val="00FC154E"/>
    <w:rsid w:val="00FC394C"/>
    <w:rsid w:val="00FC3C33"/>
    <w:rsid w:val="00FC4ED2"/>
    <w:rsid w:val="00FC70EF"/>
    <w:rsid w:val="00FC739E"/>
    <w:rsid w:val="00FC7B5F"/>
    <w:rsid w:val="00FD07F7"/>
    <w:rsid w:val="00FD1708"/>
    <w:rsid w:val="00FD33B9"/>
    <w:rsid w:val="00FD3C45"/>
    <w:rsid w:val="00FD442E"/>
    <w:rsid w:val="00FD4EE4"/>
    <w:rsid w:val="00FD50ED"/>
    <w:rsid w:val="00FD547F"/>
    <w:rsid w:val="00FD54FD"/>
    <w:rsid w:val="00FD5599"/>
    <w:rsid w:val="00FD6404"/>
    <w:rsid w:val="00FD78DD"/>
    <w:rsid w:val="00FD7B73"/>
    <w:rsid w:val="00FE0214"/>
    <w:rsid w:val="00FE18EB"/>
    <w:rsid w:val="00FE2317"/>
    <w:rsid w:val="00FE235F"/>
    <w:rsid w:val="00FE33AD"/>
    <w:rsid w:val="00FE3B6F"/>
    <w:rsid w:val="00FE497F"/>
    <w:rsid w:val="00FE4B2C"/>
    <w:rsid w:val="00FF03B2"/>
    <w:rsid w:val="00FF0D45"/>
    <w:rsid w:val="00FF1CC1"/>
    <w:rsid w:val="00FF2B91"/>
    <w:rsid w:val="00FF31FD"/>
    <w:rsid w:val="00FF3DD2"/>
    <w:rsid w:val="00FF3FFD"/>
    <w:rsid w:val="00FF72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392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semiHidden="1" w:unhideWhenUsed="1"/>
    <w:lsdException w:name="Note Level 9"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EBF"/>
    <w:rPr>
      <w:sz w:val="24"/>
    </w:rPr>
  </w:style>
  <w:style w:type="paragraph" w:styleId="Heading1">
    <w:name w:val="heading 1"/>
    <w:aliases w:val="Document Header1"/>
    <w:basedOn w:val="Normal"/>
    <w:next w:val="Normal"/>
    <w:link w:val="Heading1Char1"/>
    <w:uiPriority w:val="99"/>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1"/>
    <w:uiPriority w:val="99"/>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1"/>
    <w:uiPriority w:val="99"/>
    <w:qFormat/>
    <w:rsid w:val="00182C22"/>
    <w:pPr>
      <w:spacing w:after="200"/>
      <w:ind w:left="576"/>
      <w:jc w:val="both"/>
      <w:outlineLvl w:val="2"/>
    </w:pPr>
  </w:style>
  <w:style w:type="paragraph" w:styleId="Heading4">
    <w:name w:val="heading 4"/>
    <w:aliases w:val="Sub-Clause Sub-paragraph,ClauseSubSub_No&amp;Name, Sub-Clause Sub-paragraph"/>
    <w:basedOn w:val="Sub-ClauseText"/>
    <w:next w:val="Sub-ClauseText"/>
    <w:link w:val="Heading4Char1"/>
    <w:uiPriority w:val="99"/>
    <w:qFormat/>
    <w:rsid w:val="00182C22"/>
    <w:pPr>
      <w:numPr>
        <w:ilvl w:val="3"/>
        <w:numId w:val="74"/>
      </w:numPr>
      <w:outlineLvl w:val="3"/>
    </w:pPr>
  </w:style>
  <w:style w:type="paragraph" w:styleId="Heading5">
    <w:name w:val="heading 5"/>
    <w:basedOn w:val="Normal"/>
    <w:next w:val="Normal"/>
    <w:link w:val="Heading5Char1"/>
    <w:uiPriority w:val="99"/>
    <w:qFormat/>
    <w:rsid w:val="00182C22"/>
    <w:pPr>
      <w:spacing w:after="120"/>
      <w:jc w:val="center"/>
      <w:outlineLvl w:val="4"/>
    </w:pPr>
    <w:rPr>
      <w:b/>
    </w:rPr>
  </w:style>
  <w:style w:type="paragraph" w:styleId="Heading6">
    <w:name w:val="heading 6"/>
    <w:basedOn w:val="Normal"/>
    <w:next w:val="Normal"/>
    <w:link w:val="Heading6Char1"/>
    <w:uiPriority w:val="99"/>
    <w:qFormat/>
    <w:rsid w:val="00182C22"/>
    <w:pPr>
      <w:keepNext/>
      <w:numPr>
        <w:ilvl w:val="5"/>
        <w:numId w:val="74"/>
      </w:numPr>
      <w:suppressAutoHyphens/>
      <w:outlineLvl w:val="5"/>
    </w:pPr>
    <w:rPr>
      <w:b/>
      <w:bCs/>
      <w:sz w:val="20"/>
    </w:rPr>
  </w:style>
  <w:style w:type="paragraph" w:styleId="Heading7">
    <w:name w:val="heading 7"/>
    <w:basedOn w:val="Normal"/>
    <w:next w:val="Normal"/>
    <w:link w:val="Heading7Char1"/>
    <w:uiPriority w:val="99"/>
    <w:qFormat/>
    <w:rsid w:val="00182C22"/>
    <w:pPr>
      <w:keepNext/>
      <w:numPr>
        <w:ilvl w:val="6"/>
        <w:numId w:val="74"/>
      </w:numPr>
      <w:tabs>
        <w:tab w:val="left" w:pos="7980"/>
      </w:tabs>
      <w:suppressAutoHyphens/>
      <w:outlineLvl w:val="6"/>
    </w:pPr>
    <w:rPr>
      <w:b/>
    </w:rPr>
  </w:style>
  <w:style w:type="paragraph" w:styleId="Heading8">
    <w:name w:val="heading 8"/>
    <w:basedOn w:val="Normal"/>
    <w:next w:val="Normal"/>
    <w:link w:val="Heading8Char1"/>
    <w:uiPriority w:val="99"/>
    <w:qFormat/>
    <w:rsid w:val="00182C22"/>
    <w:pPr>
      <w:keepNext/>
      <w:numPr>
        <w:ilvl w:val="7"/>
        <w:numId w:val="74"/>
      </w:numPr>
      <w:suppressAutoHyphens/>
      <w:jc w:val="right"/>
      <w:outlineLvl w:val="7"/>
    </w:pPr>
    <w:rPr>
      <w:sz w:val="20"/>
    </w:rPr>
  </w:style>
  <w:style w:type="paragraph" w:styleId="Heading9">
    <w:name w:val="heading 9"/>
    <w:basedOn w:val="Normal"/>
    <w:next w:val="Normal"/>
    <w:link w:val="Heading9Char1"/>
    <w:qFormat/>
    <w:rsid w:val="00182C22"/>
    <w:pPr>
      <w:numPr>
        <w:ilvl w:val="8"/>
        <w:numId w:val="74"/>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Document Header1 Char1"/>
    <w:link w:val="Heading1"/>
    <w:uiPriority w:val="99"/>
    <w:locked/>
    <w:rsid w:val="006936B7"/>
    <w:rPr>
      <w:rFonts w:ascii="Cambria" w:hAnsi="Cambria" w:cs="Angsana New"/>
      <w:b/>
      <w:bCs/>
      <w:kern w:val="32"/>
      <w:sz w:val="32"/>
      <w:szCs w:val="32"/>
      <w:lang w:bidi="ar-SA"/>
    </w:rPr>
  </w:style>
  <w:style w:type="character" w:customStyle="1" w:styleId="Heading2Char1">
    <w:name w:val="Heading 2 Char1"/>
    <w:aliases w:val="Title Header2 Char1"/>
    <w:link w:val="Heading2"/>
    <w:uiPriority w:val="99"/>
    <w:semiHidden/>
    <w:locked/>
    <w:rsid w:val="006936B7"/>
    <w:rPr>
      <w:rFonts w:ascii="Cambria" w:hAnsi="Cambria" w:cs="Angsana New"/>
      <w:b/>
      <w:bCs/>
      <w:i/>
      <w:iCs/>
      <w:sz w:val="28"/>
      <w:lang w:bidi="ar-SA"/>
    </w:rPr>
  </w:style>
  <w:style w:type="character" w:customStyle="1" w:styleId="Heading3Char1">
    <w:name w:val="Heading 3 Char1"/>
    <w:aliases w:val="Sub-Clause Paragraph Char1,Section Header3 Char1"/>
    <w:link w:val="Heading3"/>
    <w:uiPriority w:val="99"/>
    <w:semiHidden/>
    <w:locked/>
    <w:rsid w:val="006936B7"/>
    <w:rPr>
      <w:rFonts w:ascii="Cambria" w:hAnsi="Cambria" w:cs="Angsana New"/>
      <w:b/>
      <w:bCs/>
      <w:sz w:val="26"/>
      <w:szCs w:val="26"/>
      <w:lang w:bidi="ar-SA"/>
    </w:rPr>
  </w:style>
  <w:style w:type="paragraph" w:customStyle="1" w:styleId="Sub-ClauseText">
    <w:name w:val="Sub-Clause Text"/>
    <w:basedOn w:val="Normal"/>
    <w:uiPriority w:val="99"/>
    <w:rsid w:val="00182C22"/>
    <w:pPr>
      <w:spacing w:before="120" w:after="120"/>
      <w:jc w:val="both"/>
    </w:pPr>
    <w:rPr>
      <w:spacing w:val="-4"/>
    </w:rPr>
  </w:style>
  <w:style w:type="character" w:customStyle="1" w:styleId="Heading4Char1">
    <w:name w:val="Heading 4 Char1"/>
    <w:aliases w:val="Sub-Clause Sub-paragraph Char1,ClauseSubSub_No&amp;Name Char1, Sub-Clause Sub-paragraph Char"/>
    <w:link w:val="Heading4"/>
    <w:uiPriority w:val="99"/>
    <w:locked/>
    <w:rsid w:val="006936B7"/>
    <w:rPr>
      <w:spacing w:val="-4"/>
      <w:sz w:val="24"/>
    </w:rPr>
  </w:style>
  <w:style w:type="character" w:customStyle="1" w:styleId="Heading5Char1">
    <w:name w:val="Heading 5 Char1"/>
    <w:link w:val="Heading5"/>
    <w:uiPriority w:val="99"/>
    <w:semiHidden/>
    <w:locked/>
    <w:rsid w:val="006936B7"/>
    <w:rPr>
      <w:rFonts w:ascii="Calibri" w:hAnsi="Calibri" w:cs="Cordia New"/>
      <w:b/>
      <w:bCs/>
      <w:i/>
      <w:iCs/>
      <w:sz w:val="26"/>
      <w:szCs w:val="26"/>
      <w:lang w:bidi="ar-SA"/>
    </w:rPr>
  </w:style>
  <w:style w:type="character" w:customStyle="1" w:styleId="Heading6Char1">
    <w:name w:val="Heading 6 Char1"/>
    <w:link w:val="Heading6"/>
    <w:uiPriority w:val="99"/>
    <w:locked/>
    <w:rsid w:val="006936B7"/>
    <w:rPr>
      <w:b/>
      <w:bCs/>
    </w:rPr>
  </w:style>
  <w:style w:type="character" w:customStyle="1" w:styleId="Heading7Char1">
    <w:name w:val="Heading 7 Char1"/>
    <w:link w:val="Heading7"/>
    <w:uiPriority w:val="99"/>
    <w:locked/>
    <w:rsid w:val="006936B7"/>
    <w:rPr>
      <w:b/>
      <w:sz w:val="24"/>
    </w:rPr>
  </w:style>
  <w:style w:type="character" w:customStyle="1" w:styleId="Heading8Char1">
    <w:name w:val="Heading 8 Char1"/>
    <w:link w:val="Heading8"/>
    <w:uiPriority w:val="99"/>
    <w:locked/>
    <w:rsid w:val="006936B7"/>
  </w:style>
  <w:style w:type="character" w:customStyle="1" w:styleId="Heading9Char1">
    <w:name w:val="Heading 9 Char1"/>
    <w:link w:val="Heading9"/>
    <w:locked/>
    <w:rsid w:val="006936B7"/>
    <w:rPr>
      <w:rFonts w:ascii="Arial" w:hAnsi="Arial"/>
      <w:b/>
      <w:i/>
      <w:sz w:val="18"/>
    </w:rPr>
  </w:style>
  <w:style w:type="character" w:customStyle="1" w:styleId="Heading1Char">
    <w:name w:val="Heading 1 Char"/>
    <w:aliases w:val="Document Header1 Char"/>
    <w:uiPriority w:val="9"/>
    <w:rsid w:val="00D12463"/>
    <w:rPr>
      <w:rFonts w:ascii="Cambria" w:eastAsia="Times New Roman" w:hAnsi="Cambria" w:cs="Angsana New"/>
      <w:b/>
      <w:bCs/>
      <w:kern w:val="32"/>
      <w:sz w:val="32"/>
      <w:szCs w:val="32"/>
      <w:lang w:bidi="ar-SA"/>
    </w:rPr>
  </w:style>
  <w:style w:type="character" w:customStyle="1" w:styleId="Heading2Char">
    <w:name w:val="Heading 2 Char"/>
    <w:aliases w:val="Title Header2 Char"/>
    <w:uiPriority w:val="9"/>
    <w:semiHidden/>
    <w:rsid w:val="00D12463"/>
    <w:rPr>
      <w:rFonts w:ascii="Cambria" w:eastAsia="Times New Roman" w:hAnsi="Cambria" w:cs="Angsana New"/>
      <w:b/>
      <w:bCs/>
      <w:i/>
      <w:iCs/>
      <w:sz w:val="28"/>
      <w:lang w:bidi="ar-SA"/>
    </w:rPr>
  </w:style>
  <w:style w:type="character" w:customStyle="1" w:styleId="Heading3Char">
    <w:name w:val="Heading 3 Char"/>
    <w:aliases w:val="Sub-Clause Paragraph Char,Section Header3 Char"/>
    <w:uiPriority w:val="9"/>
    <w:semiHidden/>
    <w:rsid w:val="00D12463"/>
    <w:rPr>
      <w:rFonts w:ascii="Cambria" w:eastAsia="Times New Roman" w:hAnsi="Cambria" w:cs="Angsana New"/>
      <w:b/>
      <w:bCs/>
      <w:sz w:val="26"/>
      <w:szCs w:val="26"/>
      <w:lang w:bidi="ar-SA"/>
    </w:rPr>
  </w:style>
  <w:style w:type="character" w:customStyle="1" w:styleId="Heading4Char">
    <w:name w:val="Heading 4 Char"/>
    <w:aliases w:val="Sub-Clause Sub-paragraph Char,ClauseSubSub_No&amp;Name Char"/>
    <w:uiPriority w:val="99"/>
    <w:rsid w:val="00D12463"/>
    <w:rPr>
      <w:rFonts w:ascii="Calibri" w:eastAsia="Times New Roman" w:hAnsi="Calibri" w:cs="Cordia New"/>
      <w:b/>
      <w:bCs/>
      <w:sz w:val="28"/>
      <w:lang w:bidi="ar-SA"/>
    </w:rPr>
  </w:style>
  <w:style w:type="character" w:customStyle="1" w:styleId="Heading5Char">
    <w:name w:val="Heading 5 Char"/>
    <w:rsid w:val="00D12463"/>
    <w:rPr>
      <w:rFonts w:ascii="Calibri" w:eastAsia="Times New Roman" w:hAnsi="Calibri" w:cs="Cordia New"/>
      <w:b/>
      <w:bCs/>
      <w:i/>
      <w:iCs/>
      <w:sz w:val="26"/>
      <w:szCs w:val="26"/>
      <w:lang w:bidi="ar-SA"/>
    </w:rPr>
  </w:style>
  <w:style w:type="character" w:customStyle="1" w:styleId="Heading6Char">
    <w:name w:val="Heading 6 Char"/>
    <w:uiPriority w:val="9"/>
    <w:semiHidden/>
    <w:rsid w:val="00D12463"/>
    <w:rPr>
      <w:rFonts w:ascii="Calibri" w:eastAsia="Times New Roman" w:hAnsi="Calibri" w:cs="Cordia New"/>
      <w:b/>
      <w:bCs/>
      <w:szCs w:val="22"/>
      <w:lang w:bidi="ar-SA"/>
    </w:rPr>
  </w:style>
  <w:style w:type="character" w:customStyle="1" w:styleId="Heading7Char">
    <w:name w:val="Heading 7 Char"/>
    <w:uiPriority w:val="9"/>
    <w:semiHidden/>
    <w:rsid w:val="00D12463"/>
    <w:rPr>
      <w:rFonts w:ascii="Calibri" w:eastAsia="Times New Roman" w:hAnsi="Calibri" w:cs="Cordia New"/>
      <w:sz w:val="24"/>
      <w:szCs w:val="24"/>
      <w:lang w:bidi="ar-SA"/>
    </w:rPr>
  </w:style>
  <w:style w:type="character" w:customStyle="1" w:styleId="Heading8Char">
    <w:name w:val="Heading 8 Char"/>
    <w:uiPriority w:val="9"/>
    <w:semiHidden/>
    <w:rsid w:val="00D12463"/>
    <w:rPr>
      <w:rFonts w:ascii="Calibri" w:eastAsia="Times New Roman" w:hAnsi="Calibri" w:cs="Cordia New"/>
      <w:i/>
      <w:iCs/>
      <w:sz w:val="24"/>
      <w:szCs w:val="24"/>
      <w:lang w:bidi="ar-SA"/>
    </w:rPr>
  </w:style>
  <w:style w:type="character" w:customStyle="1" w:styleId="Heading9Char">
    <w:name w:val="Heading 9 Char"/>
    <w:uiPriority w:val="9"/>
    <w:semiHidden/>
    <w:rsid w:val="00D12463"/>
    <w:rPr>
      <w:rFonts w:ascii="Cambria" w:eastAsia="Times New Roman" w:hAnsi="Cambria" w:cs="Angsana New"/>
      <w:szCs w:val="22"/>
      <w:lang w:bidi="ar-SA"/>
    </w:rPr>
  </w:style>
  <w:style w:type="paragraph" w:styleId="BalloonText">
    <w:name w:val="Balloon Text"/>
    <w:basedOn w:val="Normal"/>
    <w:link w:val="BalloonTextChar1"/>
    <w:uiPriority w:val="99"/>
    <w:semiHidden/>
    <w:rsid w:val="000557B9"/>
    <w:rPr>
      <w:rFonts w:ascii="Tahoma" w:hAnsi="Tahoma" w:cs="Tahoma"/>
      <w:sz w:val="16"/>
      <w:szCs w:val="16"/>
    </w:rPr>
  </w:style>
  <w:style w:type="character" w:customStyle="1" w:styleId="BalloonTextChar1">
    <w:name w:val="Balloon Text Char1"/>
    <w:link w:val="BalloonText"/>
    <w:uiPriority w:val="99"/>
    <w:semiHidden/>
    <w:locked/>
    <w:rsid w:val="006936B7"/>
    <w:rPr>
      <w:rFonts w:cs="Times New Roman"/>
      <w:sz w:val="2"/>
      <w:lang w:bidi="ar-SA"/>
    </w:rPr>
  </w:style>
  <w:style w:type="character" w:customStyle="1" w:styleId="BalloonTextChar">
    <w:name w:val="Balloon Text Char"/>
    <w:uiPriority w:val="99"/>
    <w:semiHidden/>
    <w:rsid w:val="00D12463"/>
    <w:rPr>
      <w:sz w:val="0"/>
      <w:szCs w:val="0"/>
      <w:lang w:bidi="ar-SA"/>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uiPriority w:val="99"/>
    <w:rsid w:val="00182C22"/>
    <w:pPr>
      <w:keepNext/>
      <w:tabs>
        <w:tab w:val="num" w:pos="360"/>
      </w:tabs>
      <w:ind w:left="360" w:hanging="360"/>
    </w:pPr>
  </w:style>
  <w:style w:type="paragraph" w:customStyle="1" w:styleId="Outline2">
    <w:name w:val="Outline2"/>
    <w:basedOn w:val="Normal"/>
    <w:uiPriority w:val="99"/>
    <w:rsid w:val="00182C22"/>
    <w:pPr>
      <w:tabs>
        <w:tab w:val="num" w:pos="864"/>
      </w:tabs>
      <w:spacing w:before="240"/>
      <w:ind w:left="864" w:hanging="504"/>
    </w:pPr>
    <w:rPr>
      <w:kern w:val="28"/>
    </w:rPr>
  </w:style>
  <w:style w:type="paragraph" w:customStyle="1" w:styleId="Outline3">
    <w:name w:val="Outline3"/>
    <w:basedOn w:val="Normal"/>
    <w:uiPriority w:val="99"/>
    <w:rsid w:val="00182C22"/>
    <w:pPr>
      <w:tabs>
        <w:tab w:val="num" w:pos="1368"/>
      </w:tabs>
      <w:spacing w:before="240"/>
      <w:ind w:left="1368" w:hanging="504"/>
    </w:pPr>
    <w:rPr>
      <w:kern w:val="28"/>
    </w:rPr>
  </w:style>
  <w:style w:type="paragraph" w:customStyle="1" w:styleId="Outline4">
    <w:name w:val="Outline4"/>
    <w:basedOn w:val="Normal"/>
    <w:uiPriority w:val="99"/>
    <w:rsid w:val="00182C22"/>
    <w:pPr>
      <w:tabs>
        <w:tab w:val="num" w:pos="1872"/>
      </w:tabs>
      <w:spacing w:before="240"/>
      <w:ind w:left="1872" w:hanging="504"/>
    </w:pPr>
    <w:rPr>
      <w:kern w:val="28"/>
    </w:rPr>
  </w:style>
  <w:style w:type="paragraph" w:customStyle="1" w:styleId="outlinebullet">
    <w:name w:val="outlinebullet"/>
    <w:basedOn w:val="Normal"/>
    <w:uiPriority w:val="99"/>
    <w:rsid w:val="00182C22"/>
    <w:pPr>
      <w:tabs>
        <w:tab w:val="left" w:pos="1440"/>
      </w:tabs>
      <w:spacing w:before="120"/>
      <w:ind w:left="1440" w:hanging="450"/>
    </w:pPr>
  </w:style>
  <w:style w:type="paragraph" w:styleId="BodyText2">
    <w:name w:val="Body Text 2"/>
    <w:basedOn w:val="Normal"/>
    <w:link w:val="BodyText2Char1"/>
    <w:uiPriority w:val="99"/>
    <w:rsid w:val="00182C22"/>
    <w:pPr>
      <w:tabs>
        <w:tab w:val="num" w:pos="360"/>
      </w:tabs>
      <w:spacing w:before="120" w:after="120"/>
      <w:ind w:left="360" w:hanging="360"/>
      <w:jc w:val="center"/>
    </w:pPr>
    <w:rPr>
      <w:b/>
      <w:sz w:val="28"/>
    </w:rPr>
  </w:style>
  <w:style w:type="character" w:customStyle="1" w:styleId="BodyText2Char1">
    <w:name w:val="Body Text 2 Char1"/>
    <w:link w:val="BodyText2"/>
    <w:uiPriority w:val="99"/>
    <w:semiHidden/>
    <w:locked/>
    <w:rsid w:val="006936B7"/>
    <w:rPr>
      <w:rFonts w:cs="Times New Roman"/>
      <w:sz w:val="20"/>
      <w:szCs w:val="20"/>
      <w:lang w:bidi="ar-SA"/>
    </w:rPr>
  </w:style>
  <w:style w:type="character" w:customStyle="1" w:styleId="BodyText2Char">
    <w:name w:val="Body Text 2 Char"/>
    <w:uiPriority w:val="99"/>
    <w:semiHidden/>
    <w:rsid w:val="00D12463"/>
    <w:rPr>
      <w:sz w:val="24"/>
      <w:szCs w:val="20"/>
      <w:lang w:bidi="ar-SA"/>
    </w:rPr>
  </w:style>
  <w:style w:type="paragraph" w:customStyle="1" w:styleId="TOCNumber1">
    <w:name w:val="TOC Number1"/>
    <w:basedOn w:val="Heading4"/>
    <w:autoRedefine/>
    <w:uiPriority w:val="99"/>
    <w:rsid w:val="00412780"/>
    <w:pPr>
      <w:numPr>
        <w:ilvl w:val="0"/>
        <w:numId w:val="0"/>
      </w:numPr>
      <w:jc w:val="left"/>
      <w:outlineLvl w:val="9"/>
    </w:pPr>
    <w:rPr>
      <w:b/>
      <w:spacing w:val="0"/>
    </w:rPr>
  </w:style>
  <w:style w:type="paragraph" w:customStyle="1" w:styleId="Heading1-Clausename">
    <w:name w:val="Heading 1- Clause name"/>
    <w:basedOn w:val="Normal"/>
    <w:uiPriority w:val="99"/>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4"/>
      </w:numPr>
    </w:pPr>
    <w:rPr>
      <w:b w:val="0"/>
    </w:rPr>
  </w:style>
  <w:style w:type="paragraph" w:customStyle="1" w:styleId="Header1-Clauses">
    <w:name w:val="Header 1 - Clauses"/>
    <w:basedOn w:val="Normal"/>
    <w:uiPriority w:val="99"/>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uiPriority w:val="99"/>
    <w:rsid w:val="00182C22"/>
  </w:style>
  <w:style w:type="paragraph" w:customStyle="1" w:styleId="Sec1-Clauses">
    <w:name w:val="Sec1-Clauses"/>
    <w:basedOn w:val="Heading1-Clausename"/>
    <w:uiPriority w:val="99"/>
    <w:rsid w:val="00182C22"/>
  </w:style>
  <w:style w:type="paragraph" w:customStyle="1" w:styleId="SectionXHeader3">
    <w:name w:val="Section X Header 3"/>
    <w:basedOn w:val="Heading1"/>
    <w:autoRedefine/>
    <w:uiPriority w:val="99"/>
    <w:rsid w:val="00182C22"/>
    <w:pPr>
      <w:spacing w:before="120" w:after="240"/>
    </w:pPr>
    <w:rPr>
      <w:kern w:val="0"/>
      <w:sz w:val="36"/>
    </w:rPr>
  </w:style>
  <w:style w:type="paragraph" w:customStyle="1" w:styleId="i">
    <w:name w:val="(i)"/>
    <w:basedOn w:val="Normal"/>
    <w:uiPriority w:val="99"/>
    <w:rsid w:val="00182C22"/>
    <w:pPr>
      <w:suppressAutoHyphens/>
      <w:jc w:val="both"/>
    </w:pPr>
    <w:rPr>
      <w:rFonts w:ascii="Tms Rmn" w:hAnsi="Tms Rmn"/>
    </w:rPr>
  </w:style>
  <w:style w:type="character" w:styleId="Hyperlink">
    <w:name w:val="Hyperlink"/>
    <w:uiPriority w:val="99"/>
    <w:rsid w:val="00182C22"/>
    <w:rPr>
      <w:rFonts w:cs="Times New Roman"/>
      <w:color w:val="0000FF"/>
      <w:u w:val="single"/>
    </w:rPr>
  </w:style>
  <w:style w:type="paragraph" w:styleId="Title">
    <w:name w:val="Title"/>
    <w:basedOn w:val="Normal"/>
    <w:link w:val="TitleChar1"/>
    <w:qFormat/>
    <w:rsid w:val="00182C22"/>
    <w:pPr>
      <w:jc w:val="center"/>
    </w:pPr>
    <w:rPr>
      <w:b/>
      <w:sz w:val="48"/>
    </w:rPr>
  </w:style>
  <w:style w:type="character" w:customStyle="1" w:styleId="TitleChar1">
    <w:name w:val="Title Char1"/>
    <w:link w:val="Title"/>
    <w:uiPriority w:val="99"/>
    <w:locked/>
    <w:rsid w:val="006936B7"/>
    <w:rPr>
      <w:rFonts w:ascii="Cambria" w:hAnsi="Cambria" w:cs="Angsana New"/>
      <w:b/>
      <w:bCs/>
      <w:kern w:val="28"/>
      <w:sz w:val="32"/>
      <w:szCs w:val="32"/>
      <w:lang w:bidi="ar-SA"/>
    </w:rPr>
  </w:style>
  <w:style w:type="character" w:customStyle="1" w:styleId="TitleChar">
    <w:name w:val="Title Char"/>
    <w:uiPriority w:val="99"/>
    <w:rsid w:val="00D12463"/>
    <w:rPr>
      <w:rFonts w:ascii="Cambria" w:eastAsia="Times New Roman" w:hAnsi="Cambria" w:cs="Angsana New"/>
      <w:b/>
      <w:bCs/>
      <w:kern w:val="28"/>
      <w:sz w:val="32"/>
      <w:szCs w:val="32"/>
      <w:lang w:bidi="ar-SA"/>
    </w:rPr>
  </w:style>
  <w:style w:type="paragraph" w:styleId="Footer">
    <w:name w:val="footer"/>
    <w:basedOn w:val="Normal"/>
    <w:link w:val="FooterChar1"/>
    <w:uiPriority w:val="99"/>
    <w:rsid w:val="00182C22"/>
    <w:pPr>
      <w:tabs>
        <w:tab w:val="right" w:leader="underscore" w:pos="9504"/>
      </w:tabs>
      <w:spacing w:before="120"/>
    </w:pPr>
    <w:rPr>
      <w:lang w:bidi="th-TH"/>
    </w:rPr>
  </w:style>
  <w:style w:type="character" w:customStyle="1" w:styleId="FooterChar1">
    <w:name w:val="Footer Char1"/>
    <w:link w:val="Footer"/>
    <w:uiPriority w:val="99"/>
    <w:locked/>
    <w:rsid w:val="001F13F1"/>
    <w:rPr>
      <w:rFonts w:cs="Times New Roman"/>
      <w:sz w:val="24"/>
    </w:rPr>
  </w:style>
  <w:style w:type="character" w:customStyle="1" w:styleId="FooterChar">
    <w:name w:val="Footer Char"/>
    <w:uiPriority w:val="99"/>
    <w:rsid w:val="00D12463"/>
    <w:rPr>
      <w:sz w:val="24"/>
      <w:szCs w:val="20"/>
      <w:lang w:bidi="ar-SA"/>
    </w:rPr>
  </w:style>
  <w:style w:type="paragraph" w:customStyle="1" w:styleId="Subtitle2">
    <w:name w:val="Subtitle 2"/>
    <w:basedOn w:val="Footer"/>
    <w:autoRedefine/>
    <w:uiPriority w:val="99"/>
    <w:rsid w:val="00182C22"/>
    <w:pPr>
      <w:ind w:left="360" w:hanging="360"/>
      <w:jc w:val="center"/>
      <w:outlineLvl w:val="1"/>
    </w:pPr>
    <w:rPr>
      <w:b/>
      <w:sz w:val="36"/>
    </w:rPr>
  </w:style>
  <w:style w:type="paragraph" w:styleId="List">
    <w:name w:val="List"/>
    <w:aliases w:val="1. List"/>
    <w:basedOn w:val="Normal"/>
    <w:uiPriority w:val="99"/>
    <w:rsid w:val="00182C22"/>
    <w:pPr>
      <w:spacing w:before="120" w:after="120"/>
      <w:ind w:left="1440"/>
      <w:jc w:val="both"/>
    </w:pPr>
  </w:style>
  <w:style w:type="paragraph" w:customStyle="1" w:styleId="BankNormal">
    <w:name w:val="BankNormal"/>
    <w:basedOn w:val="Normal"/>
    <w:uiPriority w:val="99"/>
    <w:rsid w:val="00182C22"/>
    <w:pPr>
      <w:spacing w:after="240"/>
    </w:pPr>
  </w:style>
  <w:style w:type="paragraph" w:styleId="TOC1">
    <w:name w:val="toc 1"/>
    <w:basedOn w:val="Normal"/>
    <w:next w:val="Normal"/>
    <w:autoRedefine/>
    <w:uiPriority w:val="39"/>
    <w:rsid w:val="00634BC5"/>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652EBF"/>
    <w:pPr>
      <w:tabs>
        <w:tab w:val="right" w:leader="dot" w:pos="9000"/>
      </w:tabs>
      <w:ind w:left="360" w:hanging="360"/>
      <w:outlineLvl w:val="1"/>
    </w:pPr>
    <w:rPr>
      <w:noProof/>
      <w:szCs w:val="28"/>
    </w:rPr>
  </w:style>
  <w:style w:type="paragraph" w:styleId="Subtitle">
    <w:name w:val="Subtitle"/>
    <w:basedOn w:val="Normal"/>
    <w:link w:val="SubtitleChar1"/>
    <w:qFormat/>
    <w:rsid w:val="00A6070F"/>
    <w:pPr>
      <w:spacing w:before="240" w:after="360"/>
      <w:jc w:val="center"/>
    </w:pPr>
    <w:rPr>
      <w:b/>
      <w:sz w:val="44"/>
    </w:rPr>
  </w:style>
  <w:style w:type="character" w:customStyle="1" w:styleId="SubtitleChar1">
    <w:name w:val="Subtitle Char1"/>
    <w:link w:val="Subtitle"/>
    <w:uiPriority w:val="99"/>
    <w:locked/>
    <w:rsid w:val="006936B7"/>
    <w:rPr>
      <w:rFonts w:ascii="Cambria" w:hAnsi="Cambria" w:cs="Angsana New"/>
      <w:sz w:val="24"/>
      <w:szCs w:val="24"/>
      <w:lang w:bidi="ar-SA"/>
    </w:rPr>
  </w:style>
  <w:style w:type="character" w:customStyle="1" w:styleId="SubtitleChar">
    <w:name w:val="Subtitle Char"/>
    <w:uiPriority w:val="99"/>
    <w:rsid w:val="00D12463"/>
    <w:rPr>
      <w:rFonts w:ascii="Cambria" w:eastAsia="Times New Roman" w:hAnsi="Cambria" w:cs="Angsana New"/>
      <w:sz w:val="24"/>
      <w:szCs w:val="24"/>
      <w:lang w:bidi="ar-SA"/>
    </w:rPr>
  </w:style>
  <w:style w:type="paragraph" w:customStyle="1" w:styleId="titulo">
    <w:name w:val="titulo"/>
    <w:basedOn w:val="Heading5"/>
    <w:uiPriority w:val="99"/>
    <w:rsid w:val="00182C22"/>
    <w:pPr>
      <w:spacing w:after="240"/>
    </w:pPr>
    <w:rPr>
      <w:rFonts w:ascii="Times New Roman Bold" w:hAnsi="Times New Roman Bold"/>
    </w:rPr>
  </w:style>
  <w:style w:type="paragraph" w:styleId="BodyTextIndent">
    <w:name w:val="Body Text Indent"/>
    <w:basedOn w:val="Normal"/>
    <w:link w:val="BodyTextIndentChar1"/>
    <w:uiPriority w:val="99"/>
    <w:rsid w:val="00182C22"/>
    <w:pPr>
      <w:ind w:left="720"/>
      <w:jc w:val="both"/>
    </w:pPr>
    <w:rPr>
      <w:lang w:bidi="th-TH"/>
    </w:rPr>
  </w:style>
  <w:style w:type="character" w:customStyle="1" w:styleId="BodyTextIndentChar1">
    <w:name w:val="Body Text Indent Char1"/>
    <w:link w:val="BodyTextIndent"/>
    <w:uiPriority w:val="99"/>
    <w:locked/>
    <w:rsid w:val="00990BEE"/>
    <w:rPr>
      <w:rFonts w:cs="Times New Roman"/>
      <w:sz w:val="24"/>
    </w:rPr>
  </w:style>
  <w:style w:type="character" w:customStyle="1" w:styleId="BodyTextIndentChar">
    <w:name w:val="Body Text Indent Char"/>
    <w:uiPriority w:val="99"/>
    <w:semiHidden/>
    <w:rsid w:val="00D12463"/>
    <w:rPr>
      <w:sz w:val="24"/>
      <w:szCs w:val="20"/>
      <w:lang w:bidi="ar-SA"/>
    </w:rPr>
  </w:style>
  <w:style w:type="paragraph" w:styleId="ListNumber">
    <w:name w:val="List Number"/>
    <w:basedOn w:val="Normal"/>
    <w:uiPriority w:val="99"/>
    <w:rsid w:val="00182C22"/>
    <w:pPr>
      <w:tabs>
        <w:tab w:val="num" w:pos="432"/>
        <w:tab w:val="num" w:pos="648"/>
      </w:tabs>
      <w:spacing w:after="240"/>
      <w:ind w:left="648" w:hanging="432"/>
      <w:jc w:val="both"/>
    </w:pPr>
  </w:style>
  <w:style w:type="paragraph" w:customStyle="1" w:styleId="SectionVHeader">
    <w:name w:val="Section V. Header"/>
    <w:basedOn w:val="Normal"/>
    <w:uiPriority w:val="99"/>
    <w:rsid w:val="00943239"/>
    <w:pPr>
      <w:spacing w:before="240" w:after="240"/>
      <w:jc w:val="center"/>
    </w:pPr>
    <w:rPr>
      <w:b/>
      <w:sz w:val="36"/>
    </w:rPr>
  </w:style>
  <w:style w:type="paragraph" w:styleId="BodyText">
    <w:name w:val="Body Text"/>
    <w:basedOn w:val="Normal"/>
    <w:link w:val="BodyTextChar1"/>
    <w:uiPriority w:val="99"/>
    <w:rsid w:val="00182C22"/>
    <w:pPr>
      <w:jc w:val="both"/>
    </w:pPr>
    <w:rPr>
      <w:lang w:bidi="th-TH"/>
    </w:rPr>
  </w:style>
  <w:style w:type="character" w:customStyle="1" w:styleId="BodyTextChar1">
    <w:name w:val="Body Text Char1"/>
    <w:link w:val="BodyText"/>
    <w:uiPriority w:val="99"/>
    <w:locked/>
    <w:rsid w:val="00990BEE"/>
    <w:rPr>
      <w:rFonts w:cs="Times New Roman"/>
      <w:sz w:val="24"/>
    </w:rPr>
  </w:style>
  <w:style w:type="character" w:customStyle="1" w:styleId="BodyTextChar">
    <w:name w:val="Body Text Char"/>
    <w:uiPriority w:val="99"/>
    <w:semiHidden/>
    <w:rsid w:val="00D12463"/>
    <w:rPr>
      <w:sz w:val="24"/>
      <w:szCs w:val="20"/>
      <w:lang w:bidi="ar-SA"/>
    </w:rPr>
  </w:style>
  <w:style w:type="paragraph" w:customStyle="1" w:styleId="Head2">
    <w:name w:val="Head 2"/>
    <w:basedOn w:val="Heading9"/>
    <w:uiPriority w:val="9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1"/>
    <w:uiPriority w:val="99"/>
    <w:qFormat/>
    <w:rsid w:val="00990BEE"/>
    <w:pPr>
      <w:spacing w:after="60"/>
      <w:ind w:left="360" w:hanging="360"/>
      <w:jc w:val="both"/>
    </w:pPr>
    <w:rPr>
      <w:sz w:val="20"/>
      <w:lang w:bidi="th-TH"/>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link w:val="FootnoteText"/>
    <w:uiPriority w:val="99"/>
    <w:semiHidden/>
    <w:locked/>
    <w:rsid w:val="00990BEE"/>
    <w:rPr>
      <w:rFonts w:cs="Times New Roman"/>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uiPriority w:val="99"/>
    <w:rsid w:val="00D12463"/>
    <w:rPr>
      <w:sz w:val="20"/>
      <w:szCs w:val="20"/>
      <w:lang w:bidi="ar-SA"/>
    </w:rPr>
  </w:style>
  <w:style w:type="character" w:styleId="FootnoteReference">
    <w:name w:val="footnote reference"/>
    <w:uiPriority w:val="99"/>
    <w:rsid w:val="00182C22"/>
    <w:rPr>
      <w:rFonts w:cs="Times New Roman"/>
      <w:vertAlign w:val="superscript"/>
    </w:rPr>
  </w:style>
  <w:style w:type="paragraph" w:styleId="EndnoteText">
    <w:name w:val="endnote text"/>
    <w:basedOn w:val="Normal"/>
    <w:link w:val="EndnoteTextChar1"/>
    <w:uiPriority w:val="99"/>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1">
    <w:name w:val="Endnote Text Char1"/>
    <w:link w:val="EndnoteText"/>
    <w:uiPriority w:val="99"/>
    <w:semiHidden/>
    <w:locked/>
    <w:rsid w:val="006936B7"/>
    <w:rPr>
      <w:rFonts w:cs="Times New Roman"/>
      <w:sz w:val="20"/>
      <w:szCs w:val="20"/>
      <w:lang w:bidi="ar-SA"/>
    </w:rPr>
  </w:style>
  <w:style w:type="character" w:customStyle="1" w:styleId="EndnoteTextChar">
    <w:name w:val="Endnote Text Char"/>
    <w:uiPriority w:val="99"/>
    <w:semiHidden/>
    <w:rsid w:val="00D12463"/>
    <w:rPr>
      <w:sz w:val="20"/>
      <w:szCs w:val="20"/>
      <w:lang w:bidi="ar-SA"/>
    </w:rPr>
  </w:style>
  <w:style w:type="character" w:styleId="PageNumber">
    <w:name w:val="page number"/>
    <w:uiPriority w:val="99"/>
    <w:rsid w:val="00182C22"/>
    <w:rPr>
      <w:rFonts w:cs="Times New Roman"/>
    </w:rPr>
  </w:style>
  <w:style w:type="paragraph" w:styleId="Header">
    <w:name w:val="header"/>
    <w:basedOn w:val="Normal"/>
    <w:link w:val="HeaderChar1"/>
    <w:uiPriority w:val="99"/>
    <w:rsid w:val="00182C22"/>
    <w:pPr>
      <w:pBdr>
        <w:bottom w:val="single" w:sz="4" w:space="1" w:color="000000"/>
      </w:pBdr>
      <w:tabs>
        <w:tab w:val="right" w:pos="9000"/>
      </w:tabs>
      <w:jc w:val="both"/>
    </w:pPr>
    <w:rPr>
      <w:sz w:val="20"/>
      <w:lang w:bidi="th-TH"/>
    </w:rPr>
  </w:style>
  <w:style w:type="character" w:customStyle="1" w:styleId="HeaderChar1">
    <w:name w:val="Header Char1"/>
    <w:link w:val="Header"/>
    <w:uiPriority w:val="99"/>
    <w:locked/>
    <w:rsid w:val="007D6236"/>
    <w:rPr>
      <w:rFonts w:cs="Times New Roman"/>
    </w:rPr>
  </w:style>
  <w:style w:type="character" w:customStyle="1" w:styleId="HeaderChar">
    <w:name w:val="Header Char"/>
    <w:uiPriority w:val="99"/>
    <w:semiHidden/>
    <w:rsid w:val="00D12463"/>
    <w:rPr>
      <w:sz w:val="24"/>
      <w:szCs w:val="20"/>
      <w:lang w:bidi="ar-SA"/>
    </w:rPr>
  </w:style>
  <w:style w:type="paragraph" w:customStyle="1" w:styleId="Part1">
    <w:name w:val="Part 1"/>
    <w:aliases w:val="2,3 Header 4"/>
    <w:basedOn w:val="Normal"/>
    <w:autoRedefine/>
    <w:uiPriority w:val="99"/>
    <w:rsid w:val="00182C22"/>
    <w:pPr>
      <w:spacing w:before="240" w:after="240"/>
      <w:jc w:val="center"/>
    </w:pPr>
    <w:rPr>
      <w:b/>
      <w:sz w:val="36"/>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uiPriority w:val="99"/>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link w:val="BodyTextIndent2Char1"/>
    <w:uiPriority w:val="99"/>
    <w:rsid w:val="00182C22"/>
    <w:pPr>
      <w:tabs>
        <w:tab w:val="num" w:pos="720"/>
      </w:tabs>
      <w:ind w:left="720" w:hanging="720"/>
    </w:pPr>
  </w:style>
  <w:style w:type="character" w:customStyle="1" w:styleId="BodyTextIndent2Char1">
    <w:name w:val="Body Text Indent 2 Char1"/>
    <w:link w:val="BodyTextIndent2"/>
    <w:uiPriority w:val="99"/>
    <w:semiHidden/>
    <w:locked/>
    <w:rsid w:val="006936B7"/>
    <w:rPr>
      <w:rFonts w:cs="Times New Roman"/>
      <w:sz w:val="20"/>
      <w:szCs w:val="20"/>
      <w:lang w:bidi="ar-SA"/>
    </w:rPr>
  </w:style>
  <w:style w:type="character" w:customStyle="1" w:styleId="BodyTextIndent2Char">
    <w:name w:val="Body Text Indent 2 Char"/>
    <w:uiPriority w:val="99"/>
    <w:semiHidden/>
    <w:rsid w:val="00D12463"/>
    <w:rPr>
      <w:sz w:val="24"/>
      <w:szCs w:val="20"/>
      <w:lang w:bidi="ar-SA"/>
    </w:rPr>
  </w:style>
  <w:style w:type="paragraph" w:styleId="DocumentMap">
    <w:name w:val="Document Map"/>
    <w:basedOn w:val="Normal"/>
    <w:link w:val="DocumentMapChar1"/>
    <w:uiPriority w:val="99"/>
    <w:semiHidden/>
    <w:rsid w:val="00182C22"/>
    <w:pPr>
      <w:shd w:val="clear" w:color="auto" w:fill="000080"/>
    </w:pPr>
    <w:rPr>
      <w:rFonts w:ascii="Tahoma" w:hAnsi="Tahoma" w:cs="Tahoma"/>
    </w:rPr>
  </w:style>
  <w:style w:type="character" w:customStyle="1" w:styleId="DocumentMapChar1">
    <w:name w:val="Document Map Char1"/>
    <w:link w:val="DocumentMap"/>
    <w:uiPriority w:val="99"/>
    <w:rsid w:val="00901750"/>
    <w:rPr>
      <w:rFonts w:ascii="Arial" w:hAnsi="Arial"/>
    </w:rPr>
  </w:style>
  <w:style w:type="character" w:customStyle="1" w:styleId="DocumentMapChar">
    <w:name w:val="Document Map Char"/>
    <w:uiPriority w:val="99"/>
    <w:semiHidden/>
    <w:rsid w:val="00D12463"/>
    <w:rPr>
      <w:sz w:val="0"/>
      <w:szCs w:val="0"/>
      <w:lang w:bidi="ar-SA"/>
    </w:rPr>
  </w:style>
  <w:style w:type="paragraph" w:styleId="BlockText">
    <w:name w:val="Block Text"/>
    <w:basedOn w:val="Normal"/>
    <w:uiPriority w:val="99"/>
    <w:rsid w:val="00182C22"/>
    <w:pPr>
      <w:tabs>
        <w:tab w:val="left" w:pos="1440"/>
        <w:tab w:val="left" w:pos="1800"/>
      </w:tabs>
      <w:suppressAutoHyphens/>
      <w:ind w:left="1080" w:right="-72" w:hanging="540"/>
      <w:jc w:val="both"/>
    </w:pPr>
  </w:style>
  <w:style w:type="paragraph" w:styleId="Index1">
    <w:name w:val="index 1"/>
    <w:basedOn w:val="Normal"/>
    <w:next w:val="Normal"/>
    <w:autoRedefine/>
    <w:uiPriority w:val="99"/>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rsid w:val="00182C22"/>
    <w:rPr>
      <w:rFonts w:cs="Times New Roman"/>
      <w:sz w:val="16"/>
    </w:rPr>
  </w:style>
  <w:style w:type="paragraph" w:styleId="CommentText">
    <w:name w:val="annotation text"/>
    <w:basedOn w:val="Normal"/>
    <w:link w:val="CommentTextChar2"/>
    <w:uiPriority w:val="99"/>
    <w:rsid w:val="00182C22"/>
    <w:rPr>
      <w:sz w:val="20"/>
      <w:lang w:bidi="th-TH"/>
    </w:rPr>
  </w:style>
  <w:style w:type="character" w:customStyle="1" w:styleId="CommentTextChar2">
    <w:name w:val="Comment Text Char2"/>
    <w:link w:val="CommentText"/>
    <w:uiPriority w:val="99"/>
    <w:locked/>
    <w:rsid w:val="002F77E7"/>
    <w:rPr>
      <w:rFonts w:cs="Times New Roman"/>
    </w:rPr>
  </w:style>
  <w:style w:type="character" w:customStyle="1" w:styleId="CommentTextChar">
    <w:name w:val="Comment Text Char"/>
    <w:uiPriority w:val="99"/>
    <w:rsid w:val="00D12463"/>
    <w:rPr>
      <w:sz w:val="20"/>
      <w:szCs w:val="20"/>
      <w:lang w:bidi="ar-SA"/>
    </w:rPr>
  </w:style>
  <w:style w:type="character" w:styleId="FollowedHyperlink">
    <w:name w:val="FollowedHyperlink"/>
    <w:uiPriority w:val="99"/>
    <w:rsid w:val="00182C22"/>
    <w:rPr>
      <w:rFonts w:cs="Times New Roman"/>
      <w:color w:val="800080"/>
      <w:u w:val="single"/>
    </w:rPr>
  </w:style>
  <w:style w:type="paragraph" w:styleId="BodyTextIndent3">
    <w:name w:val="Body Text Indent 3"/>
    <w:basedOn w:val="Normal"/>
    <w:link w:val="BodyTextIndent3Char1"/>
    <w:uiPriority w:val="99"/>
    <w:rsid w:val="00182C22"/>
    <w:pPr>
      <w:ind w:left="1782" w:hanging="540"/>
    </w:pPr>
  </w:style>
  <w:style w:type="character" w:customStyle="1" w:styleId="BodyTextIndent3Char1">
    <w:name w:val="Body Text Indent 3 Char1"/>
    <w:link w:val="BodyTextIndent3"/>
    <w:uiPriority w:val="99"/>
    <w:semiHidden/>
    <w:locked/>
    <w:rsid w:val="006936B7"/>
    <w:rPr>
      <w:rFonts w:cs="Times New Roman"/>
      <w:sz w:val="16"/>
      <w:szCs w:val="16"/>
      <w:lang w:bidi="ar-SA"/>
    </w:rPr>
  </w:style>
  <w:style w:type="character" w:customStyle="1" w:styleId="BodyTextIndent3Char">
    <w:name w:val="Body Text Indent 3 Char"/>
    <w:uiPriority w:val="99"/>
    <w:semiHidden/>
    <w:rsid w:val="00D12463"/>
    <w:rPr>
      <w:sz w:val="16"/>
      <w:szCs w:val="16"/>
      <w:lang w:bidi="ar-SA"/>
    </w:rPr>
  </w:style>
  <w:style w:type="paragraph" w:customStyle="1" w:styleId="Head52">
    <w:name w:val="Head 5.2"/>
    <w:basedOn w:val="Normal"/>
    <w:uiPriority w:val="99"/>
    <w:rsid w:val="00182C22"/>
    <w:pPr>
      <w:tabs>
        <w:tab w:val="left" w:pos="533"/>
      </w:tabs>
      <w:suppressAutoHyphens/>
      <w:ind w:left="533" w:hanging="533"/>
      <w:jc w:val="both"/>
    </w:pPr>
    <w:rPr>
      <w:b/>
    </w:rPr>
  </w:style>
  <w:style w:type="paragraph" w:styleId="BodyText3">
    <w:name w:val="Body Text 3"/>
    <w:basedOn w:val="Normal"/>
    <w:link w:val="BodyText3Char1"/>
    <w:uiPriority w:val="99"/>
    <w:rsid w:val="00182C22"/>
    <w:rPr>
      <w:i/>
      <w:iCs/>
    </w:rPr>
  </w:style>
  <w:style w:type="character" w:customStyle="1" w:styleId="BodyText3Char1">
    <w:name w:val="Body Text 3 Char1"/>
    <w:link w:val="BodyText3"/>
    <w:uiPriority w:val="99"/>
    <w:semiHidden/>
    <w:locked/>
    <w:rsid w:val="006936B7"/>
    <w:rPr>
      <w:rFonts w:cs="Times New Roman"/>
      <w:sz w:val="16"/>
      <w:szCs w:val="16"/>
      <w:lang w:bidi="ar-SA"/>
    </w:rPr>
  </w:style>
  <w:style w:type="character" w:customStyle="1" w:styleId="BodyText3Char">
    <w:name w:val="Body Text 3 Char"/>
    <w:uiPriority w:val="99"/>
    <w:semiHidden/>
    <w:rsid w:val="00D12463"/>
    <w:rPr>
      <w:sz w:val="16"/>
      <w:szCs w:val="16"/>
      <w:lang w:bidi="ar-SA"/>
    </w:rPr>
  </w:style>
  <w:style w:type="paragraph" w:customStyle="1" w:styleId="SectionIXHeader">
    <w:name w:val="Section IX Header"/>
    <w:basedOn w:val="Normal"/>
    <w:uiPriority w:val="99"/>
    <w:rsid w:val="00182C22"/>
    <w:pPr>
      <w:spacing w:before="240" w:after="240"/>
      <w:jc w:val="center"/>
    </w:pPr>
    <w:rPr>
      <w:rFonts w:ascii="Times New Roman Bold" w:hAnsi="Times New Roman Bold"/>
      <w:b/>
      <w:sz w:val="36"/>
    </w:rPr>
  </w:style>
  <w:style w:type="paragraph" w:customStyle="1" w:styleId="Document1">
    <w:name w:val="Document 1"/>
    <w:uiPriority w:val="99"/>
    <w:rsid w:val="00182C22"/>
    <w:pPr>
      <w:keepNext/>
      <w:keepLines/>
      <w:tabs>
        <w:tab w:val="left" w:pos="-720"/>
      </w:tabs>
      <w:suppressAutoHyphens/>
    </w:pPr>
    <w:rPr>
      <w:rFonts w:ascii="Courier" w:hAnsi="Courier"/>
      <w:sz w:val="24"/>
    </w:rPr>
  </w:style>
  <w:style w:type="paragraph" w:customStyle="1" w:styleId="Head81">
    <w:name w:val="Head 8.1"/>
    <w:basedOn w:val="Heading1"/>
    <w:uiPriority w:val="99"/>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uiPriority w:val="99"/>
    <w:rsid w:val="00182C22"/>
    <w:pPr>
      <w:tabs>
        <w:tab w:val="left" w:pos="-720"/>
      </w:tabs>
      <w:suppressAutoHyphens/>
      <w:ind w:firstLine="720"/>
    </w:pPr>
    <w:rPr>
      <w:rFonts w:ascii="Courier" w:hAnsi="Courier"/>
      <w:b/>
      <w:sz w:val="24"/>
    </w:rPr>
  </w:style>
  <w:style w:type="paragraph" w:customStyle="1" w:styleId="StyleStyleHeader1-ClausesAfter0ptLeft0Hanging">
    <w:name w:val="Style Style Header 1 - Clauses + After:  0 pt + Left:  0&quot; Hanging:..."/>
    <w:basedOn w:val="Normal"/>
    <w:uiPriority w:val="99"/>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uiPriority w:val="99"/>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uiPriority w:val="99"/>
    <w:rsid w:val="009C55BC"/>
    <w:pPr>
      <w:tabs>
        <w:tab w:val="left" w:pos="576"/>
      </w:tabs>
      <w:spacing w:after="200"/>
      <w:ind w:left="612"/>
      <w:jc w:val="both"/>
    </w:pPr>
    <w:rPr>
      <w:b/>
      <w:lang w:val="es-ES_tradnl" w:bidi="th-TH"/>
    </w:rPr>
  </w:style>
  <w:style w:type="character" w:customStyle="1" w:styleId="StyleHeader2-SubClausesBoldChar">
    <w:name w:val="Style Header 2 - SubClauses + Bold Char"/>
    <w:link w:val="StyleHeader2-SubClausesBold"/>
    <w:uiPriority w:val="99"/>
    <w:locked/>
    <w:rsid w:val="009C55BC"/>
    <w:rPr>
      <w:b/>
      <w:sz w:val="24"/>
      <w:lang w:val="es-ES_tradnl" w:eastAsia="en-US"/>
    </w:rPr>
  </w:style>
  <w:style w:type="paragraph" w:styleId="CommentSubject">
    <w:name w:val="annotation subject"/>
    <w:basedOn w:val="CommentText"/>
    <w:next w:val="CommentText"/>
    <w:link w:val="CommentSubjectChar1"/>
    <w:uiPriority w:val="99"/>
    <w:semiHidden/>
    <w:rsid w:val="002F77E7"/>
    <w:rPr>
      <w:b/>
      <w:bCs/>
    </w:rPr>
  </w:style>
  <w:style w:type="character" w:customStyle="1" w:styleId="CommentSubjectChar1">
    <w:name w:val="Comment Subject Char1"/>
    <w:basedOn w:val="CommentTextChar2"/>
    <w:link w:val="CommentSubject"/>
    <w:uiPriority w:val="99"/>
    <w:locked/>
    <w:rsid w:val="002F77E7"/>
    <w:rPr>
      <w:rFonts w:cs="Times New Roman"/>
    </w:rPr>
  </w:style>
  <w:style w:type="character" w:customStyle="1" w:styleId="CommentSubjectChar">
    <w:name w:val="Comment Subject Char"/>
    <w:uiPriority w:val="99"/>
    <w:semiHidden/>
    <w:rsid w:val="00D12463"/>
    <w:rPr>
      <w:rFonts w:cs="Times New Roman"/>
      <w:b/>
      <w:bCs/>
      <w:sz w:val="20"/>
      <w:szCs w:val="20"/>
      <w:lang w:bidi="ar-SA"/>
    </w:rPr>
  </w:style>
  <w:style w:type="paragraph" w:customStyle="1" w:styleId="Header1">
    <w:name w:val="Header1"/>
    <w:basedOn w:val="Normal"/>
    <w:uiPriority w:val="99"/>
    <w:rsid w:val="004600C9"/>
    <w:pPr>
      <w:widowControl w:val="0"/>
      <w:autoSpaceDE w:val="0"/>
      <w:autoSpaceDN w:val="0"/>
      <w:spacing w:before="240" w:after="480"/>
      <w:jc w:val="center"/>
    </w:pPr>
    <w:rPr>
      <w:b/>
      <w:bCs/>
      <w:spacing w:val="4"/>
      <w:sz w:val="44"/>
      <w:szCs w:val="46"/>
    </w:rPr>
  </w:style>
  <w:style w:type="paragraph" w:customStyle="1" w:styleId="Default">
    <w:name w:val="Default"/>
    <w:uiPriority w:val="99"/>
    <w:rsid w:val="004600C9"/>
    <w:pPr>
      <w:autoSpaceDE w:val="0"/>
      <w:autoSpaceDN w:val="0"/>
      <w:adjustRightInd w:val="0"/>
    </w:pPr>
    <w:rPr>
      <w:color w:val="000000"/>
      <w:sz w:val="24"/>
      <w:szCs w:val="24"/>
    </w:rPr>
  </w:style>
  <w:style w:type="character" w:customStyle="1" w:styleId="Bibliogrphy">
    <w:name w:val="Bibliogrphy"/>
    <w:uiPriority w:val="99"/>
    <w:rsid w:val="003877EF"/>
  </w:style>
  <w:style w:type="paragraph" w:styleId="ListParagraph">
    <w:name w:val="List Paragraph"/>
    <w:aliases w:val="Citation List,본문(내용),List Paragraph (numbered (a)),Colorful List - Accent 11"/>
    <w:basedOn w:val="Normal"/>
    <w:link w:val="ListParagraphChar"/>
    <w:uiPriority w:val="34"/>
    <w:qFormat/>
    <w:rsid w:val="00EB125B"/>
    <w:pPr>
      <w:ind w:left="720"/>
    </w:p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C41C05"/>
    <w:rPr>
      <w:sz w:val="24"/>
    </w:rPr>
  </w:style>
  <w:style w:type="paragraph" w:styleId="Index9">
    <w:name w:val="index 9"/>
    <w:basedOn w:val="Normal"/>
    <w:next w:val="Normal"/>
    <w:autoRedefine/>
    <w:uiPriority w:val="99"/>
    <w:semiHidden/>
    <w:rsid w:val="00D35F1A"/>
    <w:pPr>
      <w:ind w:left="2160" w:hanging="240"/>
    </w:pPr>
  </w:style>
  <w:style w:type="paragraph" w:styleId="TOAHeading">
    <w:name w:val="toa heading"/>
    <w:basedOn w:val="Normal"/>
    <w:next w:val="Normal"/>
    <w:uiPriority w:val="99"/>
    <w:semiHidden/>
    <w:rsid w:val="00B63340"/>
    <w:pPr>
      <w:tabs>
        <w:tab w:val="left" w:pos="9000"/>
        <w:tab w:val="right" w:pos="9360"/>
      </w:tabs>
      <w:suppressAutoHyphens/>
      <w:jc w:val="both"/>
    </w:pPr>
  </w:style>
  <w:style w:type="paragraph" w:customStyle="1" w:styleId="Headfid1">
    <w:name w:val="Head fid1"/>
    <w:basedOn w:val="Head2"/>
    <w:uiPriority w:val="99"/>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uiPriority w:val="99"/>
    <w:rsid w:val="001621F1"/>
    <w:pPr>
      <w:tabs>
        <w:tab w:val="left" w:pos="-720"/>
        <w:tab w:val="left" w:pos="0"/>
        <w:tab w:val="left" w:pos="720"/>
        <w:tab w:val="decimal" w:pos="1440"/>
      </w:tabs>
      <w:suppressAutoHyphens/>
      <w:ind w:firstLine="1440"/>
    </w:pPr>
    <w:rPr>
      <w:rFonts w:ascii="Times" w:hAnsi="Times"/>
      <w:sz w:val="24"/>
    </w:rPr>
  </w:style>
  <w:style w:type="character" w:customStyle="1" w:styleId="Table">
    <w:name w:val="Table"/>
    <w:uiPriority w:val="99"/>
    <w:rsid w:val="00D47335"/>
    <w:rPr>
      <w:rFonts w:ascii="Arial" w:hAnsi="Arial"/>
      <w:sz w:val="20"/>
    </w:rPr>
  </w:style>
  <w:style w:type="paragraph" w:styleId="IndexHeading">
    <w:name w:val="index heading"/>
    <w:basedOn w:val="Normal"/>
    <w:next w:val="Index1"/>
    <w:uiPriority w:val="99"/>
    <w:semiHidden/>
    <w:rsid w:val="009E5B60"/>
    <w:rPr>
      <w:sz w:val="20"/>
    </w:rPr>
  </w:style>
  <w:style w:type="paragraph" w:customStyle="1" w:styleId="UG-Heading2">
    <w:name w:val="UG - Heading 2"/>
    <w:basedOn w:val="Heading2"/>
    <w:next w:val="Normal"/>
    <w:uiPriority w:val="99"/>
    <w:rsid w:val="008300E2"/>
    <w:pPr>
      <w:tabs>
        <w:tab w:val="clear" w:pos="619"/>
      </w:tabs>
      <w:suppressAutoHyphens/>
      <w:spacing w:after="240"/>
    </w:pPr>
    <w:rPr>
      <w:sz w:val="32"/>
      <w:szCs w:val="28"/>
    </w:rPr>
  </w:style>
  <w:style w:type="character" w:styleId="EndnoteReference">
    <w:name w:val="endnote reference"/>
    <w:uiPriority w:val="99"/>
    <w:semiHidden/>
    <w:rsid w:val="00036548"/>
    <w:rPr>
      <w:rFonts w:ascii="CG Times" w:hAnsi="CG Times" w:cs="Times New Roman"/>
      <w:sz w:val="22"/>
      <w:vertAlign w:val="superscript"/>
      <w:lang w:val="en-US"/>
    </w:rPr>
  </w:style>
  <w:style w:type="paragraph" w:styleId="Revision">
    <w:name w:val="Revision"/>
    <w:hidden/>
    <w:uiPriority w:val="99"/>
    <w:semiHidden/>
    <w:rsid w:val="007D33F6"/>
    <w:rPr>
      <w:sz w:val="24"/>
    </w:rPr>
  </w:style>
  <w:style w:type="paragraph" w:customStyle="1" w:styleId="Header2-SubClauses">
    <w:name w:val="Header 2 - SubClauses"/>
    <w:basedOn w:val="Normal"/>
    <w:uiPriority w:val="99"/>
    <w:rsid w:val="001A6B45"/>
    <w:pPr>
      <w:numPr>
        <w:ilvl w:val="1"/>
        <w:numId w:val="74"/>
      </w:numPr>
      <w:spacing w:after="200"/>
      <w:jc w:val="both"/>
    </w:pPr>
    <w:rPr>
      <w:rFonts w:cs="Arial"/>
      <w:szCs w:val="24"/>
    </w:rPr>
  </w:style>
  <w:style w:type="paragraph" w:customStyle="1" w:styleId="Head12">
    <w:name w:val="Head 1.2"/>
    <w:basedOn w:val="Normal"/>
    <w:uiPriority w:val="99"/>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uiPriority w:val="99"/>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uiPriority w:val="99"/>
    <w:rsid w:val="000C31E9"/>
    <w:pPr>
      <w:tabs>
        <w:tab w:val="left" w:pos="-720"/>
      </w:tabs>
      <w:suppressAutoHyphens/>
    </w:pPr>
    <w:rPr>
      <w:rFonts w:ascii="CG Times" w:hAnsi="CG Times"/>
      <w:sz w:val="22"/>
    </w:rPr>
  </w:style>
  <w:style w:type="paragraph" w:customStyle="1" w:styleId="TextBox">
    <w:name w:val="Text Box"/>
    <w:uiPriority w:val="99"/>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uiPriority w:val="99"/>
    <w:rsid w:val="00BA74D0"/>
    <w:pPr>
      <w:spacing w:before="120" w:after="240"/>
    </w:pPr>
    <w:rPr>
      <w:b/>
      <w:sz w:val="24"/>
    </w:rPr>
  </w:style>
  <w:style w:type="character" w:customStyle="1" w:styleId="NormalIndentChar">
    <w:name w:val="Normal Indent Char"/>
    <w:uiPriority w:val="99"/>
    <w:rsid w:val="008B279A"/>
    <w:rPr>
      <w:lang w:val="en-US" w:eastAsia="en-US"/>
    </w:rPr>
  </w:style>
  <w:style w:type="paragraph" w:styleId="List3">
    <w:name w:val="List 3"/>
    <w:basedOn w:val="Normal"/>
    <w:uiPriority w:val="99"/>
    <w:rsid w:val="00692554"/>
    <w:pPr>
      <w:ind w:left="1080" w:hanging="360"/>
    </w:pPr>
  </w:style>
  <w:style w:type="character" w:customStyle="1" w:styleId="CommentTextChar1">
    <w:name w:val="Comment Text Char1"/>
    <w:uiPriority w:val="99"/>
    <w:rsid w:val="00B35A67"/>
    <w:rPr>
      <w:rFonts w:ascii="Arial" w:hAnsi="Arial"/>
    </w:rPr>
  </w:style>
  <w:style w:type="paragraph" w:customStyle="1" w:styleId="S1-Header2">
    <w:name w:val="S1-Header2"/>
    <w:basedOn w:val="Normal"/>
    <w:uiPriority w:val="99"/>
    <w:rsid w:val="00F24502"/>
    <w:pPr>
      <w:tabs>
        <w:tab w:val="num" w:pos="432"/>
      </w:tabs>
      <w:spacing w:after="200"/>
      <w:ind w:left="432" w:hanging="432"/>
    </w:pPr>
    <w:rPr>
      <w:b/>
      <w:szCs w:val="24"/>
    </w:rPr>
  </w:style>
  <w:style w:type="character" w:customStyle="1" w:styleId="StyleHeader2-SubClausesItalicChar">
    <w:name w:val="Style Header 2 - SubClauses + Italic Char"/>
    <w:uiPriority w:val="99"/>
    <w:rsid w:val="00F24502"/>
    <w:rPr>
      <w:i/>
      <w:sz w:val="24"/>
      <w:lang w:val="en-US" w:eastAsia="en-US"/>
    </w:rPr>
  </w:style>
  <w:style w:type="table" w:styleId="TableGrid">
    <w:name w:val="Table Grid"/>
    <w:basedOn w:val="TableNormal"/>
    <w:uiPriority w:val="59"/>
    <w:locked/>
    <w:rsid w:val="00C41C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01D97"/>
    <w:pPr>
      <w:keepNext/>
      <w:keepLines/>
      <w:spacing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UnresolvedMention1">
    <w:name w:val="Unresolved Mention1"/>
    <w:basedOn w:val="DefaultParagraphFont"/>
    <w:uiPriority w:val="99"/>
    <w:semiHidden/>
    <w:unhideWhenUsed/>
    <w:rsid w:val="00E01D97"/>
    <w:rPr>
      <w:color w:val="605E5C"/>
      <w:shd w:val="clear" w:color="auto" w:fill="E1DFDD"/>
    </w:rPr>
  </w:style>
  <w:style w:type="paragraph" w:styleId="NoSpacing">
    <w:name w:val="No Spacing"/>
    <w:link w:val="NoSpacingChar"/>
    <w:uiPriority w:val="1"/>
    <w:qFormat/>
    <w:rsid w:val="00765778"/>
    <w:pPr>
      <w:jc w:val="both"/>
    </w:pPr>
    <w:rPr>
      <w:rFonts w:ascii="Calibri" w:hAnsi="Calibri" w:cs="Times New Roman"/>
      <w:sz w:val="22"/>
      <w:szCs w:val="24"/>
      <w:lang w:val="en-GB"/>
    </w:rPr>
  </w:style>
  <w:style w:type="character" w:customStyle="1" w:styleId="NoSpacingChar">
    <w:name w:val="No Spacing Char"/>
    <w:basedOn w:val="DefaultParagraphFont"/>
    <w:link w:val="NoSpacing"/>
    <w:uiPriority w:val="1"/>
    <w:rsid w:val="00765778"/>
    <w:rPr>
      <w:rFonts w:ascii="Calibri" w:hAnsi="Calibri" w:cs="Times New Roman"/>
      <w:sz w:val="22"/>
      <w:szCs w:val="24"/>
      <w:lang w:val="en-GB"/>
    </w:rPr>
  </w:style>
  <w:style w:type="character" w:customStyle="1" w:styleId="UnresolvedMention2">
    <w:name w:val="Unresolved Mention2"/>
    <w:basedOn w:val="DefaultParagraphFont"/>
    <w:uiPriority w:val="99"/>
    <w:semiHidden/>
    <w:unhideWhenUsed/>
    <w:rsid w:val="003E6E1B"/>
    <w:rPr>
      <w:color w:val="605E5C"/>
      <w:shd w:val="clear" w:color="auto" w:fill="E1DFDD"/>
    </w:rPr>
  </w:style>
  <w:style w:type="paragraph" w:customStyle="1" w:styleId="default0">
    <w:name w:val="default"/>
    <w:basedOn w:val="Normal"/>
    <w:rsid w:val="004A3027"/>
    <w:pPr>
      <w:spacing w:before="100" w:beforeAutospacing="1" w:after="100" w:afterAutospacing="1"/>
    </w:pPr>
    <w:rPr>
      <w:rFonts w:ascii="Calibri" w:eastAsiaTheme="minorHAnsi" w:hAnsi="Calibri" w:cs="Calibri"/>
      <w:sz w:val="22"/>
      <w:szCs w:val="22"/>
    </w:rPr>
  </w:style>
  <w:style w:type="paragraph" w:customStyle="1" w:styleId="RightPar20">
    <w:name w:val="Right Par[2]"/>
    <w:rsid w:val="00FB54F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CG Times"/>
      <w:b/>
      <w:bCs/>
      <w:i/>
      <w:iCs/>
      <w:sz w:val="24"/>
      <w:szCs w:val="24"/>
    </w:rPr>
  </w:style>
  <w:style w:type="paragraph" w:styleId="Caption">
    <w:name w:val="caption"/>
    <w:basedOn w:val="Normal"/>
    <w:next w:val="Normal"/>
    <w:uiPriority w:val="35"/>
    <w:unhideWhenUsed/>
    <w:qFormat/>
    <w:locked/>
    <w:rsid w:val="0021714F"/>
    <w:pPr>
      <w:spacing w:after="200"/>
    </w:pPr>
    <w:rPr>
      <w:i/>
      <w:iCs/>
      <w:color w:val="44546A" w:themeColor="text2"/>
      <w:sz w:val="18"/>
      <w:szCs w:val="18"/>
    </w:rPr>
  </w:style>
  <w:style w:type="paragraph" w:styleId="TableofFigures">
    <w:name w:val="table of figures"/>
    <w:basedOn w:val="Normal"/>
    <w:next w:val="Normal"/>
    <w:uiPriority w:val="99"/>
    <w:unhideWhenUsed/>
    <w:locked/>
    <w:rsid w:val="00566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23733">
      <w:bodyDiv w:val="1"/>
      <w:marLeft w:val="0"/>
      <w:marRight w:val="0"/>
      <w:marTop w:val="0"/>
      <w:marBottom w:val="0"/>
      <w:divBdr>
        <w:top w:val="none" w:sz="0" w:space="0" w:color="auto"/>
        <w:left w:val="none" w:sz="0" w:space="0" w:color="auto"/>
        <w:bottom w:val="none" w:sz="0" w:space="0" w:color="auto"/>
        <w:right w:val="none" w:sz="0" w:space="0" w:color="auto"/>
      </w:divBdr>
    </w:div>
    <w:div w:id="346374792">
      <w:bodyDiv w:val="1"/>
      <w:marLeft w:val="0"/>
      <w:marRight w:val="0"/>
      <w:marTop w:val="0"/>
      <w:marBottom w:val="0"/>
      <w:divBdr>
        <w:top w:val="none" w:sz="0" w:space="0" w:color="auto"/>
        <w:left w:val="none" w:sz="0" w:space="0" w:color="auto"/>
        <w:bottom w:val="none" w:sz="0" w:space="0" w:color="auto"/>
        <w:right w:val="none" w:sz="0" w:space="0" w:color="auto"/>
      </w:divBdr>
    </w:div>
    <w:div w:id="582952436">
      <w:bodyDiv w:val="1"/>
      <w:marLeft w:val="0"/>
      <w:marRight w:val="0"/>
      <w:marTop w:val="0"/>
      <w:marBottom w:val="0"/>
      <w:divBdr>
        <w:top w:val="none" w:sz="0" w:space="0" w:color="auto"/>
        <w:left w:val="none" w:sz="0" w:space="0" w:color="auto"/>
        <w:bottom w:val="none" w:sz="0" w:space="0" w:color="auto"/>
        <w:right w:val="none" w:sz="0" w:space="0" w:color="auto"/>
      </w:divBdr>
    </w:div>
    <w:div w:id="1005523143">
      <w:marLeft w:val="0"/>
      <w:marRight w:val="0"/>
      <w:marTop w:val="0"/>
      <w:marBottom w:val="0"/>
      <w:divBdr>
        <w:top w:val="none" w:sz="0" w:space="0" w:color="auto"/>
        <w:left w:val="none" w:sz="0" w:space="0" w:color="auto"/>
        <w:bottom w:val="none" w:sz="0" w:space="0" w:color="auto"/>
        <w:right w:val="none" w:sz="0" w:space="0" w:color="auto"/>
      </w:divBdr>
    </w:div>
    <w:div w:id="1540700552">
      <w:bodyDiv w:val="1"/>
      <w:marLeft w:val="0"/>
      <w:marRight w:val="0"/>
      <w:marTop w:val="0"/>
      <w:marBottom w:val="0"/>
      <w:divBdr>
        <w:top w:val="none" w:sz="0" w:space="0" w:color="auto"/>
        <w:left w:val="none" w:sz="0" w:space="0" w:color="auto"/>
        <w:bottom w:val="none" w:sz="0" w:space="0" w:color="auto"/>
        <w:right w:val="none" w:sz="0" w:space="0" w:color="auto"/>
      </w:divBdr>
    </w:div>
    <w:div w:id="17384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2.jpeg"/><Relationship Id="rId19" Type="http://schemas.openxmlformats.org/officeDocument/2006/relationships/header" Target="header4.xml"/><Relationship Id="rId63" Type="http://schemas.openxmlformats.org/officeDocument/2006/relationships/image" Target="media/image8.png"/><Relationship Id="rId64" Type="http://schemas.openxmlformats.org/officeDocument/2006/relationships/image" Target="media/image9.jpeg"/><Relationship Id="rId65" Type="http://schemas.openxmlformats.org/officeDocument/2006/relationships/hyperlink" Target="http://pubdocs.worldbank.org/en/178331533065871195/Procurement-Regulations.pdf" TargetMode="External"/><Relationship Id="rId66" Type="http://schemas.openxmlformats.org/officeDocument/2006/relationships/hyperlink" Target="https://www.adb.org/documents/procurement-regulations-adb-borrowers" TargetMode="External"/><Relationship Id="rId67" Type="http://schemas.openxmlformats.org/officeDocument/2006/relationships/image" Target="media/image10.png"/><Relationship Id="rId68" Type="http://schemas.openxmlformats.org/officeDocument/2006/relationships/image" Target="media/image11.png"/><Relationship Id="rId69" Type="http://schemas.openxmlformats.org/officeDocument/2006/relationships/image" Target="media/image12.jpeg"/><Relationship Id="rId50" Type="http://schemas.openxmlformats.org/officeDocument/2006/relationships/header" Target="header23.xml"/><Relationship Id="rId51" Type="http://schemas.openxmlformats.org/officeDocument/2006/relationships/header" Target="header24.xml"/><Relationship Id="rId52" Type="http://schemas.openxmlformats.org/officeDocument/2006/relationships/header" Target="header25.xml"/><Relationship Id="rId53" Type="http://schemas.openxmlformats.org/officeDocument/2006/relationships/header" Target="header26.xml"/><Relationship Id="rId54" Type="http://schemas.openxmlformats.org/officeDocument/2006/relationships/header" Target="header27.xml"/><Relationship Id="rId55" Type="http://schemas.openxmlformats.org/officeDocument/2006/relationships/header" Target="header28.xml"/><Relationship Id="rId56" Type="http://schemas.openxmlformats.org/officeDocument/2006/relationships/header" Target="header29.xml"/><Relationship Id="rId57" Type="http://schemas.openxmlformats.org/officeDocument/2006/relationships/header" Target="header30.xml"/><Relationship Id="rId58" Type="http://schemas.openxmlformats.org/officeDocument/2006/relationships/header" Target="header31.xml"/><Relationship Id="rId59" Type="http://schemas.openxmlformats.org/officeDocument/2006/relationships/header" Target="header32.xml"/><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header" Target="header18.xml"/><Relationship Id="rId46" Type="http://schemas.openxmlformats.org/officeDocument/2006/relationships/header" Target="header19.xml"/><Relationship Id="rId47" Type="http://schemas.openxmlformats.org/officeDocument/2006/relationships/header" Target="header20.xml"/><Relationship Id="rId48" Type="http://schemas.openxmlformats.org/officeDocument/2006/relationships/header" Target="header21.xml"/><Relationship Id="rId49" Type="http://schemas.openxmlformats.org/officeDocument/2006/relationships/header" Target="header2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header" Target="header15.xml"/><Relationship Id="rId38" Type="http://schemas.openxmlformats.org/officeDocument/2006/relationships/image" Target="media/image3.png"/><Relationship Id="rId39" Type="http://schemas.openxmlformats.org/officeDocument/2006/relationships/image" Target="media/image4.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header" Target="header6.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hyperlink" Target="https://policies.worldbank.org/sites/ppf3/PPFDocuments/Forms/DispPage.aspx?docid=4005" TargetMode="External"/><Relationship Id="rId26" Type="http://schemas.openxmlformats.org/officeDocument/2006/relationships/hyperlink" Target="https://nam03.safelinks.protection.outlook.com/?url=https%3A%2F%2Fwww.adb.org%2Fdocuments%2Fbidding-related-complaints&amp;data=04%7C01%7Cbmesfin%40worldbank.org%7C9b842f50bb1d4ffe5c1b08d886f1f7c4%7C31a2fec0266b4c67b56e2796d8f59c36%7C0%7C0%7C637407721096835695%7CUnknown%7CTWFpbGZsb3d8eyJWIjoiMC4wLjAwMDAiLCJQIjoiV2luMzIiLCJBTiI6Ik1haWwiLCJXVCI6Mn0%3D%7C1000&amp;sdata=tnM30eugK787Fo3mWcoLzBxbV8aSmpZqfhS0XN4DP%2F0%3D&amp;reserved=0" TargetMode="External"/><Relationship Id="rId27" Type="http://schemas.openxmlformats.org/officeDocument/2006/relationships/hyperlink" Target="mailto:integrity@adb.org" TargetMode="External"/><Relationship Id="rId28" Type="http://schemas.openxmlformats.org/officeDocument/2006/relationships/hyperlink" Target="mailto:anticorruption@adb.org" TargetMode="External"/><Relationship Id="rId29" Type="http://schemas.openxmlformats.org/officeDocument/2006/relationships/header" Target="header7.xml"/><Relationship Id="rId60" Type="http://schemas.openxmlformats.org/officeDocument/2006/relationships/header" Target="header33.xml"/><Relationship Id="rId61" Type="http://schemas.openxmlformats.org/officeDocument/2006/relationships/hyperlink" Target="https://policies.worldbank.org/sites/ppf3/PPFDocuments/Forms/DispPage.aspx?docid=4005" TargetMode="External"/><Relationship Id="rId62" Type="http://schemas.openxmlformats.org/officeDocument/2006/relationships/hyperlink" Target="https://nam03.safelinks.protection.outlook.com/?url=https%3A%2F%2Fwww.adb.org%2Fdocuments%2Fbidding-related-complaints&amp;data=04%7C01%7Cbmesfin%40worldbank.org%7C9b842f50bb1d4ffe5c1b08d886f1f7c4%7C31a2fec0266b4c67b56e2796d8f59c36%7C0%7C0%7C637407721096835695%7CUnknown%7CTWFpbGZsb3d8eyJWIjoiMC4wLjAwMDAiLCJQIjoiV2luMzIiLCJBTiI6Ik1haWwiLCJXVCI6Mn0%3D%7C1000&amp;sdata=tnM30eugK787Fo3mWcoLzBxbV8aSmpZqfhS0XN4DP%2F0%3D&amp;reserved=0" TargetMode="Externa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816D4-4ED9-4667-90D2-40DA0038028E}">
  <ds:schemaRefs>
    <ds:schemaRef ds:uri="http://schemas.microsoft.com/sharepoint/v3/contenttype/forms"/>
  </ds:schemaRefs>
</ds:datastoreItem>
</file>

<file path=customXml/itemProps2.xml><?xml version="1.0" encoding="utf-8"?>
<ds:datastoreItem xmlns:ds="http://schemas.openxmlformats.org/officeDocument/2006/customXml" ds:itemID="{927FE21E-88AE-4E8C-A9AF-D2EC7B974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76922-E3F1-4FAA-9C3B-3E24907011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87CC6E-F67D-094E-A128-95C187BB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79</Pages>
  <Words>31827</Words>
  <Characters>181419</Characters>
  <Application>Microsoft Macintosh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The World Bank Group</Company>
  <LinksUpToDate>false</LinksUpToDate>
  <CharactersWithSpaces>212821</CharactersWithSpaces>
  <SharedDoc>false</SharedDoc>
  <HLinks>
    <vt:vector size="48" baseType="variant">
      <vt:variant>
        <vt:i4>6750334</vt:i4>
      </vt:variant>
      <vt:variant>
        <vt:i4>380</vt:i4>
      </vt:variant>
      <vt:variant>
        <vt:i4>0</vt:i4>
      </vt:variant>
      <vt:variant>
        <vt:i4>5</vt:i4>
      </vt:variant>
      <vt:variant>
        <vt:lpwstr>http://www.worldbank.org/html/opr/procure/guidelin.html</vt:lpwstr>
      </vt:variant>
      <vt:variant>
        <vt:lpwstr/>
      </vt:variant>
      <vt:variant>
        <vt:i4>1179699</vt:i4>
      </vt:variant>
      <vt:variant>
        <vt:i4>371</vt:i4>
      </vt:variant>
      <vt:variant>
        <vt:i4>0</vt:i4>
      </vt:variant>
      <vt:variant>
        <vt:i4>5</vt:i4>
      </vt:variant>
      <vt:variant>
        <vt:lpwstr/>
      </vt:variant>
      <vt:variant>
        <vt:lpwstr>_Toc462326760</vt:lpwstr>
      </vt:variant>
      <vt:variant>
        <vt:i4>1114163</vt:i4>
      </vt:variant>
      <vt:variant>
        <vt:i4>365</vt:i4>
      </vt:variant>
      <vt:variant>
        <vt:i4>0</vt:i4>
      </vt:variant>
      <vt:variant>
        <vt:i4>5</vt:i4>
      </vt:variant>
      <vt:variant>
        <vt:lpwstr/>
      </vt:variant>
      <vt:variant>
        <vt:lpwstr>_Toc462326759</vt:lpwstr>
      </vt:variant>
      <vt:variant>
        <vt:i4>1114163</vt:i4>
      </vt:variant>
      <vt:variant>
        <vt:i4>359</vt:i4>
      </vt:variant>
      <vt:variant>
        <vt:i4>0</vt:i4>
      </vt:variant>
      <vt:variant>
        <vt:i4>5</vt:i4>
      </vt:variant>
      <vt:variant>
        <vt:lpwstr/>
      </vt:variant>
      <vt:variant>
        <vt:lpwstr>_Toc462326758</vt:lpwstr>
      </vt:variant>
      <vt:variant>
        <vt:i4>1507378</vt:i4>
      </vt:variant>
      <vt:variant>
        <vt:i4>191</vt:i4>
      </vt:variant>
      <vt:variant>
        <vt:i4>0</vt:i4>
      </vt:variant>
      <vt:variant>
        <vt:i4>5</vt:i4>
      </vt:variant>
      <vt:variant>
        <vt:lpwstr/>
      </vt:variant>
      <vt:variant>
        <vt:lpwstr>_Toc462326631</vt:lpwstr>
      </vt:variant>
      <vt:variant>
        <vt:i4>1507378</vt:i4>
      </vt:variant>
      <vt:variant>
        <vt:i4>185</vt:i4>
      </vt:variant>
      <vt:variant>
        <vt:i4>0</vt:i4>
      </vt:variant>
      <vt:variant>
        <vt:i4>5</vt:i4>
      </vt:variant>
      <vt:variant>
        <vt:lpwstr/>
      </vt:variant>
      <vt:variant>
        <vt:lpwstr>_Toc462326630</vt:lpwstr>
      </vt:variant>
      <vt:variant>
        <vt:i4>4063344</vt:i4>
      </vt:variant>
      <vt:variant>
        <vt:i4>180</vt:i4>
      </vt:variant>
      <vt:variant>
        <vt:i4>0</vt:i4>
      </vt:variant>
      <vt:variant>
        <vt:i4>5</vt:i4>
      </vt:variant>
      <vt:variant>
        <vt:lpwstr>http://www.worldbank.org/debarr  ADB: http://www.adb.org/site/integrity/sanctions.</vt:lpwstr>
      </vt:variant>
      <vt:variant>
        <vt:lpwstr/>
      </vt:variant>
      <vt:variant>
        <vt:i4>4718595</vt:i4>
      </vt:variant>
      <vt:variant>
        <vt:i4>177</vt:i4>
      </vt:variant>
      <vt:variant>
        <vt:i4>0</vt:i4>
      </vt:variant>
      <vt:variant>
        <vt:i4>5</vt:i4>
      </vt:variant>
      <vt:variant>
        <vt:lpwstr>http://www.worldbank.org/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Teia Brown</dc:creator>
  <cp:lastModifiedBy>Microsoft Office User</cp:lastModifiedBy>
  <cp:revision>20</cp:revision>
  <cp:lastPrinted>2021-10-12T08:19:00Z</cp:lastPrinted>
  <dcterms:created xsi:type="dcterms:W3CDTF">2021-09-16T04:45:00Z</dcterms:created>
  <dcterms:modified xsi:type="dcterms:W3CDTF">2021-10-25T10:29:00Z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